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A6D81" w14:textId="77777777" w:rsidR="001E2ED2" w:rsidRDefault="001E2ED2" w:rsidP="00A70FBD">
      <w:pPr>
        <w:jc w:val="center"/>
        <w:rPr>
          <w:rFonts w:ascii="Arial" w:hAnsi="Arial" w:cs="Arial"/>
          <w:sz w:val="44"/>
          <w:szCs w:val="44"/>
        </w:rPr>
      </w:pPr>
    </w:p>
    <w:p w14:paraId="7C179486" w14:textId="77777777" w:rsidR="00110F63" w:rsidRPr="00A70FBD" w:rsidRDefault="00A70FBD" w:rsidP="00A70FBD">
      <w:pPr>
        <w:jc w:val="center"/>
        <w:rPr>
          <w:rFonts w:ascii="Arial" w:hAnsi="Arial" w:cs="Arial"/>
          <w:sz w:val="44"/>
          <w:szCs w:val="44"/>
        </w:rPr>
      </w:pPr>
      <w:r w:rsidRPr="00A70FBD">
        <w:rPr>
          <w:rFonts w:ascii="Arial" w:hAnsi="Arial" w:cs="Arial"/>
          <w:sz w:val="44"/>
          <w:szCs w:val="44"/>
        </w:rPr>
        <w:t>Department of Agriculture Guidance Manual</w:t>
      </w:r>
    </w:p>
    <w:p w14:paraId="2FA9CE65" w14:textId="77777777" w:rsidR="00A70FBD" w:rsidRDefault="00A70FBD">
      <w:pPr>
        <w:rPr>
          <w:rFonts w:ascii="Arial" w:hAnsi="Arial" w:cs="Arial"/>
          <w:sz w:val="24"/>
          <w:szCs w:val="24"/>
        </w:rPr>
      </w:pPr>
    </w:p>
    <w:p w14:paraId="205FB9F5" w14:textId="68878D9E" w:rsidR="00A70FBD" w:rsidRDefault="00890F18">
      <w:pPr>
        <w:rPr>
          <w:rFonts w:ascii="Arial" w:hAnsi="Arial" w:cs="Arial"/>
          <w:sz w:val="32"/>
          <w:szCs w:val="32"/>
        </w:rPr>
      </w:pPr>
      <w:r>
        <w:rPr>
          <w:rFonts w:ascii="Arial" w:hAnsi="Arial" w:cs="Arial"/>
          <w:noProof/>
          <w:sz w:val="32"/>
          <w:szCs w:val="32"/>
        </w:rPr>
        <w:drawing>
          <wp:inline distT="0" distB="0" distL="0" distR="0" wp14:anchorId="09ABF779" wp14:editId="4CE0D63C">
            <wp:extent cx="5944235" cy="5639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5639435"/>
                    </a:xfrm>
                    <a:prstGeom prst="rect">
                      <a:avLst/>
                    </a:prstGeom>
                    <a:noFill/>
                  </pic:spPr>
                </pic:pic>
              </a:graphicData>
            </a:graphic>
          </wp:inline>
        </w:drawing>
      </w:r>
    </w:p>
    <w:p w14:paraId="136DA780" w14:textId="77777777" w:rsidR="00A70FBD" w:rsidRDefault="00A70FBD">
      <w:pPr>
        <w:rPr>
          <w:rFonts w:ascii="Arial" w:hAnsi="Arial" w:cs="Arial"/>
          <w:sz w:val="32"/>
          <w:szCs w:val="32"/>
        </w:rPr>
      </w:pPr>
    </w:p>
    <w:p w14:paraId="70BF9584" w14:textId="77777777" w:rsidR="00A70FBD" w:rsidRPr="00A70FBD" w:rsidRDefault="00A70FBD" w:rsidP="00A70FBD">
      <w:pPr>
        <w:jc w:val="center"/>
        <w:rPr>
          <w:rFonts w:ascii="Arial" w:hAnsi="Arial" w:cs="Arial"/>
          <w:sz w:val="32"/>
          <w:szCs w:val="32"/>
        </w:rPr>
      </w:pPr>
      <w:r w:rsidRPr="00A70FBD">
        <w:rPr>
          <w:rFonts w:ascii="Arial" w:hAnsi="Arial" w:cs="Arial"/>
          <w:sz w:val="32"/>
          <w:szCs w:val="32"/>
        </w:rPr>
        <w:t>Department of Agriculture</w:t>
      </w:r>
    </w:p>
    <w:p w14:paraId="00D7D5C1" w14:textId="77777777" w:rsidR="00A70FBD" w:rsidRPr="00A70FBD" w:rsidRDefault="00D71EBD" w:rsidP="00A70FBD">
      <w:pPr>
        <w:jc w:val="center"/>
        <w:rPr>
          <w:rFonts w:ascii="Arial" w:hAnsi="Arial" w:cs="Arial"/>
          <w:sz w:val="32"/>
          <w:szCs w:val="32"/>
        </w:rPr>
      </w:pPr>
      <w:r>
        <w:rPr>
          <w:rFonts w:ascii="Arial" w:hAnsi="Arial" w:cs="Arial"/>
          <w:sz w:val="32"/>
          <w:szCs w:val="32"/>
        </w:rPr>
        <w:t>A</w:t>
      </w:r>
      <w:r w:rsidR="00A70FBD" w:rsidRPr="00A70FBD">
        <w:rPr>
          <w:rFonts w:ascii="Arial" w:hAnsi="Arial" w:cs="Arial"/>
          <w:sz w:val="32"/>
          <w:szCs w:val="32"/>
        </w:rPr>
        <w:t>rthur Temple College of Forestry and Agriculture</w:t>
      </w:r>
    </w:p>
    <w:p w14:paraId="732FF6B2" w14:textId="77777777" w:rsidR="001E2ED2" w:rsidRDefault="001E2ED2" w:rsidP="0008018E">
      <w:pPr>
        <w:pStyle w:val="TOC1"/>
        <w:rPr>
          <w:rStyle w:val="Hyperlink"/>
          <w:noProof/>
          <w:color w:val="auto"/>
          <w:u w:val="none"/>
        </w:rPr>
      </w:pPr>
    </w:p>
    <w:p w14:paraId="1218039A" w14:textId="77777777" w:rsidR="0008018E" w:rsidRPr="000A4851" w:rsidRDefault="0008018E" w:rsidP="0008018E">
      <w:pPr>
        <w:pStyle w:val="TOC1"/>
      </w:pPr>
      <w:r w:rsidRPr="000A4851">
        <w:rPr>
          <w:rStyle w:val="Hyperlink"/>
          <w:noProof/>
          <w:color w:val="auto"/>
          <w:u w:val="none"/>
        </w:rPr>
        <w:lastRenderedPageBreak/>
        <w:t>Table</w:t>
      </w:r>
      <w:r w:rsidRPr="000A4851">
        <w:t xml:space="preserve"> of Contents</w:t>
      </w:r>
    </w:p>
    <w:p w14:paraId="3E4EF067" w14:textId="77777777" w:rsidR="000A4851" w:rsidRPr="000A4851" w:rsidRDefault="000A4851" w:rsidP="000A4851">
      <w:pPr>
        <w:rPr>
          <w:rFonts w:ascii="Arial" w:hAnsi="Arial" w:cs="Arial"/>
          <w:sz w:val="24"/>
          <w:szCs w:val="24"/>
        </w:rPr>
      </w:pPr>
    </w:p>
    <w:p w14:paraId="756987DD" w14:textId="77777777" w:rsidR="00800C77" w:rsidRPr="00800C77" w:rsidRDefault="00D71EBD">
      <w:pPr>
        <w:pStyle w:val="TOC1"/>
        <w:rPr>
          <w:rFonts w:eastAsiaTheme="minorEastAsia"/>
          <w:noProof/>
        </w:rPr>
      </w:pPr>
      <w:r w:rsidRPr="00B904C3">
        <w:fldChar w:fldCharType="begin"/>
      </w:r>
      <w:r w:rsidRPr="00B904C3">
        <w:instrText xml:space="preserve"> TOC \o "1-2" \h \z \u </w:instrText>
      </w:r>
      <w:r w:rsidRPr="00B904C3">
        <w:fldChar w:fldCharType="separate"/>
      </w:r>
      <w:hyperlink w:anchor="_Toc80271812" w:history="1">
        <w:r w:rsidR="00800C77" w:rsidRPr="00800C77">
          <w:rPr>
            <w:rStyle w:val="Hyperlink"/>
            <w:noProof/>
          </w:rPr>
          <w:t>Written communication</w:t>
        </w:r>
        <w:r w:rsidR="00800C77" w:rsidRPr="00800C77">
          <w:rPr>
            <w:noProof/>
            <w:webHidden/>
          </w:rPr>
          <w:tab/>
        </w:r>
        <w:r w:rsidR="00800C77" w:rsidRPr="00800C77">
          <w:rPr>
            <w:noProof/>
            <w:webHidden/>
          </w:rPr>
          <w:fldChar w:fldCharType="begin"/>
        </w:r>
        <w:r w:rsidR="00800C77" w:rsidRPr="00800C77">
          <w:rPr>
            <w:noProof/>
            <w:webHidden/>
          </w:rPr>
          <w:instrText xml:space="preserve"> PAGEREF _Toc80271812 \h </w:instrText>
        </w:r>
        <w:r w:rsidR="00800C77" w:rsidRPr="00800C77">
          <w:rPr>
            <w:noProof/>
            <w:webHidden/>
          </w:rPr>
        </w:r>
        <w:r w:rsidR="00800C77" w:rsidRPr="00800C77">
          <w:rPr>
            <w:noProof/>
            <w:webHidden/>
          </w:rPr>
          <w:fldChar w:fldCharType="separate"/>
        </w:r>
        <w:r w:rsidR="00800C77" w:rsidRPr="00800C77">
          <w:rPr>
            <w:noProof/>
            <w:webHidden/>
          </w:rPr>
          <w:t>3</w:t>
        </w:r>
        <w:r w:rsidR="00800C77" w:rsidRPr="00800C77">
          <w:rPr>
            <w:noProof/>
            <w:webHidden/>
          </w:rPr>
          <w:fldChar w:fldCharType="end"/>
        </w:r>
      </w:hyperlink>
    </w:p>
    <w:p w14:paraId="6C8E316D" w14:textId="77777777" w:rsidR="00800C77" w:rsidRPr="00800C77" w:rsidRDefault="00980F3C">
      <w:pPr>
        <w:pStyle w:val="TOC2"/>
        <w:tabs>
          <w:tab w:val="right" w:leader="dot" w:pos="9350"/>
        </w:tabs>
        <w:rPr>
          <w:rFonts w:ascii="Arial" w:hAnsi="Arial" w:cs="Arial"/>
          <w:noProof/>
          <w:sz w:val="24"/>
          <w:szCs w:val="24"/>
        </w:rPr>
      </w:pPr>
      <w:hyperlink w:anchor="_Toc80271813" w:history="1">
        <w:r w:rsidR="00800C77" w:rsidRPr="00800C77">
          <w:rPr>
            <w:rStyle w:val="Hyperlink"/>
            <w:rFonts w:ascii="Arial" w:hAnsi="Arial" w:cs="Arial"/>
            <w:noProof/>
            <w:sz w:val="24"/>
            <w:szCs w:val="24"/>
          </w:rPr>
          <w:t>Letter</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_Toc80271813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3</w:t>
        </w:r>
        <w:r w:rsidR="00800C77" w:rsidRPr="00800C77">
          <w:rPr>
            <w:rFonts w:ascii="Arial" w:hAnsi="Arial" w:cs="Arial"/>
            <w:noProof/>
            <w:webHidden/>
            <w:sz w:val="24"/>
            <w:szCs w:val="24"/>
          </w:rPr>
          <w:fldChar w:fldCharType="end"/>
        </w:r>
      </w:hyperlink>
    </w:p>
    <w:p w14:paraId="260B2473" w14:textId="77777777" w:rsidR="00800C77" w:rsidRPr="00800C77" w:rsidRDefault="00980F3C">
      <w:pPr>
        <w:pStyle w:val="TOC2"/>
        <w:tabs>
          <w:tab w:val="right" w:leader="dot" w:pos="9350"/>
        </w:tabs>
        <w:rPr>
          <w:rFonts w:ascii="Arial" w:hAnsi="Arial" w:cs="Arial"/>
          <w:noProof/>
          <w:sz w:val="24"/>
          <w:szCs w:val="24"/>
        </w:rPr>
      </w:pPr>
      <w:hyperlink w:anchor="_Toc80271814" w:history="1">
        <w:r w:rsidR="00800C77" w:rsidRPr="00800C77">
          <w:rPr>
            <w:rStyle w:val="Hyperlink"/>
            <w:rFonts w:ascii="Arial" w:hAnsi="Arial" w:cs="Arial"/>
            <w:noProof/>
            <w:sz w:val="24"/>
            <w:szCs w:val="24"/>
          </w:rPr>
          <w:t>Email</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_Toc80271814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6</w:t>
        </w:r>
        <w:r w:rsidR="00800C77" w:rsidRPr="00800C77">
          <w:rPr>
            <w:rFonts w:ascii="Arial" w:hAnsi="Arial" w:cs="Arial"/>
            <w:noProof/>
            <w:webHidden/>
            <w:sz w:val="24"/>
            <w:szCs w:val="24"/>
          </w:rPr>
          <w:fldChar w:fldCharType="end"/>
        </w:r>
      </w:hyperlink>
    </w:p>
    <w:p w14:paraId="14822161" w14:textId="77777777" w:rsidR="00800C77" w:rsidRPr="00800C77" w:rsidRDefault="00980F3C">
      <w:pPr>
        <w:pStyle w:val="TOC2"/>
        <w:tabs>
          <w:tab w:val="right" w:leader="dot" w:pos="9350"/>
        </w:tabs>
        <w:rPr>
          <w:rFonts w:ascii="Arial" w:hAnsi="Arial" w:cs="Arial"/>
          <w:noProof/>
          <w:sz w:val="24"/>
          <w:szCs w:val="24"/>
        </w:rPr>
      </w:pPr>
      <w:hyperlink w:anchor="_Toc80271815" w:history="1">
        <w:r w:rsidR="00800C77" w:rsidRPr="00800C77">
          <w:rPr>
            <w:rStyle w:val="Hyperlink"/>
            <w:rFonts w:ascii="Arial" w:hAnsi="Arial" w:cs="Arial"/>
            <w:noProof/>
            <w:sz w:val="24"/>
            <w:szCs w:val="24"/>
          </w:rPr>
          <w:t>Memorandum</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_Toc80271815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10</w:t>
        </w:r>
        <w:r w:rsidR="00800C77" w:rsidRPr="00800C77">
          <w:rPr>
            <w:rFonts w:ascii="Arial" w:hAnsi="Arial" w:cs="Arial"/>
            <w:noProof/>
            <w:webHidden/>
            <w:sz w:val="24"/>
            <w:szCs w:val="24"/>
          </w:rPr>
          <w:fldChar w:fldCharType="end"/>
        </w:r>
      </w:hyperlink>
    </w:p>
    <w:p w14:paraId="5F47324B" w14:textId="77777777" w:rsidR="00800C77" w:rsidRPr="00800C77" w:rsidRDefault="00980F3C">
      <w:pPr>
        <w:pStyle w:val="TOC2"/>
        <w:tabs>
          <w:tab w:val="right" w:leader="dot" w:pos="9350"/>
        </w:tabs>
        <w:rPr>
          <w:rFonts w:ascii="Arial" w:hAnsi="Arial" w:cs="Arial"/>
          <w:noProof/>
          <w:sz w:val="24"/>
          <w:szCs w:val="24"/>
        </w:rPr>
      </w:pPr>
      <w:hyperlink w:anchor="_Toc80271816" w:history="1">
        <w:r w:rsidR="00800C77" w:rsidRPr="00800C77">
          <w:rPr>
            <w:rStyle w:val="Hyperlink"/>
            <w:rFonts w:ascii="Arial" w:hAnsi="Arial" w:cs="Arial"/>
            <w:noProof/>
            <w:sz w:val="24"/>
            <w:szCs w:val="24"/>
          </w:rPr>
          <w:t>Literature reviews / Research reports</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_Toc80271816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13</w:t>
        </w:r>
        <w:r w:rsidR="00800C77" w:rsidRPr="00800C77">
          <w:rPr>
            <w:rFonts w:ascii="Arial" w:hAnsi="Arial" w:cs="Arial"/>
            <w:noProof/>
            <w:webHidden/>
            <w:sz w:val="24"/>
            <w:szCs w:val="24"/>
          </w:rPr>
          <w:fldChar w:fldCharType="end"/>
        </w:r>
      </w:hyperlink>
    </w:p>
    <w:p w14:paraId="49615FF5" w14:textId="77777777" w:rsidR="00800C77" w:rsidRPr="00800C77" w:rsidRDefault="00980F3C">
      <w:pPr>
        <w:pStyle w:val="TOC2"/>
        <w:tabs>
          <w:tab w:val="right" w:leader="dot" w:pos="9350"/>
        </w:tabs>
        <w:rPr>
          <w:rFonts w:ascii="Arial" w:hAnsi="Arial" w:cs="Arial"/>
          <w:noProof/>
          <w:sz w:val="24"/>
          <w:szCs w:val="24"/>
        </w:rPr>
      </w:pPr>
      <w:hyperlink w:anchor="_Toc80271817" w:history="1">
        <w:r w:rsidR="00800C77" w:rsidRPr="00800C77">
          <w:rPr>
            <w:rStyle w:val="Hyperlink"/>
            <w:rFonts w:ascii="Arial" w:hAnsi="Arial" w:cs="Arial"/>
            <w:noProof/>
            <w:sz w:val="24"/>
            <w:szCs w:val="24"/>
          </w:rPr>
          <w:t>Tables</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_Toc80271817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21</w:t>
        </w:r>
        <w:r w:rsidR="00800C77" w:rsidRPr="00800C77">
          <w:rPr>
            <w:rFonts w:ascii="Arial" w:hAnsi="Arial" w:cs="Arial"/>
            <w:noProof/>
            <w:webHidden/>
            <w:sz w:val="24"/>
            <w:szCs w:val="24"/>
          </w:rPr>
          <w:fldChar w:fldCharType="end"/>
        </w:r>
      </w:hyperlink>
    </w:p>
    <w:p w14:paraId="37AB0562" w14:textId="77777777" w:rsidR="00800C77" w:rsidRPr="00800C77" w:rsidRDefault="00980F3C">
      <w:pPr>
        <w:pStyle w:val="TOC2"/>
        <w:tabs>
          <w:tab w:val="right" w:leader="dot" w:pos="9350"/>
        </w:tabs>
        <w:rPr>
          <w:rFonts w:ascii="Arial" w:hAnsi="Arial" w:cs="Arial"/>
          <w:noProof/>
          <w:sz w:val="24"/>
          <w:szCs w:val="24"/>
        </w:rPr>
      </w:pPr>
      <w:hyperlink w:anchor="_Toc80271818" w:history="1">
        <w:r w:rsidR="00800C77" w:rsidRPr="00800C77">
          <w:rPr>
            <w:rStyle w:val="Hyperlink"/>
            <w:rFonts w:ascii="Arial" w:hAnsi="Arial" w:cs="Arial"/>
            <w:noProof/>
            <w:sz w:val="24"/>
            <w:szCs w:val="24"/>
          </w:rPr>
          <w:t>Figures</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_Toc80271818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23</w:t>
        </w:r>
        <w:r w:rsidR="00800C77" w:rsidRPr="00800C77">
          <w:rPr>
            <w:rFonts w:ascii="Arial" w:hAnsi="Arial" w:cs="Arial"/>
            <w:noProof/>
            <w:webHidden/>
            <w:sz w:val="24"/>
            <w:szCs w:val="24"/>
          </w:rPr>
          <w:fldChar w:fldCharType="end"/>
        </w:r>
      </w:hyperlink>
    </w:p>
    <w:p w14:paraId="36FA501A" w14:textId="77777777" w:rsidR="00800C77" w:rsidRPr="00800C77" w:rsidRDefault="00980F3C">
      <w:pPr>
        <w:pStyle w:val="TOC1"/>
        <w:rPr>
          <w:rFonts w:eastAsiaTheme="minorEastAsia"/>
          <w:noProof/>
        </w:rPr>
      </w:pPr>
      <w:hyperlink w:anchor="_Toc80271819" w:history="1">
        <w:r w:rsidR="00800C77" w:rsidRPr="00800C77">
          <w:rPr>
            <w:rStyle w:val="Hyperlink"/>
            <w:rFonts w:eastAsia="Times New Roman Uni"/>
            <w:noProof/>
          </w:rPr>
          <w:t>Units of Measure and Dimensional Analysis</w:t>
        </w:r>
        <w:r w:rsidR="00800C77" w:rsidRPr="00800C77">
          <w:rPr>
            <w:noProof/>
            <w:webHidden/>
          </w:rPr>
          <w:tab/>
        </w:r>
        <w:r w:rsidR="00800C77" w:rsidRPr="00800C77">
          <w:rPr>
            <w:noProof/>
            <w:webHidden/>
          </w:rPr>
          <w:fldChar w:fldCharType="begin"/>
        </w:r>
        <w:r w:rsidR="00800C77" w:rsidRPr="00800C77">
          <w:rPr>
            <w:noProof/>
            <w:webHidden/>
          </w:rPr>
          <w:instrText xml:space="preserve"> PAGEREF _Toc80271819 \h </w:instrText>
        </w:r>
        <w:r w:rsidR="00800C77" w:rsidRPr="00800C77">
          <w:rPr>
            <w:noProof/>
            <w:webHidden/>
          </w:rPr>
        </w:r>
        <w:r w:rsidR="00800C77" w:rsidRPr="00800C77">
          <w:rPr>
            <w:noProof/>
            <w:webHidden/>
          </w:rPr>
          <w:fldChar w:fldCharType="separate"/>
        </w:r>
        <w:r w:rsidR="00800C77" w:rsidRPr="00800C77">
          <w:rPr>
            <w:noProof/>
            <w:webHidden/>
          </w:rPr>
          <w:t>29</w:t>
        </w:r>
        <w:r w:rsidR="00800C77" w:rsidRPr="00800C77">
          <w:rPr>
            <w:noProof/>
            <w:webHidden/>
          </w:rPr>
          <w:fldChar w:fldCharType="end"/>
        </w:r>
      </w:hyperlink>
    </w:p>
    <w:p w14:paraId="3BDFC492" w14:textId="77777777" w:rsidR="00800C77" w:rsidRPr="00800C77" w:rsidRDefault="00980F3C">
      <w:pPr>
        <w:pStyle w:val="TOC1"/>
        <w:rPr>
          <w:rFonts w:eastAsiaTheme="minorEastAsia"/>
          <w:noProof/>
        </w:rPr>
      </w:pPr>
      <w:hyperlink w:anchor="_Toc80271820" w:history="1">
        <w:r w:rsidR="00800C77" w:rsidRPr="00800C77">
          <w:rPr>
            <w:rStyle w:val="Hyperlink"/>
            <w:rFonts w:eastAsia="Times New Roman"/>
            <w:noProof/>
          </w:rPr>
          <w:t>Career development</w:t>
        </w:r>
        <w:r w:rsidR="00800C77" w:rsidRPr="00800C77">
          <w:rPr>
            <w:noProof/>
            <w:webHidden/>
          </w:rPr>
          <w:tab/>
        </w:r>
        <w:r w:rsidR="00800C77" w:rsidRPr="00800C77">
          <w:rPr>
            <w:noProof/>
            <w:webHidden/>
          </w:rPr>
          <w:fldChar w:fldCharType="begin"/>
        </w:r>
        <w:r w:rsidR="00800C77" w:rsidRPr="00800C77">
          <w:rPr>
            <w:noProof/>
            <w:webHidden/>
          </w:rPr>
          <w:instrText xml:space="preserve"> PAGEREF _Toc80271820 \h </w:instrText>
        </w:r>
        <w:r w:rsidR="00800C77" w:rsidRPr="00800C77">
          <w:rPr>
            <w:noProof/>
            <w:webHidden/>
          </w:rPr>
        </w:r>
        <w:r w:rsidR="00800C77" w:rsidRPr="00800C77">
          <w:rPr>
            <w:noProof/>
            <w:webHidden/>
          </w:rPr>
          <w:fldChar w:fldCharType="separate"/>
        </w:r>
        <w:r w:rsidR="00800C77" w:rsidRPr="00800C77">
          <w:rPr>
            <w:noProof/>
            <w:webHidden/>
          </w:rPr>
          <w:t>43</w:t>
        </w:r>
        <w:r w:rsidR="00800C77" w:rsidRPr="00800C77">
          <w:rPr>
            <w:noProof/>
            <w:webHidden/>
          </w:rPr>
          <w:fldChar w:fldCharType="end"/>
        </w:r>
      </w:hyperlink>
    </w:p>
    <w:p w14:paraId="1284E7B0" w14:textId="77777777" w:rsidR="00800C77" w:rsidRPr="00800C77" w:rsidRDefault="00980F3C">
      <w:pPr>
        <w:pStyle w:val="TOC2"/>
        <w:tabs>
          <w:tab w:val="right" w:leader="dot" w:pos="9350"/>
        </w:tabs>
        <w:rPr>
          <w:rFonts w:ascii="Arial" w:hAnsi="Arial" w:cs="Arial"/>
          <w:noProof/>
          <w:sz w:val="24"/>
          <w:szCs w:val="24"/>
        </w:rPr>
      </w:pPr>
      <w:hyperlink w:anchor="_Toc80271821" w:history="1">
        <w:r w:rsidR="00800C77" w:rsidRPr="00800C77">
          <w:rPr>
            <w:rStyle w:val="Hyperlink"/>
            <w:rFonts w:ascii="Arial" w:hAnsi="Arial" w:cs="Arial"/>
            <w:noProof/>
            <w:sz w:val="24"/>
            <w:szCs w:val="24"/>
          </w:rPr>
          <w:t>Internships</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_Toc80271821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43</w:t>
        </w:r>
        <w:r w:rsidR="00800C77" w:rsidRPr="00800C77">
          <w:rPr>
            <w:rFonts w:ascii="Arial" w:hAnsi="Arial" w:cs="Arial"/>
            <w:noProof/>
            <w:webHidden/>
            <w:sz w:val="24"/>
            <w:szCs w:val="24"/>
          </w:rPr>
          <w:fldChar w:fldCharType="end"/>
        </w:r>
      </w:hyperlink>
    </w:p>
    <w:p w14:paraId="0FB90BD4" w14:textId="77777777" w:rsidR="00800C77" w:rsidRPr="00800C77" w:rsidRDefault="00980F3C">
      <w:pPr>
        <w:pStyle w:val="TOC2"/>
        <w:tabs>
          <w:tab w:val="right" w:leader="dot" w:pos="9350"/>
        </w:tabs>
        <w:rPr>
          <w:rFonts w:ascii="Arial" w:hAnsi="Arial" w:cs="Arial"/>
          <w:noProof/>
          <w:sz w:val="24"/>
          <w:szCs w:val="24"/>
        </w:rPr>
      </w:pPr>
      <w:hyperlink w:anchor="_Toc80271822" w:history="1">
        <w:r w:rsidR="00800C77" w:rsidRPr="00800C77">
          <w:rPr>
            <w:rStyle w:val="Hyperlink"/>
            <w:rFonts w:ascii="Arial" w:eastAsia="Times New Roman" w:hAnsi="Arial" w:cs="Arial"/>
            <w:noProof/>
            <w:sz w:val="24"/>
            <w:szCs w:val="24"/>
          </w:rPr>
          <w:t>Resume Building Tips</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_Toc80271822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44</w:t>
        </w:r>
        <w:r w:rsidR="00800C77" w:rsidRPr="00800C77">
          <w:rPr>
            <w:rFonts w:ascii="Arial" w:hAnsi="Arial" w:cs="Arial"/>
            <w:noProof/>
            <w:webHidden/>
            <w:sz w:val="24"/>
            <w:szCs w:val="24"/>
          </w:rPr>
          <w:fldChar w:fldCharType="end"/>
        </w:r>
      </w:hyperlink>
    </w:p>
    <w:p w14:paraId="49078308" w14:textId="77777777" w:rsidR="00800C77" w:rsidRPr="00800C77" w:rsidRDefault="00980F3C">
      <w:pPr>
        <w:pStyle w:val="TOC2"/>
        <w:tabs>
          <w:tab w:val="right" w:leader="dot" w:pos="9350"/>
        </w:tabs>
        <w:rPr>
          <w:rFonts w:ascii="Arial" w:hAnsi="Arial" w:cs="Arial"/>
          <w:noProof/>
          <w:sz w:val="24"/>
          <w:szCs w:val="24"/>
        </w:rPr>
      </w:pPr>
      <w:hyperlink w:anchor="_Toc80271823" w:history="1">
        <w:r w:rsidR="00800C77" w:rsidRPr="00800C77">
          <w:rPr>
            <w:rStyle w:val="Hyperlink"/>
            <w:rFonts w:ascii="Arial" w:hAnsi="Arial" w:cs="Arial"/>
            <w:noProof/>
            <w:sz w:val="24"/>
            <w:szCs w:val="24"/>
          </w:rPr>
          <w:t>Sample resume</w:t>
        </w:r>
        <w:r w:rsidR="00800C77" w:rsidRPr="00800C77">
          <w:rPr>
            <w:rFonts w:ascii="Arial" w:hAnsi="Arial" w:cs="Arial"/>
            <w:noProof/>
            <w:webHidden/>
            <w:sz w:val="24"/>
            <w:szCs w:val="24"/>
          </w:rPr>
          <w:tab/>
        </w:r>
        <w:r w:rsidR="00800C77" w:rsidRPr="00800C77">
          <w:rPr>
            <w:rFonts w:ascii="Arial" w:hAnsi="Arial" w:cs="Arial"/>
            <w:noProof/>
            <w:webHidden/>
            <w:sz w:val="24"/>
            <w:szCs w:val="24"/>
          </w:rPr>
          <w:fldChar w:fldCharType="begin"/>
        </w:r>
        <w:r w:rsidR="00800C77" w:rsidRPr="00800C77">
          <w:rPr>
            <w:rFonts w:ascii="Arial" w:hAnsi="Arial" w:cs="Arial"/>
            <w:noProof/>
            <w:webHidden/>
            <w:sz w:val="24"/>
            <w:szCs w:val="24"/>
          </w:rPr>
          <w:instrText xml:space="preserve"> PAGEREF _Toc80271823 \h </w:instrText>
        </w:r>
        <w:r w:rsidR="00800C77" w:rsidRPr="00800C77">
          <w:rPr>
            <w:rFonts w:ascii="Arial" w:hAnsi="Arial" w:cs="Arial"/>
            <w:noProof/>
            <w:webHidden/>
            <w:sz w:val="24"/>
            <w:szCs w:val="24"/>
          </w:rPr>
        </w:r>
        <w:r w:rsidR="00800C77" w:rsidRPr="00800C77">
          <w:rPr>
            <w:rFonts w:ascii="Arial" w:hAnsi="Arial" w:cs="Arial"/>
            <w:noProof/>
            <w:webHidden/>
            <w:sz w:val="24"/>
            <w:szCs w:val="24"/>
          </w:rPr>
          <w:fldChar w:fldCharType="separate"/>
        </w:r>
        <w:r w:rsidR="00800C77" w:rsidRPr="00800C77">
          <w:rPr>
            <w:rFonts w:ascii="Arial" w:hAnsi="Arial" w:cs="Arial"/>
            <w:noProof/>
            <w:webHidden/>
            <w:sz w:val="24"/>
            <w:szCs w:val="24"/>
          </w:rPr>
          <w:t>45</w:t>
        </w:r>
        <w:r w:rsidR="00800C77" w:rsidRPr="00800C77">
          <w:rPr>
            <w:rFonts w:ascii="Arial" w:hAnsi="Arial" w:cs="Arial"/>
            <w:noProof/>
            <w:webHidden/>
            <w:sz w:val="24"/>
            <w:szCs w:val="24"/>
          </w:rPr>
          <w:fldChar w:fldCharType="end"/>
        </w:r>
      </w:hyperlink>
    </w:p>
    <w:p w14:paraId="403A9A88" w14:textId="77777777" w:rsidR="00800C77" w:rsidRDefault="00980F3C">
      <w:pPr>
        <w:pStyle w:val="TOC1"/>
        <w:rPr>
          <w:rFonts w:asciiTheme="minorHAnsi" w:eastAsiaTheme="minorEastAsia" w:hAnsiTheme="minorHAnsi" w:cstheme="minorBidi"/>
          <w:noProof/>
          <w:sz w:val="22"/>
          <w:szCs w:val="22"/>
        </w:rPr>
      </w:pPr>
      <w:hyperlink w:anchor="_Toc80271824" w:history="1">
        <w:r w:rsidR="00800C77" w:rsidRPr="00800C77">
          <w:rPr>
            <w:rStyle w:val="Hyperlink"/>
            <w:noProof/>
          </w:rPr>
          <w:t>Agriculture Glossary</w:t>
        </w:r>
        <w:r w:rsidR="00800C77" w:rsidRPr="00800C77">
          <w:rPr>
            <w:noProof/>
            <w:webHidden/>
          </w:rPr>
          <w:tab/>
        </w:r>
        <w:r w:rsidR="00800C77" w:rsidRPr="00800C77">
          <w:rPr>
            <w:noProof/>
            <w:webHidden/>
          </w:rPr>
          <w:fldChar w:fldCharType="begin"/>
        </w:r>
        <w:r w:rsidR="00800C77" w:rsidRPr="00800C77">
          <w:rPr>
            <w:noProof/>
            <w:webHidden/>
          </w:rPr>
          <w:instrText xml:space="preserve"> PAGEREF _Toc80271824 \h </w:instrText>
        </w:r>
        <w:r w:rsidR="00800C77" w:rsidRPr="00800C77">
          <w:rPr>
            <w:noProof/>
            <w:webHidden/>
          </w:rPr>
        </w:r>
        <w:r w:rsidR="00800C77" w:rsidRPr="00800C77">
          <w:rPr>
            <w:noProof/>
            <w:webHidden/>
          </w:rPr>
          <w:fldChar w:fldCharType="separate"/>
        </w:r>
        <w:r w:rsidR="00800C77" w:rsidRPr="00800C77">
          <w:rPr>
            <w:noProof/>
            <w:webHidden/>
          </w:rPr>
          <w:t>46</w:t>
        </w:r>
        <w:r w:rsidR="00800C77" w:rsidRPr="00800C77">
          <w:rPr>
            <w:noProof/>
            <w:webHidden/>
          </w:rPr>
          <w:fldChar w:fldCharType="end"/>
        </w:r>
      </w:hyperlink>
    </w:p>
    <w:p w14:paraId="234717F8" w14:textId="77777777" w:rsidR="008A5ACA" w:rsidRDefault="00D71EBD">
      <w:pPr>
        <w:rPr>
          <w:rFonts w:ascii="Arial" w:hAnsi="Arial" w:cs="Arial"/>
          <w:sz w:val="24"/>
          <w:szCs w:val="24"/>
        </w:rPr>
      </w:pPr>
      <w:r w:rsidRPr="00B904C3">
        <w:rPr>
          <w:rFonts w:ascii="Arial" w:hAnsi="Arial" w:cs="Arial"/>
          <w:sz w:val="24"/>
          <w:szCs w:val="24"/>
        </w:rPr>
        <w:fldChar w:fldCharType="end"/>
      </w:r>
    </w:p>
    <w:p w14:paraId="796F4049" w14:textId="77777777" w:rsidR="008A5ACA" w:rsidRDefault="008A5ACA">
      <w:pPr>
        <w:rPr>
          <w:rFonts w:ascii="Arial" w:hAnsi="Arial" w:cs="Arial"/>
          <w:sz w:val="24"/>
          <w:szCs w:val="24"/>
        </w:rPr>
      </w:pPr>
    </w:p>
    <w:p w14:paraId="3C021D64" w14:textId="77777777" w:rsidR="008A5ACA" w:rsidRDefault="008A5ACA">
      <w:pPr>
        <w:rPr>
          <w:rFonts w:ascii="Arial" w:hAnsi="Arial" w:cs="Arial"/>
          <w:sz w:val="24"/>
          <w:szCs w:val="24"/>
        </w:rPr>
      </w:pPr>
    </w:p>
    <w:p w14:paraId="382E5C52" w14:textId="77777777" w:rsidR="00A70FBD" w:rsidRDefault="00A70FBD">
      <w:pPr>
        <w:rPr>
          <w:rFonts w:ascii="Arial" w:hAnsi="Arial" w:cs="Arial"/>
          <w:sz w:val="24"/>
          <w:szCs w:val="24"/>
        </w:rPr>
      </w:pPr>
    </w:p>
    <w:p w14:paraId="65988B35" w14:textId="77777777" w:rsidR="00D71EBD" w:rsidRDefault="00D71EBD">
      <w:pPr>
        <w:rPr>
          <w:rFonts w:ascii="Arial" w:hAnsi="Arial" w:cs="Arial"/>
          <w:sz w:val="24"/>
          <w:szCs w:val="24"/>
        </w:rPr>
      </w:pPr>
    </w:p>
    <w:p w14:paraId="28214CCB" w14:textId="77777777" w:rsidR="00D71EBD" w:rsidRDefault="00D71EBD">
      <w:pPr>
        <w:rPr>
          <w:rFonts w:ascii="Arial" w:hAnsi="Arial" w:cs="Arial"/>
          <w:sz w:val="24"/>
          <w:szCs w:val="24"/>
        </w:rPr>
      </w:pPr>
    </w:p>
    <w:p w14:paraId="208BC7BD" w14:textId="77777777" w:rsidR="00D71EBD" w:rsidRDefault="00D71EBD">
      <w:pPr>
        <w:rPr>
          <w:rFonts w:ascii="Arial" w:hAnsi="Arial" w:cs="Arial"/>
          <w:sz w:val="24"/>
          <w:szCs w:val="24"/>
        </w:rPr>
      </w:pPr>
    </w:p>
    <w:p w14:paraId="2D7A55C8" w14:textId="77777777" w:rsidR="00D71EBD" w:rsidRDefault="00D71EBD">
      <w:pPr>
        <w:rPr>
          <w:rFonts w:ascii="Arial" w:hAnsi="Arial" w:cs="Arial"/>
          <w:sz w:val="24"/>
          <w:szCs w:val="24"/>
        </w:rPr>
      </w:pPr>
    </w:p>
    <w:p w14:paraId="4939B55E" w14:textId="77777777" w:rsidR="00D71EBD" w:rsidRDefault="00D71EBD">
      <w:pPr>
        <w:rPr>
          <w:rFonts w:ascii="Arial" w:hAnsi="Arial" w:cs="Arial"/>
          <w:sz w:val="24"/>
          <w:szCs w:val="24"/>
        </w:rPr>
      </w:pPr>
    </w:p>
    <w:p w14:paraId="45EFBD93" w14:textId="77777777" w:rsidR="00D71EBD" w:rsidRDefault="00D71EBD">
      <w:pPr>
        <w:rPr>
          <w:rFonts w:ascii="Arial" w:hAnsi="Arial" w:cs="Arial"/>
          <w:sz w:val="24"/>
          <w:szCs w:val="24"/>
        </w:rPr>
      </w:pPr>
    </w:p>
    <w:p w14:paraId="194895DC" w14:textId="77777777" w:rsidR="00D71EBD" w:rsidRDefault="00D71EBD">
      <w:pPr>
        <w:rPr>
          <w:rFonts w:ascii="Arial" w:hAnsi="Arial" w:cs="Arial"/>
          <w:sz w:val="24"/>
          <w:szCs w:val="24"/>
        </w:rPr>
      </w:pPr>
    </w:p>
    <w:p w14:paraId="10A9CA27" w14:textId="77777777" w:rsidR="00D71EBD" w:rsidRPr="00A70FBD" w:rsidRDefault="00D71EBD">
      <w:pPr>
        <w:rPr>
          <w:rFonts w:ascii="Arial" w:hAnsi="Arial" w:cs="Arial"/>
          <w:sz w:val="24"/>
          <w:szCs w:val="24"/>
        </w:rPr>
      </w:pPr>
    </w:p>
    <w:p w14:paraId="5CBCFA9B" w14:textId="77777777" w:rsidR="00A70FBD" w:rsidRDefault="00A70FBD">
      <w:pPr>
        <w:rPr>
          <w:rFonts w:ascii="Arial" w:hAnsi="Arial" w:cs="Arial"/>
          <w:sz w:val="24"/>
          <w:szCs w:val="24"/>
        </w:rPr>
      </w:pPr>
    </w:p>
    <w:p w14:paraId="58E6EE3D" w14:textId="77777777" w:rsidR="00660DA7" w:rsidRDefault="00660DA7">
      <w:pPr>
        <w:rPr>
          <w:rFonts w:ascii="Arial" w:hAnsi="Arial" w:cs="Arial"/>
          <w:sz w:val="24"/>
          <w:szCs w:val="24"/>
        </w:rPr>
      </w:pPr>
    </w:p>
    <w:p w14:paraId="2E4E8383" w14:textId="77777777" w:rsidR="00660DA7" w:rsidRDefault="00660DA7">
      <w:pPr>
        <w:rPr>
          <w:rFonts w:ascii="Arial" w:hAnsi="Arial" w:cs="Arial"/>
          <w:sz w:val="24"/>
          <w:szCs w:val="24"/>
        </w:rPr>
      </w:pPr>
    </w:p>
    <w:p w14:paraId="1517FAE8" w14:textId="77777777" w:rsidR="007B5A9B" w:rsidRPr="00FA5981" w:rsidRDefault="007B5A9B" w:rsidP="008A5ACA">
      <w:pPr>
        <w:pStyle w:val="Heading1"/>
      </w:pPr>
      <w:bookmarkStart w:id="0" w:name="_Toc79755200"/>
      <w:bookmarkStart w:id="1" w:name="_Toc79755746"/>
      <w:bookmarkStart w:id="2" w:name="_Toc79755767"/>
      <w:bookmarkStart w:id="3" w:name="_Toc79755911"/>
      <w:bookmarkStart w:id="4" w:name="_Toc80271812"/>
      <w:bookmarkStart w:id="5" w:name="_Hlk79756120"/>
      <w:r w:rsidRPr="00FA5981">
        <w:lastRenderedPageBreak/>
        <w:t>Written communication</w:t>
      </w:r>
      <w:bookmarkEnd w:id="0"/>
      <w:bookmarkEnd w:id="1"/>
      <w:bookmarkEnd w:id="2"/>
      <w:bookmarkEnd w:id="3"/>
      <w:bookmarkEnd w:id="4"/>
    </w:p>
    <w:bookmarkEnd w:id="5"/>
    <w:p w14:paraId="5401403D" w14:textId="77777777" w:rsidR="00660DA7" w:rsidRPr="00FA5981" w:rsidRDefault="00660DA7" w:rsidP="00660DA7">
      <w:pPr>
        <w:tabs>
          <w:tab w:val="right" w:pos="9360"/>
        </w:tabs>
        <w:rPr>
          <w:rFonts w:ascii="Arial" w:hAnsi="Arial" w:cs="Arial"/>
          <w:sz w:val="24"/>
          <w:szCs w:val="24"/>
        </w:rPr>
      </w:pPr>
      <w:r w:rsidRPr="00FA5981">
        <w:rPr>
          <w:rFonts w:ascii="Arial" w:hAnsi="Arial" w:cs="Arial"/>
          <w:sz w:val="24"/>
          <w:szCs w:val="24"/>
        </w:rPr>
        <w:t xml:space="preserve">Being able to effectively communicate is a crucial skill for students graduating from college.  </w:t>
      </w:r>
      <w:hyperlink r:id="rId9" w:history="1">
        <w:r w:rsidRPr="00FA5981">
          <w:rPr>
            <w:rStyle w:val="Hyperlink"/>
            <w:rFonts w:ascii="Arial" w:hAnsi="Arial" w:cs="Arial"/>
            <w:sz w:val="24"/>
            <w:szCs w:val="24"/>
          </w:rPr>
          <w:t xml:space="preserve">A report from </w:t>
        </w:r>
        <w:r w:rsidRPr="00FA5981">
          <w:rPr>
            <w:rStyle w:val="Hyperlink"/>
            <w:rFonts w:ascii="Arial" w:hAnsi="Arial" w:cs="Arial"/>
            <w:i/>
            <w:iCs/>
            <w:sz w:val="24"/>
            <w:szCs w:val="24"/>
          </w:rPr>
          <w:t>Inside Higher Ed</w:t>
        </w:r>
      </w:hyperlink>
      <w:r w:rsidRPr="00FA5981">
        <w:rPr>
          <w:rFonts w:ascii="Arial" w:hAnsi="Arial" w:cs="Arial"/>
          <w:sz w:val="24"/>
          <w:szCs w:val="24"/>
        </w:rPr>
        <w:t xml:space="preserve"> stated that 69% of employers want to hire students that are effective communicators.  Additionally, the article goes on to say 74% of employers want their employees to be good listeners, and 70% want new hires to have attention to detail.  </w:t>
      </w:r>
    </w:p>
    <w:p w14:paraId="4F0A5992" w14:textId="77777777" w:rsidR="00660DA7" w:rsidRPr="00FA5981" w:rsidRDefault="00660DA7" w:rsidP="00660DA7">
      <w:pPr>
        <w:tabs>
          <w:tab w:val="right" w:pos="9360"/>
        </w:tabs>
        <w:rPr>
          <w:rFonts w:ascii="Arial" w:hAnsi="Arial" w:cs="Arial"/>
          <w:sz w:val="24"/>
          <w:szCs w:val="24"/>
        </w:rPr>
      </w:pPr>
      <w:r w:rsidRPr="00FA5981">
        <w:rPr>
          <w:rFonts w:ascii="Arial" w:hAnsi="Arial" w:cs="Arial"/>
          <w:sz w:val="24"/>
          <w:szCs w:val="24"/>
        </w:rPr>
        <w:t>No matter what career you p</w:t>
      </w:r>
      <w:r w:rsidR="00FA5981">
        <w:rPr>
          <w:rFonts w:ascii="Arial" w:hAnsi="Arial" w:cs="Arial"/>
          <w:sz w:val="24"/>
          <w:szCs w:val="24"/>
        </w:rPr>
        <w:t>u</w:t>
      </w:r>
      <w:r w:rsidRPr="00FA5981">
        <w:rPr>
          <w:rFonts w:ascii="Arial" w:hAnsi="Arial" w:cs="Arial"/>
          <w:sz w:val="24"/>
          <w:szCs w:val="24"/>
        </w:rPr>
        <w:t>rsue</w:t>
      </w:r>
      <w:r w:rsidR="00FA5981">
        <w:rPr>
          <w:rFonts w:ascii="Arial" w:hAnsi="Arial" w:cs="Arial"/>
          <w:sz w:val="24"/>
          <w:szCs w:val="24"/>
        </w:rPr>
        <w:t>,</w:t>
      </w:r>
      <w:r w:rsidRPr="00FA5981">
        <w:rPr>
          <w:rFonts w:ascii="Arial" w:hAnsi="Arial" w:cs="Arial"/>
          <w:sz w:val="24"/>
          <w:szCs w:val="24"/>
        </w:rPr>
        <w:t xml:space="preserve"> you will be required to write papers.  Thus, we as faculty want to help you develop those skills.  Writing is like a muscle. </w:t>
      </w:r>
      <w:r w:rsidR="0008018E">
        <w:rPr>
          <w:rFonts w:ascii="Arial" w:hAnsi="Arial" w:cs="Arial"/>
          <w:sz w:val="24"/>
          <w:szCs w:val="24"/>
        </w:rPr>
        <w:t>Y</w:t>
      </w:r>
      <w:r w:rsidRPr="00FA5981">
        <w:rPr>
          <w:rFonts w:ascii="Arial" w:hAnsi="Arial" w:cs="Arial"/>
          <w:sz w:val="24"/>
          <w:szCs w:val="24"/>
        </w:rPr>
        <w:t xml:space="preserve">ou have to use it to develop it and improve it.  </w:t>
      </w:r>
    </w:p>
    <w:p w14:paraId="5B1B2814" w14:textId="77777777" w:rsidR="00FD2ACC" w:rsidRDefault="00FD2ACC">
      <w:pPr>
        <w:rPr>
          <w:rFonts w:ascii="Arial" w:hAnsi="Arial" w:cs="Arial"/>
          <w:sz w:val="24"/>
          <w:szCs w:val="24"/>
        </w:rPr>
      </w:pPr>
    </w:p>
    <w:p w14:paraId="3BDD72A3" w14:textId="77777777" w:rsidR="00006DA3" w:rsidRPr="00A96C07" w:rsidRDefault="00006DA3" w:rsidP="007F646D">
      <w:pPr>
        <w:pStyle w:val="Heading2"/>
        <w:rPr>
          <w:rFonts w:ascii="Arial" w:hAnsi="Arial" w:cs="Arial"/>
          <w:b/>
          <w:color w:val="auto"/>
          <w:sz w:val="24"/>
          <w:szCs w:val="24"/>
        </w:rPr>
      </w:pPr>
      <w:bookmarkStart w:id="6" w:name="_Toc80271813"/>
      <w:r w:rsidRPr="00A96C07">
        <w:rPr>
          <w:rFonts w:ascii="Arial" w:hAnsi="Arial" w:cs="Arial"/>
          <w:b/>
          <w:color w:val="auto"/>
          <w:sz w:val="24"/>
          <w:szCs w:val="24"/>
        </w:rPr>
        <w:t>Letter</w:t>
      </w:r>
      <w:bookmarkEnd w:id="6"/>
    </w:p>
    <w:p w14:paraId="3983BC38" w14:textId="77777777" w:rsidR="00A96C07" w:rsidRPr="00A96C07" w:rsidRDefault="00A96C07" w:rsidP="00A96C07">
      <w:pPr>
        <w:pStyle w:val="NormalWeb"/>
        <w:rPr>
          <w:rFonts w:ascii="Arial" w:hAnsi="Arial"/>
          <w:b/>
          <w:szCs w:val="30"/>
        </w:rPr>
      </w:pPr>
      <w:r w:rsidRPr="00A96C07">
        <w:rPr>
          <w:rFonts w:ascii="Arial" w:hAnsi="Arial"/>
          <w:b/>
          <w:szCs w:val="30"/>
        </w:rPr>
        <w:t>Tips for Writing a Professional/Business Letter</w:t>
      </w:r>
    </w:p>
    <w:p w14:paraId="0DD8847E" w14:textId="77777777" w:rsidR="00A96C07" w:rsidRPr="00A96C07" w:rsidRDefault="00A96C07" w:rsidP="00A96C07">
      <w:pPr>
        <w:pStyle w:val="NormalWeb"/>
        <w:rPr>
          <w:rFonts w:ascii="Arial" w:hAnsi="Arial"/>
        </w:rPr>
      </w:pPr>
      <w:r w:rsidRPr="00A96C07">
        <w:rPr>
          <w:rFonts w:ascii="Arial" w:hAnsi="Arial"/>
        </w:rPr>
        <w:t xml:space="preserve">A </w:t>
      </w:r>
      <w:r w:rsidRPr="00A96C07">
        <w:rPr>
          <w:rFonts w:ascii="Arial" w:hAnsi="Arial"/>
          <w:b/>
          <w:u w:val="single"/>
        </w:rPr>
        <w:t>business letter</w:t>
      </w:r>
      <w:r w:rsidRPr="00A96C07">
        <w:rPr>
          <w:rFonts w:ascii="Arial" w:hAnsi="Arial"/>
        </w:rPr>
        <w:t xml:space="preserve"> is a type of correspondence between companies or between companies and individuals, such as customers, clients, contractors or other outside parties. Business letters differ from personal letters in that they are more formal in tone and writing style. However, the tone and style can vary greatly depending on the type of business letter.</w:t>
      </w:r>
    </w:p>
    <w:p w14:paraId="465F8893" w14:textId="77777777" w:rsidR="00A96C07" w:rsidRPr="00A96C07" w:rsidRDefault="00A96C07" w:rsidP="00A96C07">
      <w:pPr>
        <w:pStyle w:val="NormalWeb"/>
        <w:rPr>
          <w:rFonts w:ascii="Arial" w:hAnsi="Arial"/>
        </w:rPr>
      </w:pPr>
      <w:r w:rsidRPr="00A96C07">
        <w:rPr>
          <w:rFonts w:ascii="Arial" w:hAnsi="Arial"/>
        </w:rPr>
        <w:t>If you're sending a hard-copy business letter, you're safest if you stick to a standard, traditional format. It is suggested that you start with your own name and address -- unless it's in the letterhead -- and then the date underneath. Below that, write the recipient's name and address, then the salutation. If you send a lot of letters, you can save time by setting up a template in your computer.</w:t>
      </w:r>
    </w:p>
    <w:p w14:paraId="5A074F16" w14:textId="77777777" w:rsidR="00A96C07" w:rsidRPr="00A96C07" w:rsidRDefault="00A96C07" w:rsidP="00A96C07">
      <w:pPr>
        <w:pStyle w:val="NormalWeb"/>
        <w:rPr>
          <w:rFonts w:ascii="Arial" w:hAnsi="Arial"/>
        </w:rPr>
      </w:pPr>
      <w:r w:rsidRPr="00A96C07">
        <w:rPr>
          <w:rFonts w:ascii="Arial" w:hAnsi="Arial"/>
          <w:u w:val="single"/>
        </w:rPr>
        <w:t>Business letters serve a variety of purposes</w:t>
      </w:r>
      <w:r w:rsidRPr="00A96C07">
        <w:rPr>
          <w:rFonts w:ascii="Arial" w:hAnsi="Arial"/>
        </w:rPr>
        <w:t>. They can be used to distribute or seek to obtain information. They can serve as apologies or for other troubleshooting strategies. Other purposes of business letters include use a as a call to action, as an introduction or as a way to seek a position within a company.</w:t>
      </w:r>
    </w:p>
    <w:p w14:paraId="6571D71B" w14:textId="77777777" w:rsidR="00A96C07" w:rsidRPr="00A96C07" w:rsidRDefault="00A96C07" w:rsidP="00A96C07">
      <w:pPr>
        <w:pStyle w:val="NormalWeb"/>
        <w:rPr>
          <w:rFonts w:ascii="Arial" w:hAnsi="Arial"/>
        </w:rPr>
      </w:pPr>
      <w:r w:rsidRPr="00A96C07">
        <w:rPr>
          <w:rFonts w:ascii="Arial" w:hAnsi="Arial"/>
        </w:rPr>
        <w:t>Among the most important factors to consider while writing a business letter is the reason for writing it. The purpose of the letter is important because it helps the writer properly convey the message he/she is trying to communicate.</w:t>
      </w:r>
    </w:p>
    <w:p w14:paraId="5B561806" w14:textId="77777777" w:rsidR="00A96C07" w:rsidRPr="00A96C07" w:rsidRDefault="00A96C07" w:rsidP="00A96C07">
      <w:pPr>
        <w:pStyle w:val="NormalWeb"/>
        <w:rPr>
          <w:rFonts w:ascii="Arial" w:hAnsi="Arial"/>
        </w:rPr>
      </w:pPr>
      <w:r w:rsidRPr="00A96C07">
        <w:rPr>
          <w:rFonts w:ascii="Arial" w:hAnsi="Arial"/>
        </w:rPr>
        <w:t>Also, the writer should consider to whom the letter is addressed. This step makes sure that the message the writer is trying to convey reaches the appropriate individual. For example, writing a letter of apology to the wrong individual defeats the purpose of the letter.</w:t>
      </w:r>
    </w:p>
    <w:p w14:paraId="10E489A1" w14:textId="77777777" w:rsidR="00A96C07" w:rsidRPr="00A96C07" w:rsidRDefault="00A96C07" w:rsidP="00A96C07">
      <w:pPr>
        <w:pStyle w:val="NormalWeb"/>
        <w:rPr>
          <w:rFonts w:ascii="Arial" w:hAnsi="Arial"/>
        </w:rPr>
      </w:pPr>
      <w:r w:rsidRPr="00A96C07">
        <w:rPr>
          <w:rFonts w:ascii="Arial" w:hAnsi="Arial"/>
        </w:rPr>
        <w:t xml:space="preserve">If you're writing to someone you don't know well, such as a potential customer, keep things formal using Ms., Mr. or Dr., as appropriate. If you don't know the gender, play it safe with "Dear John Smith." If all you have is a title such as sales director, "Dear Sales </w:t>
      </w:r>
      <w:r w:rsidRPr="00A96C07">
        <w:rPr>
          <w:rFonts w:ascii="Arial" w:hAnsi="Arial"/>
        </w:rPr>
        <w:lastRenderedPageBreak/>
        <w:t>Director" is acceptable. However, if you can find out the right name, that's preferable. If it's someone you've met, "Dear Pat" may be acceptable -- it's a judgment call you'll have to make.</w:t>
      </w:r>
    </w:p>
    <w:p w14:paraId="2A80AB19" w14:textId="77777777" w:rsidR="00A96C07" w:rsidRPr="00A96C07" w:rsidRDefault="00A96C07" w:rsidP="00A96C07">
      <w:pPr>
        <w:pStyle w:val="NormalWeb"/>
        <w:rPr>
          <w:rFonts w:ascii="Arial" w:hAnsi="Arial"/>
        </w:rPr>
      </w:pPr>
      <w:r w:rsidRPr="00A96C07">
        <w:rPr>
          <w:rFonts w:ascii="Arial" w:hAnsi="Arial"/>
        </w:rPr>
        <w:t>When you're writing a business letter, keep it concise. If you have some connection -- you met at a networking event, a colleague recommended her -- you may want to bring that up. Then get to the point of the letter, which should be what's in it for the recipient. If it's a sales letter, for example, you want to bring up the advantages of buying from you. Don't approach it like an email blast, though -- even if you're sending out a dozen similar letters, make it as individual as possible.</w:t>
      </w:r>
    </w:p>
    <w:p w14:paraId="2530AE1B" w14:textId="77777777" w:rsidR="00A96C07" w:rsidRDefault="00A96C07" w:rsidP="00A96C07">
      <w:pPr>
        <w:rPr>
          <w:rFonts w:ascii="Arial" w:hAnsi="Arial" w:cs="Times New Roman"/>
          <w:sz w:val="24"/>
          <w:szCs w:val="24"/>
        </w:rPr>
      </w:pPr>
      <w:r w:rsidRPr="00A96C07">
        <w:rPr>
          <w:rFonts w:ascii="Arial" w:hAnsi="Arial" w:cs="Times New Roman"/>
          <w:sz w:val="24"/>
          <w:szCs w:val="24"/>
        </w:rPr>
        <w:t>Lastly, the writer should consider the tone to use in the letter. While all business letters should maintain a certain level of formality, the tone should be different when writing a letter to someone with whom the writer has a long-established relationship in comparison to when writing to someone the writer has never met.</w:t>
      </w:r>
    </w:p>
    <w:p w14:paraId="57941B59" w14:textId="77777777" w:rsidR="00C65AA7" w:rsidRDefault="00C65AA7">
      <w:pPr>
        <w:rPr>
          <w:rFonts w:ascii="Arial" w:eastAsia="Times New Roman" w:hAnsi="Arial" w:cs="Times New Roman"/>
          <w:b/>
          <w:sz w:val="24"/>
          <w:szCs w:val="24"/>
        </w:rPr>
      </w:pPr>
      <w:r>
        <w:rPr>
          <w:rFonts w:ascii="Arial" w:hAnsi="Arial"/>
          <w:b/>
        </w:rPr>
        <w:br w:type="page"/>
      </w:r>
    </w:p>
    <w:p w14:paraId="67EA017E" w14:textId="77777777" w:rsidR="009531D7" w:rsidRPr="009531D7" w:rsidRDefault="009531D7" w:rsidP="00C65AA7">
      <w:pPr>
        <w:pStyle w:val="NormalWeb"/>
        <w:spacing w:before="0" w:beforeAutospacing="0" w:after="0" w:afterAutospacing="0"/>
        <w:rPr>
          <w:rFonts w:ascii="Arial" w:hAnsi="Arial"/>
          <w:b/>
        </w:rPr>
      </w:pPr>
      <w:r w:rsidRPr="009531D7">
        <w:rPr>
          <w:rFonts w:ascii="Arial" w:hAnsi="Arial"/>
          <w:b/>
        </w:rPr>
        <w:lastRenderedPageBreak/>
        <w:t xml:space="preserve">Components of business letter: </w:t>
      </w:r>
    </w:p>
    <w:p w14:paraId="174828A6"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Senders information (not needed if using business letterhead)</w:t>
      </w:r>
    </w:p>
    <w:p w14:paraId="464C3508" w14:textId="77777777" w:rsidR="009531D7" w:rsidRDefault="009531D7" w:rsidP="009531D7">
      <w:pPr>
        <w:pStyle w:val="NormalWeb"/>
        <w:numPr>
          <w:ilvl w:val="0"/>
          <w:numId w:val="73"/>
        </w:numPr>
        <w:spacing w:before="0" w:beforeAutospacing="0" w:after="0" w:afterAutospacing="0"/>
        <w:rPr>
          <w:rFonts w:ascii="Arial" w:hAnsi="Arial"/>
        </w:rPr>
      </w:pPr>
      <w:r>
        <w:rPr>
          <w:rFonts w:ascii="Arial" w:hAnsi="Arial"/>
        </w:rPr>
        <w:t>Name</w:t>
      </w:r>
    </w:p>
    <w:p w14:paraId="749B4DBE" w14:textId="77777777" w:rsidR="009531D7" w:rsidRDefault="009531D7" w:rsidP="009531D7">
      <w:pPr>
        <w:pStyle w:val="NormalWeb"/>
        <w:numPr>
          <w:ilvl w:val="0"/>
          <w:numId w:val="73"/>
        </w:numPr>
        <w:spacing w:before="0" w:beforeAutospacing="0" w:after="0" w:afterAutospacing="0"/>
        <w:rPr>
          <w:rFonts w:ascii="Arial" w:hAnsi="Arial"/>
        </w:rPr>
      </w:pPr>
      <w:r>
        <w:rPr>
          <w:rFonts w:ascii="Arial" w:hAnsi="Arial"/>
        </w:rPr>
        <w:t>Street address</w:t>
      </w:r>
    </w:p>
    <w:p w14:paraId="05026A10" w14:textId="77777777" w:rsidR="009531D7" w:rsidRDefault="009531D7" w:rsidP="009531D7">
      <w:pPr>
        <w:pStyle w:val="NormalWeb"/>
        <w:numPr>
          <w:ilvl w:val="0"/>
          <w:numId w:val="73"/>
        </w:numPr>
        <w:spacing w:before="0" w:beforeAutospacing="0" w:after="0" w:afterAutospacing="0"/>
        <w:rPr>
          <w:rFonts w:ascii="Arial" w:hAnsi="Arial"/>
        </w:rPr>
      </w:pPr>
      <w:r>
        <w:rPr>
          <w:rFonts w:ascii="Arial" w:hAnsi="Arial"/>
        </w:rPr>
        <w:t>City, State, Zip Code</w:t>
      </w:r>
    </w:p>
    <w:p w14:paraId="48AB9AFD" w14:textId="4B42F071" w:rsidR="009531D7" w:rsidRDefault="009531D7" w:rsidP="009531D7">
      <w:pPr>
        <w:pStyle w:val="NormalWeb"/>
        <w:numPr>
          <w:ilvl w:val="0"/>
          <w:numId w:val="73"/>
        </w:numPr>
        <w:spacing w:before="0" w:beforeAutospacing="0" w:after="0" w:afterAutospacing="0"/>
        <w:rPr>
          <w:rFonts w:ascii="Arial" w:hAnsi="Arial"/>
        </w:rPr>
      </w:pPr>
      <w:r>
        <w:rPr>
          <w:rFonts w:ascii="Arial" w:hAnsi="Arial"/>
        </w:rPr>
        <w:t>Country (if not</w:t>
      </w:r>
      <w:r w:rsidR="00AB6F16">
        <w:rPr>
          <w:rFonts w:ascii="Arial" w:hAnsi="Arial"/>
        </w:rPr>
        <w:t xml:space="preserve"> </w:t>
      </w:r>
      <w:r w:rsidR="003B5C54">
        <w:rPr>
          <w:rFonts w:ascii="Arial" w:hAnsi="Arial"/>
        </w:rPr>
        <w:t>t</w:t>
      </w:r>
      <w:r>
        <w:rPr>
          <w:rFonts w:ascii="Arial" w:hAnsi="Arial"/>
        </w:rPr>
        <w:t>he same country as your recipient)</w:t>
      </w:r>
    </w:p>
    <w:p w14:paraId="7A65B812" w14:textId="77777777" w:rsidR="009531D7" w:rsidRDefault="009531D7" w:rsidP="009531D7">
      <w:pPr>
        <w:pStyle w:val="NormalWeb"/>
        <w:numPr>
          <w:ilvl w:val="0"/>
          <w:numId w:val="73"/>
        </w:numPr>
        <w:spacing w:before="0" w:beforeAutospacing="0" w:after="0" w:afterAutospacing="0"/>
        <w:rPr>
          <w:rFonts w:ascii="Arial" w:hAnsi="Arial"/>
        </w:rPr>
      </w:pPr>
      <w:r>
        <w:rPr>
          <w:rFonts w:ascii="Arial" w:hAnsi="Arial"/>
        </w:rPr>
        <w:t xml:space="preserve">Your phone </w:t>
      </w:r>
      <w:proofErr w:type="gramStart"/>
      <w:r>
        <w:rPr>
          <w:rFonts w:ascii="Arial" w:hAnsi="Arial"/>
        </w:rPr>
        <w:t>number</w:t>
      </w:r>
      <w:proofErr w:type="gramEnd"/>
    </w:p>
    <w:p w14:paraId="2B53746A" w14:textId="77777777" w:rsidR="009531D7" w:rsidRDefault="009531D7" w:rsidP="009531D7">
      <w:pPr>
        <w:pStyle w:val="NormalWeb"/>
        <w:numPr>
          <w:ilvl w:val="0"/>
          <w:numId w:val="73"/>
        </w:numPr>
        <w:spacing w:before="0" w:beforeAutospacing="0" w:after="0" w:afterAutospacing="0"/>
        <w:rPr>
          <w:rFonts w:ascii="Arial" w:hAnsi="Arial"/>
        </w:rPr>
      </w:pPr>
      <w:r>
        <w:rPr>
          <w:rFonts w:ascii="Arial" w:hAnsi="Arial"/>
        </w:rPr>
        <w:t>Your email</w:t>
      </w:r>
    </w:p>
    <w:p w14:paraId="3BA5D34F"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Today’s date</w:t>
      </w:r>
    </w:p>
    <w:p w14:paraId="63A85E81"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Addressee information</w:t>
      </w:r>
    </w:p>
    <w:p w14:paraId="4D3E6EC7" w14:textId="77777777" w:rsidR="009531D7" w:rsidRDefault="009531D7" w:rsidP="009531D7">
      <w:pPr>
        <w:pStyle w:val="NormalWeb"/>
        <w:numPr>
          <w:ilvl w:val="0"/>
          <w:numId w:val="74"/>
        </w:numPr>
        <w:spacing w:before="0" w:beforeAutospacing="0" w:after="0" w:afterAutospacing="0"/>
        <w:rPr>
          <w:rFonts w:ascii="Arial" w:hAnsi="Arial"/>
        </w:rPr>
      </w:pPr>
      <w:r>
        <w:rPr>
          <w:rFonts w:ascii="Arial" w:hAnsi="Arial"/>
        </w:rPr>
        <w:t xml:space="preserve">Recipient’s name </w:t>
      </w:r>
    </w:p>
    <w:p w14:paraId="6F2CA20E" w14:textId="77777777" w:rsidR="009531D7" w:rsidRDefault="009531D7" w:rsidP="009531D7">
      <w:pPr>
        <w:pStyle w:val="NormalWeb"/>
        <w:numPr>
          <w:ilvl w:val="0"/>
          <w:numId w:val="74"/>
        </w:numPr>
        <w:spacing w:before="0" w:beforeAutospacing="0" w:after="0" w:afterAutospacing="0"/>
        <w:rPr>
          <w:rFonts w:ascii="Arial" w:hAnsi="Arial"/>
        </w:rPr>
      </w:pPr>
      <w:r>
        <w:rPr>
          <w:rFonts w:ascii="Arial" w:hAnsi="Arial"/>
        </w:rPr>
        <w:t>Job title</w:t>
      </w:r>
    </w:p>
    <w:p w14:paraId="1E51E428" w14:textId="77777777" w:rsidR="009531D7" w:rsidRDefault="009531D7" w:rsidP="009531D7">
      <w:pPr>
        <w:pStyle w:val="NormalWeb"/>
        <w:numPr>
          <w:ilvl w:val="0"/>
          <w:numId w:val="74"/>
        </w:numPr>
        <w:spacing w:before="0" w:beforeAutospacing="0" w:after="0" w:afterAutospacing="0"/>
        <w:rPr>
          <w:rFonts w:ascii="Arial" w:hAnsi="Arial"/>
        </w:rPr>
      </w:pPr>
      <w:r>
        <w:rPr>
          <w:rFonts w:ascii="Arial" w:hAnsi="Arial"/>
        </w:rPr>
        <w:t>Company Street Address</w:t>
      </w:r>
    </w:p>
    <w:p w14:paraId="46AA89C1" w14:textId="77777777" w:rsidR="009531D7" w:rsidRDefault="009531D7" w:rsidP="009531D7">
      <w:pPr>
        <w:pStyle w:val="NormalWeb"/>
        <w:numPr>
          <w:ilvl w:val="0"/>
          <w:numId w:val="74"/>
        </w:numPr>
        <w:spacing w:before="0" w:beforeAutospacing="0" w:after="0" w:afterAutospacing="0"/>
        <w:rPr>
          <w:rFonts w:ascii="Arial" w:hAnsi="Arial"/>
        </w:rPr>
      </w:pPr>
      <w:r>
        <w:rPr>
          <w:rFonts w:ascii="Arial" w:hAnsi="Arial"/>
        </w:rPr>
        <w:t>City, State, Zip Code</w:t>
      </w:r>
    </w:p>
    <w:p w14:paraId="177385EF" w14:textId="77777777" w:rsidR="009531D7" w:rsidRDefault="009531D7" w:rsidP="009531D7">
      <w:pPr>
        <w:pStyle w:val="NormalWeb"/>
        <w:numPr>
          <w:ilvl w:val="0"/>
          <w:numId w:val="74"/>
        </w:numPr>
        <w:spacing w:before="0" w:beforeAutospacing="0" w:after="0" w:afterAutospacing="0"/>
        <w:rPr>
          <w:rFonts w:ascii="Arial" w:hAnsi="Arial"/>
        </w:rPr>
      </w:pPr>
      <w:r>
        <w:rPr>
          <w:rFonts w:ascii="Arial" w:hAnsi="Arial"/>
        </w:rPr>
        <w:t>Country (optional)</w:t>
      </w:r>
    </w:p>
    <w:p w14:paraId="45E5ECFA"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Salutation</w:t>
      </w:r>
    </w:p>
    <w:p w14:paraId="20C113C8" w14:textId="77777777" w:rsidR="009531D7" w:rsidRDefault="009531D7" w:rsidP="009531D7">
      <w:pPr>
        <w:pStyle w:val="NormalWeb"/>
        <w:numPr>
          <w:ilvl w:val="0"/>
          <w:numId w:val="75"/>
        </w:numPr>
        <w:spacing w:before="0" w:beforeAutospacing="0" w:after="0" w:afterAutospacing="0"/>
        <w:rPr>
          <w:rFonts w:ascii="Arial" w:hAnsi="Arial"/>
        </w:rPr>
      </w:pPr>
      <w:r>
        <w:rPr>
          <w:rFonts w:ascii="Arial" w:hAnsi="Arial"/>
        </w:rPr>
        <w:t>Dear ‘last name of recipient’; – i.e. Dr. Smith, Rev. Parker, Sgt. Friday</w:t>
      </w:r>
    </w:p>
    <w:p w14:paraId="2A2094C8" w14:textId="77777777" w:rsidR="009531D7" w:rsidRDefault="009531D7" w:rsidP="009531D7">
      <w:pPr>
        <w:pStyle w:val="NormalWeb"/>
        <w:numPr>
          <w:ilvl w:val="0"/>
          <w:numId w:val="75"/>
        </w:numPr>
        <w:spacing w:before="0" w:beforeAutospacing="0" w:after="0" w:afterAutospacing="0"/>
        <w:rPr>
          <w:rFonts w:ascii="Arial" w:hAnsi="Arial"/>
        </w:rPr>
      </w:pPr>
      <w:r>
        <w:rPr>
          <w:rFonts w:ascii="Arial" w:hAnsi="Arial"/>
        </w:rPr>
        <w:t>If exact contact person is unknown use “To Whom it May Concern”, “Members of the Hiring Committee”</w:t>
      </w:r>
    </w:p>
    <w:p w14:paraId="3EF88E2E"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Body (Text)</w:t>
      </w:r>
    </w:p>
    <w:p w14:paraId="60734629" w14:textId="77777777" w:rsidR="009531D7" w:rsidRDefault="009531D7" w:rsidP="00C82574">
      <w:pPr>
        <w:pStyle w:val="NormalWeb"/>
        <w:numPr>
          <w:ilvl w:val="0"/>
          <w:numId w:val="77"/>
        </w:numPr>
        <w:spacing w:before="0" w:beforeAutospacing="0" w:after="0" w:afterAutospacing="0"/>
        <w:rPr>
          <w:rFonts w:ascii="Arial" w:hAnsi="Arial"/>
        </w:rPr>
      </w:pPr>
      <w:r w:rsidRPr="00C65AA7">
        <w:rPr>
          <w:rFonts w:ascii="Arial" w:hAnsi="Arial"/>
        </w:rPr>
        <w:t>Introduction – Explains the reason for the letter and what you want to achieve with it.</w:t>
      </w:r>
    </w:p>
    <w:p w14:paraId="41578FBA" w14:textId="77777777" w:rsidR="009531D7" w:rsidRPr="00C65AA7" w:rsidRDefault="009531D7" w:rsidP="00C82574">
      <w:pPr>
        <w:pStyle w:val="NormalWeb"/>
        <w:numPr>
          <w:ilvl w:val="0"/>
          <w:numId w:val="77"/>
        </w:numPr>
        <w:spacing w:before="0" w:beforeAutospacing="0" w:after="0" w:afterAutospacing="0"/>
        <w:rPr>
          <w:rFonts w:ascii="Arial" w:hAnsi="Arial"/>
        </w:rPr>
      </w:pPr>
      <w:r w:rsidRPr="00C65AA7">
        <w:rPr>
          <w:rFonts w:ascii="Arial" w:hAnsi="Arial"/>
        </w:rPr>
        <w:t>Second paragraph – Gives more detail about your request</w:t>
      </w:r>
    </w:p>
    <w:p w14:paraId="57319D93" w14:textId="77777777" w:rsidR="009531D7" w:rsidRDefault="009531D7" w:rsidP="00C82574">
      <w:pPr>
        <w:pStyle w:val="NormalWeb"/>
        <w:numPr>
          <w:ilvl w:val="0"/>
          <w:numId w:val="77"/>
        </w:numPr>
        <w:spacing w:before="0" w:beforeAutospacing="0" w:after="0" w:afterAutospacing="0"/>
        <w:rPr>
          <w:rFonts w:ascii="Arial" w:hAnsi="Arial"/>
        </w:rPr>
      </w:pPr>
      <w:r>
        <w:rPr>
          <w:rFonts w:ascii="Arial" w:hAnsi="Arial"/>
        </w:rPr>
        <w:t>Third paragraph – Optional and is included where second paragraph is not enough to explain the situation in full.</w:t>
      </w:r>
    </w:p>
    <w:p w14:paraId="2576E36D" w14:textId="77777777" w:rsidR="009531D7" w:rsidRDefault="009531D7" w:rsidP="00C82574">
      <w:pPr>
        <w:pStyle w:val="NormalWeb"/>
        <w:numPr>
          <w:ilvl w:val="0"/>
          <w:numId w:val="77"/>
        </w:numPr>
        <w:spacing w:before="0" w:beforeAutospacing="0" w:after="0" w:afterAutospacing="0"/>
        <w:rPr>
          <w:rFonts w:ascii="Arial" w:hAnsi="Arial"/>
        </w:rPr>
      </w:pPr>
      <w:r>
        <w:rPr>
          <w:rFonts w:ascii="Arial" w:hAnsi="Arial"/>
        </w:rPr>
        <w:t>Closing - Included one of two sentences that request the recipient to take whatever action is requested in your letter, and thanks them for reading your letter.</w:t>
      </w:r>
    </w:p>
    <w:p w14:paraId="5CFF89F6"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Complimentary Close – A sign-off phrase inserted before your signature</w:t>
      </w:r>
    </w:p>
    <w:p w14:paraId="525C9981" w14:textId="77777777" w:rsidR="009531D7" w:rsidRDefault="009531D7" w:rsidP="00C82574">
      <w:pPr>
        <w:pStyle w:val="NormalWeb"/>
        <w:numPr>
          <w:ilvl w:val="0"/>
          <w:numId w:val="76"/>
        </w:numPr>
        <w:spacing w:before="0" w:beforeAutospacing="0" w:after="0" w:afterAutospacing="0"/>
        <w:rPr>
          <w:rFonts w:ascii="Arial" w:hAnsi="Arial"/>
        </w:rPr>
      </w:pPr>
      <w:r>
        <w:rPr>
          <w:rFonts w:ascii="Arial" w:hAnsi="Arial"/>
        </w:rPr>
        <w:t>Examples: Sincerely, Regards, Yours truly, With appreciation, Cordially.</w:t>
      </w:r>
    </w:p>
    <w:p w14:paraId="4579BC5C"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Signature</w:t>
      </w:r>
    </w:p>
    <w:p w14:paraId="6A3BEEBC" w14:textId="77777777" w:rsidR="009531D7" w:rsidRDefault="009531D7" w:rsidP="009531D7">
      <w:pPr>
        <w:pStyle w:val="NormalWeb"/>
        <w:numPr>
          <w:ilvl w:val="0"/>
          <w:numId w:val="72"/>
        </w:numPr>
        <w:spacing w:before="0" w:beforeAutospacing="0" w:after="0" w:afterAutospacing="0"/>
        <w:rPr>
          <w:rFonts w:ascii="Arial" w:hAnsi="Arial"/>
        </w:rPr>
      </w:pPr>
      <w:r>
        <w:rPr>
          <w:rFonts w:ascii="Arial" w:hAnsi="Arial"/>
        </w:rPr>
        <w:t>Enclosures – Two lines below signature and indicates that other documents are included in the envelop. Think of it as the print version of “see attachment” for emails.</w:t>
      </w:r>
    </w:p>
    <w:p w14:paraId="18428FEB" w14:textId="77777777" w:rsidR="009531D7" w:rsidRDefault="009531D7" w:rsidP="009531D7">
      <w:pPr>
        <w:pStyle w:val="NormalWeb"/>
        <w:spacing w:before="0" w:beforeAutospacing="0" w:after="0" w:afterAutospacing="0"/>
        <w:ind w:left="720"/>
        <w:rPr>
          <w:rFonts w:ascii="Arial" w:hAnsi="Arial"/>
        </w:rPr>
      </w:pPr>
    </w:p>
    <w:p w14:paraId="4C97FA3F" w14:textId="77777777" w:rsidR="00A96C07" w:rsidRDefault="00A96C07">
      <w:pPr>
        <w:rPr>
          <w:rFonts w:ascii="Arial" w:hAnsi="Arial" w:cs="Times New Roman"/>
          <w:sz w:val="24"/>
          <w:szCs w:val="24"/>
        </w:rPr>
      </w:pPr>
      <w:r>
        <w:rPr>
          <w:rFonts w:ascii="Arial" w:hAnsi="Arial" w:cs="Times New Roman"/>
          <w:sz w:val="24"/>
          <w:szCs w:val="24"/>
        </w:rPr>
        <w:br w:type="page"/>
      </w:r>
    </w:p>
    <w:p w14:paraId="7D680E7C" w14:textId="77777777" w:rsidR="00006DA3" w:rsidRPr="00A96C07" w:rsidRDefault="00006DA3" w:rsidP="007F646D">
      <w:pPr>
        <w:pStyle w:val="Heading2"/>
        <w:rPr>
          <w:rFonts w:ascii="Arial" w:hAnsi="Arial" w:cs="Arial"/>
          <w:b/>
          <w:color w:val="auto"/>
          <w:sz w:val="24"/>
          <w:szCs w:val="24"/>
        </w:rPr>
      </w:pPr>
      <w:bookmarkStart w:id="7" w:name="_Toc80271814"/>
      <w:bookmarkStart w:id="8" w:name="_Hlk79755675"/>
      <w:r w:rsidRPr="00A96C07">
        <w:rPr>
          <w:rFonts w:ascii="Arial" w:hAnsi="Arial" w:cs="Arial"/>
          <w:b/>
          <w:color w:val="auto"/>
          <w:sz w:val="24"/>
          <w:szCs w:val="24"/>
        </w:rPr>
        <w:lastRenderedPageBreak/>
        <w:t>Email</w:t>
      </w:r>
      <w:bookmarkEnd w:id="7"/>
    </w:p>
    <w:p w14:paraId="1C00B5D1" w14:textId="77777777" w:rsidR="00A96C07" w:rsidRPr="00A96C07" w:rsidRDefault="00A96C07" w:rsidP="00A96C07"/>
    <w:bookmarkEnd w:id="8"/>
    <w:p w14:paraId="624BD5AF" w14:textId="77777777" w:rsidR="004E642B" w:rsidRPr="00A96C07" w:rsidRDefault="004E642B" w:rsidP="004E642B">
      <w:pPr>
        <w:numPr>
          <w:ilvl w:val="1"/>
          <w:numId w:val="0"/>
        </w:numPr>
        <w:rPr>
          <w:rFonts w:ascii="Arial" w:eastAsiaTheme="minorEastAsia" w:hAnsi="Arial"/>
          <w:b/>
          <w:bCs/>
          <w:spacing w:val="15"/>
          <w:sz w:val="24"/>
        </w:rPr>
      </w:pPr>
      <w:r w:rsidRPr="00A96C07">
        <w:rPr>
          <w:rFonts w:ascii="Arial" w:eastAsiaTheme="minorEastAsia" w:hAnsi="Arial"/>
          <w:b/>
          <w:bCs/>
          <w:spacing w:val="15"/>
          <w:sz w:val="24"/>
        </w:rPr>
        <w:t>What is Email Etiquette?</w:t>
      </w:r>
    </w:p>
    <w:p w14:paraId="125194B6" w14:textId="77777777" w:rsidR="004E642B" w:rsidRPr="00A96C07" w:rsidRDefault="004E642B" w:rsidP="004E642B">
      <w:pPr>
        <w:numPr>
          <w:ilvl w:val="0"/>
          <w:numId w:val="52"/>
        </w:numPr>
        <w:contextualSpacing/>
        <w:rPr>
          <w:rFonts w:ascii="Arial" w:hAnsi="Arial"/>
          <w:sz w:val="24"/>
        </w:rPr>
      </w:pPr>
      <w:r w:rsidRPr="00A96C07">
        <w:rPr>
          <w:rFonts w:ascii="Arial" w:hAnsi="Arial"/>
          <w:sz w:val="24"/>
        </w:rPr>
        <w:t>Think of it as the ‘Code of Conduct’ for email communications.</w:t>
      </w:r>
    </w:p>
    <w:p w14:paraId="5EC2C070" w14:textId="77777777" w:rsidR="004E642B" w:rsidRPr="00A96C07" w:rsidRDefault="004E642B" w:rsidP="004E642B">
      <w:pPr>
        <w:numPr>
          <w:ilvl w:val="0"/>
          <w:numId w:val="52"/>
        </w:numPr>
        <w:contextualSpacing/>
        <w:rPr>
          <w:rFonts w:ascii="Arial" w:hAnsi="Arial"/>
          <w:sz w:val="24"/>
        </w:rPr>
      </w:pPr>
      <w:r w:rsidRPr="00A96C07">
        <w:rPr>
          <w:rFonts w:ascii="Arial" w:hAnsi="Arial"/>
          <w:sz w:val="24"/>
        </w:rPr>
        <w:t xml:space="preserve"> It refers to the principles of behavior that individuals should use when writing and answering emails.</w:t>
      </w:r>
    </w:p>
    <w:p w14:paraId="705D7CF9" w14:textId="77777777" w:rsidR="00A96C07" w:rsidRDefault="00A96C07" w:rsidP="004E642B">
      <w:pPr>
        <w:rPr>
          <w:rFonts w:ascii="Arial" w:hAnsi="Arial"/>
          <w:b/>
          <w:bCs/>
          <w:sz w:val="24"/>
        </w:rPr>
      </w:pPr>
    </w:p>
    <w:p w14:paraId="4D905910" w14:textId="77777777" w:rsidR="004E642B" w:rsidRPr="00A96C07" w:rsidRDefault="004E642B" w:rsidP="004E642B">
      <w:pPr>
        <w:rPr>
          <w:rFonts w:ascii="Arial" w:hAnsi="Arial"/>
          <w:b/>
          <w:bCs/>
          <w:sz w:val="24"/>
        </w:rPr>
      </w:pPr>
      <w:r w:rsidRPr="00A96C07">
        <w:rPr>
          <w:rFonts w:ascii="Arial" w:hAnsi="Arial"/>
          <w:b/>
          <w:bCs/>
          <w:sz w:val="24"/>
        </w:rPr>
        <w:t>Why is Email Etiquette Important?</w:t>
      </w:r>
    </w:p>
    <w:p w14:paraId="35B5975A" w14:textId="77777777" w:rsidR="004E642B" w:rsidRPr="00A96C07" w:rsidRDefault="004E642B" w:rsidP="004E642B">
      <w:pPr>
        <w:numPr>
          <w:ilvl w:val="0"/>
          <w:numId w:val="53"/>
        </w:numPr>
        <w:contextualSpacing/>
        <w:rPr>
          <w:rFonts w:ascii="Arial" w:hAnsi="Arial"/>
          <w:b/>
          <w:bCs/>
          <w:sz w:val="24"/>
        </w:rPr>
      </w:pPr>
      <w:r w:rsidRPr="00A96C07">
        <w:rPr>
          <w:rFonts w:ascii="Arial" w:hAnsi="Arial"/>
          <w:sz w:val="24"/>
        </w:rPr>
        <w:t>Emails are a form of communication. Just as you follow face to face communication norms in conversation, you should do the same in written communication.</w:t>
      </w:r>
    </w:p>
    <w:p w14:paraId="127C17B0" w14:textId="77777777" w:rsidR="004E642B" w:rsidRPr="00A96C07" w:rsidRDefault="004E642B" w:rsidP="004E642B">
      <w:pPr>
        <w:numPr>
          <w:ilvl w:val="0"/>
          <w:numId w:val="53"/>
        </w:numPr>
        <w:contextualSpacing/>
        <w:rPr>
          <w:rFonts w:ascii="Arial" w:hAnsi="Arial"/>
          <w:b/>
          <w:bCs/>
          <w:sz w:val="24"/>
        </w:rPr>
      </w:pPr>
      <w:r w:rsidRPr="00A96C07">
        <w:rPr>
          <w:rFonts w:ascii="Arial" w:hAnsi="Arial"/>
          <w:sz w:val="24"/>
        </w:rPr>
        <w:t>Larger class sizes, busy schedules, and online classes make it difficult to have in person discussions with faculty about questions and/or concerns. • You want your message to be understood in a positive manner as well as taken seriously.</w:t>
      </w:r>
    </w:p>
    <w:p w14:paraId="3DA5730F" w14:textId="77777777" w:rsidR="004E642B" w:rsidRPr="00A96C07" w:rsidRDefault="004E642B" w:rsidP="004E642B">
      <w:pPr>
        <w:numPr>
          <w:ilvl w:val="0"/>
          <w:numId w:val="53"/>
        </w:numPr>
        <w:contextualSpacing/>
        <w:rPr>
          <w:rFonts w:ascii="Arial" w:hAnsi="Arial"/>
          <w:b/>
          <w:bCs/>
          <w:sz w:val="24"/>
        </w:rPr>
      </w:pPr>
      <w:r w:rsidRPr="00A96C07">
        <w:rPr>
          <w:rFonts w:ascii="Arial" w:hAnsi="Arial"/>
          <w:sz w:val="24"/>
        </w:rPr>
        <w:t>The written word can be easily misinterpreted resulting in the recipient holding a negative opinion or simply ignoring your email altogether.</w:t>
      </w:r>
    </w:p>
    <w:p w14:paraId="0F3BE22A" w14:textId="77777777" w:rsidR="00A96C07" w:rsidRDefault="00A96C07" w:rsidP="004E642B">
      <w:pPr>
        <w:rPr>
          <w:rFonts w:ascii="Arial" w:hAnsi="Arial"/>
          <w:b/>
          <w:bCs/>
          <w:sz w:val="24"/>
        </w:rPr>
      </w:pPr>
    </w:p>
    <w:p w14:paraId="07602553" w14:textId="77777777" w:rsidR="004E642B" w:rsidRPr="00A96C07" w:rsidRDefault="004E642B" w:rsidP="004E642B">
      <w:pPr>
        <w:rPr>
          <w:rFonts w:ascii="Arial" w:hAnsi="Arial"/>
          <w:b/>
          <w:bCs/>
          <w:sz w:val="24"/>
        </w:rPr>
      </w:pPr>
      <w:r w:rsidRPr="00A96C07">
        <w:rPr>
          <w:rFonts w:ascii="Arial" w:hAnsi="Arial"/>
          <w:b/>
          <w:bCs/>
          <w:sz w:val="24"/>
        </w:rPr>
        <w:t>Understanding the Parts of an Email:</w:t>
      </w:r>
    </w:p>
    <w:p w14:paraId="0E84A03F" w14:textId="77777777" w:rsidR="004E642B" w:rsidRPr="00A96C07" w:rsidRDefault="004E642B" w:rsidP="004E642B">
      <w:pPr>
        <w:numPr>
          <w:ilvl w:val="0"/>
          <w:numId w:val="54"/>
        </w:numPr>
        <w:contextualSpacing/>
        <w:rPr>
          <w:rFonts w:ascii="Arial" w:hAnsi="Arial"/>
          <w:b/>
          <w:bCs/>
          <w:sz w:val="24"/>
        </w:rPr>
      </w:pPr>
      <w:r w:rsidRPr="00A96C07">
        <w:rPr>
          <w:rFonts w:ascii="Arial" w:hAnsi="Arial"/>
          <w:b/>
          <w:sz w:val="24"/>
        </w:rPr>
        <w:t>TO</w:t>
      </w:r>
      <w:r w:rsidRPr="00A96C07">
        <w:rPr>
          <w:rFonts w:ascii="Arial" w:hAnsi="Arial"/>
          <w:sz w:val="24"/>
        </w:rPr>
        <w:t>: type in the email address of the individual the message is intended for.</w:t>
      </w:r>
    </w:p>
    <w:p w14:paraId="1104421E" w14:textId="77777777" w:rsidR="004E642B" w:rsidRPr="00A96C07" w:rsidRDefault="004E642B" w:rsidP="004E642B">
      <w:pPr>
        <w:numPr>
          <w:ilvl w:val="0"/>
          <w:numId w:val="54"/>
        </w:numPr>
        <w:contextualSpacing/>
        <w:rPr>
          <w:rFonts w:ascii="Arial" w:hAnsi="Arial"/>
          <w:b/>
          <w:bCs/>
          <w:sz w:val="24"/>
        </w:rPr>
      </w:pPr>
      <w:r w:rsidRPr="00A96C07">
        <w:rPr>
          <w:rFonts w:ascii="Arial" w:hAnsi="Arial"/>
          <w:b/>
          <w:sz w:val="24"/>
        </w:rPr>
        <w:t>CC (Carbon Copy)</w:t>
      </w:r>
      <w:r w:rsidRPr="00A96C07">
        <w:rPr>
          <w:rFonts w:ascii="Arial" w:hAnsi="Arial"/>
          <w:sz w:val="24"/>
        </w:rPr>
        <w:t>: Use this to add individuals who need a copy of the email. The original receiver of the email will see this person added.</w:t>
      </w:r>
    </w:p>
    <w:p w14:paraId="6B693956" w14:textId="77777777" w:rsidR="004E642B" w:rsidRPr="00A96C07" w:rsidRDefault="004E642B" w:rsidP="004E642B">
      <w:pPr>
        <w:numPr>
          <w:ilvl w:val="0"/>
          <w:numId w:val="54"/>
        </w:numPr>
        <w:contextualSpacing/>
        <w:rPr>
          <w:rFonts w:ascii="Arial" w:hAnsi="Arial"/>
          <w:b/>
          <w:bCs/>
          <w:sz w:val="24"/>
        </w:rPr>
      </w:pPr>
      <w:r w:rsidRPr="00A96C07">
        <w:rPr>
          <w:rFonts w:ascii="Arial" w:hAnsi="Arial"/>
          <w:b/>
          <w:sz w:val="24"/>
        </w:rPr>
        <w:t>BCC (Blind Carbon Copy)</w:t>
      </w:r>
      <w:r w:rsidRPr="00A96C07">
        <w:rPr>
          <w:rFonts w:ascii="Arial" w:hAnsi="Arial"/>
          <w:sz w:val="24"/>
        </w:rPr>
        <w:t>: Use this when you want another individual or group of people to get a copy of the email and only they know they get a copy. The Blind means the original receiver does not know anyone else is getting a copy of this email. This may be used by a professor/instructor to provide an email to the entire class.</w:t>
      </w:r>
    </w:p>
    <w:p w14:paraId="3EC97A2D" w14:textId="77777777" w:rsidR="004E642B" w:rsidRPr="00A96C07" w:rsidRDefault="004E642B" w:rsidP="004E642B">
      <w:pPr>
        <w:numPr>
          <w:ilvl w:val="0"/>
          <w:numId w:val="54"/>
        </w:numPr>
        <w:contextualSpacing/>
        <w:rPr>
          <w:rFonts w:ascii="Arial" w:hAnsi="Arial"/>
          <w:b/>
          <w:bCs/>
          <w:sz w:val="24"/>
        </w:rPr>
      </w:pPr>
      <w:r w:rsidRPr="00A96C07">
        <w:rPr>
          <w:rFonts w:ascii="Arial" w:hAnsi="Arial"/>
          <w:b/>
          <w:sz w:val="24"/>
        </w:rPr>
        <w:t>SUBJECT</w:t>
      </w:r>
      <w:r w:rsidRPr="00A96C07">
        <w:rPr>
          <w:rFonts w:ascii="Arial" w:hAnsi="Arial"/>
          <w:sz w:val="24"/>
        </w:rPr>
        <w:t>: Input a clear subject line. Keep it short and simple, but not vague. Include your name, class, &amp; what the email is specifically regarding in the subject.</w:t>
      </w:r>
    </w:p>
    <w:p w14:paraId="5260D368" w14:textId="77777777" w:rsidR="004E642B" w:rsidRPr="00A96C07" w:rsidRDefault="004E642B" w:rsidP="004E642B">
      <w:pPr>
        <w:numPr>
          <w:ilvl w:val="0"/>
          <w:numId w:val="54"/>
        </w:numPr>
        <w:contextualSpacing/>
        <w:rPr>
          <w:rFonts w:ascii="Arial" w:hAnsi="Arial"/>
          <w:b/>
          <w:bCs/>
          <w:sz w:val="24"/>
        </w:rPr>
      </w:pPr>
      <w:r w:rsidRPr="00A96C07">
        <w:rPr>
          <w:rFonts w:ascii="Arial" w:hAnsi="Arial"/>
          <w:b/>
          <w:sz w:val="24"/>
        </w:rPr>
        <w:t>BODY OF THE EMAIL</w:t>
      </w:r>
      <w:r w:rsidRPr="00A96C07">
        <w:rPr>
          <w:rFonts w:ascii="Arial" w:hAnsi="Arial"/>
          <w:sz w:val="24"/>
        </w:rPr>
        <w:t>: Include a greeting like you would a letter, try to keep emails brief (one screen length), use complete sentences, double check spelling/grammar/ punctuation, use professional font (not decorative), &amp; give a proper salutation that matches the message of the email (Thank you or Sincerely).</w:t>
      </w:r>
    </w:p>
    <w:p w14:paraId="679B2C6C" w14:textId="77777777" w:rsidR="004E642B" w:rsidRPr="00A96C07" w:rsidRDefault="004E642B" w:rsidP="004E642B">
      <w:pPr>
        <w:jc w:val="center"/>
        <w:rPr>
          <w:rFonts w:ascii="Arial" w:hAnsi="Arial"/>
          <w:b/>
          <w:bCs/>
          <w:sz w:val="24"/>
        </w:rPr>
      </w:pPr>
      <w:r w:rsidRPr="00A96C07">
        <w:rPr>
          <w:rFonts w:ascii="Arial" w:hAnsi="Arial"/>
          <w:noProof/>
          <w:sz w:val="24"/>
        </w:rPr>
        <w:lastRenderedPageBreak/>
        <w:drawing>
          <wp:inline distT="0" distB="0" distL="0" distR="0" wp14:anchorId="1998DA52" wp14:editId="17FC2F91">
            <wp:extent cx="4400550" cy="2728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085" cy="2755272"/>
                    </a:xfrm>
                    <a:prstGeom prst="rect">
                      <a:avLst/>
                    </a:prstGeom>
                    <a:noFill/>
                    <a:ln>
                      <a:noFill/>
                    </a:ln>
                  </pic:spPr>
                </pic:pic>
              </a:graphicData>
            </a:graphic>
          </wp:inline>
        </w:drawing>
      </w:r>
    </w:p>
    <w:p w14:paraId="47041DCD" w14:textId="77777777" w:rsidR="004E642B" w:rsidRPr="00A96C07" w:rsidRDefault="004E642B" w:rsidP="004E642B">
      <w:pPr>
        <w:rPr>
          <w:rFonts w:ascii="Arial" w:hAnsi="Arial"/>
          <w:b/>
          <w:bCs/>
          <w:sz w:val="24"/>
        </w:rPr>
      </w:pPr>
      <w:r w:rsidRPr="00A96C07">
        <w:rPr>
          <w:rFonts w:ascii="Arial" w:hAnsi="Arial"/>
          <w:b/>
          <w:bCs/>
          <w:sz w:val="24"/>
        </w:rPr>
        <w:t>Format:</w:t>
      </w:r>
    </w:p>
    <w:p w14:paraId="03F810E7" w14:textId="77777777" w:rsidR="004E642B" w:rsidRPr="00A96C07" w:rsidRDefault="004E642B" w:rsidP="004E642B">
      <w:pPr>
        <w:numPr>
          <w:ilvl w:val="0"/>
          <w:numId w:val="56"/>
        </w:numPr>
        <w:contextualSpacing/>
        <w:rPr>
          <w:rFonts w:ascii="Arial" w:hAnsi="Arial"/>
          <w:b/>
          <w:bCs/>
          <w:sz w:val="24"/>
        </w:rPr>
      </w:pPr>
      <w:r w:rsidRPr="00A96C07">
        <w:rPr>
          <w:rFonts w:ascii="Arial" w:hAnsi="Arial"/>
          <w:sz w:val="24"/>
        </w:rPr>
        <w:t>Be mindful of formatting. Special characters, images, fonts, etc. may appear differently on the intended receivers end.</w:t>
      </w:r>
    </w:p>
    <w:p w14:paraId="5EAD0FB6" w14:textId="77777777" w:rsidR="004E642B" w:rsidRPr="00A96C07" w:rsidRDefault="004E642B" w:rsidP="004E642B">
      <w:pPr>
        <w:numPr>
          <w:ilvl w:val="0"/>
          <w:numId w:val="56"/>
        </w:numPr>
        <w:contextualSpacing/>
        <w:rPr>
          <w:rFonts w:ascii="Arial" w:hAnsi="Arial"/>
          <w:b/>
          <w:bCs/>
          <w:sz w:val="24"/>
        </w:rPr>
      </w:pPr>
      <w:r w:rsidRPr="00A96C07">
        <w:rPr>
          <w:rFonts w:ascii="Arial" w:hAnsi="Arial"/>
          <w:sz w:val="24"/>
        </w:rPr>
        <w:t>Use proper structure and layout. Reading from a screen can be difficult, ensuring your email has a structure and concise layout is important. Make sure you have short paragraphs with spaces in between and use numbers or tick marks when making points.</w:t>
      </w:r>
    </w:p>
    <w:p w14:paraId="30408FE3" w14:textId="77777777" w:rsidR="004E642B" w:rsidRPr="00A96C07" w:rsidRDefault="004E642B" w:rsidP="004E642B">
      <w:pPr>
        <w:numPr>
          <w:ilvl w:val="0"/>
          <w:numId w:val="56"/>
        </w:numPr>
        <w:contextualSpacing/>
        <w:rPr>
          <w:rFonts w:ascii="Arial" w:hAnsi="Arial"/>
          <w:b/>
          <w:bCs/>
          <w:sz w:val="24"/>
        </w:rPr>
      </w:pPr>
      <w:r w:rsidRPr="00A96C07">
        <w:rPr>
          <w:rFonts w:ascii="Arial" w:hAnsi="Arial"/>
          <w:sz w:val="24"/>
        </w:rPr>
        <w:t>Watch out for run on sentences and long emails. Emails are meant to be concise and to the point not dissertations.</w:t>
      </w:r>
    </w:p>
    <w:p w14:paraId="37DCB7FB" w14:textId="77777777" w:rsidR="004E642B" w:rsidRPr="00A96C07" w:rsidRDefault="004E642B" w:rsidP="004E642B">
      <w:pPr>
        <w:numPr>
          <w:ilvl w:val="0"/>
          <w:numId w:val="56"/>
        </w:numPr>
        <w:contextualSpacing/>
        <w:rPr>
          <w:rFonts w:ascii="Arial" w:hAnsi="Arial"/>
          <w:b/>
          <w:bCs/>
          <w:sz w:val="24"/>
        </w:rPr>
      </w:pPr>
      <w:r w:rsidRPr="00A96C07">
        <w:rPr>
          <w:rFonts w:ascii="Arial" w:hAnsi="Arial"/>
          <w:sz w:val="24"/>
        </w:rPr>
        <w:t>Leave out the abbreviations and emoticons. The receiver may not understand or be aware of the meanings behind these two things. When in doubt, it is best to leave it out.</w:t>
      </w:r>
    </w:p>
    <w:p w14:paraId="298ADAB9" w14:textId="77777777" w:rsidR="00A96C07" w:rsidRDefault="00A96C07" w:rsidP="004E642B">
      <w:pPr>
        <w:rPr>
          <w:rFonts w:ascii="Arial" w:hAnsi="Arial"/>
          <w:b/>
          <w:bCs/>
          <w:sz w:val="24"/>
        </w:rPr>
      </w:pPr>
    </w:p>
    <w:p w14:paraId="4EF5AA12" w14:textId="77777777" w:rsidR="004E642B" w:rsidRPr="00A96C07" w:rsidRDefault="004E642B" w:rsidP="004E642B">
      <w:pPr>
        <w:rPr>
          <w:rFonts w:ascii="Arial" w:hAnsi="Arial"/>
          <w:b/>
          <w:bCs/>
          <w:sz w:val="24"/>
        </w:rPr>
      </w:pPr>
      <w:r w:rsidRPr="00A96C07">
        <w:rPr>
          <w:rFonts w:ascii="Arial" w:hAnsi="Arial"/>
          <w:b/>
          <w:bCs/>
          <w:sz w:val="24"/>
        </w:rPr>
        <w:t>Content:</w:t>
      </w:r>
    </w:p>
    <w:p w14:paraId="418A5D97" w14:textId="77777777" w:rsidR="004E642B" w:rsidRPr="00A96C07" w:rsidRDefault="004E642B" w:rsidP="004E642B">
      <w:pPr>
        <w:numPr>
          <w:ilvl w:val="0"/>
          <w:numId w:val="57"/>
        </w:numPr>
        <w:contextualSpacing/>
        <w:rPr>
          <w:rFonts w:ascii="Arial" w:hAnsi="Arial"/>
          <w:b/>
          <w:bCs/>
          <w:sz w:val="24"/>
        </w:rPr>
      </w:pPr>
      <w:r w:rsidRPr="00A96C07">
        <w:rPr>
          <w:rFonts w:ascii="Arial" w:hAnsi="Arial"/>
          <w:sz w:val="24"/>
        </w:rPr>
        <w:t>Always read and reread your emails before sending. Double check spelling, grammar, proper titles, etc.</w:t>
      </w:r>
    </w:p>
    <w:p w14:paraId="743536A7" w14:textId="77777777" w:rsidR="004E642B" w:rsidRPr="00A96C07" w:rsidRDefault="004E642B" w:rsidP="004E642B">
      <w:pPr>
        <w:numPr>
          <w:ilvl w:val="0"/>
          <w:numId w:val="57"/>
        </w:numPr>
        <w:contextualSpacing/>
        <w:rPr>
          <w:rFonts w:ascii="Arial" w:hAnsi="Arial"/>
          <w:b/>
          <w:bCs/>
          <w:sz w:val="24"/>
        </w:rPr>
      </w:pPr>
      <w:r w:rsidRPr="00A96C07">
        <w:rPr>
          <w:rFonts w:ascii="Arial" w:hAnsi="Arial"/>
          <w:sz w:val="24"/>
        </w:rPr>
        <w:t>Consider your content and what following up is needed. If you have multiple questions or your email is running long, consider revising your email or meeting with the receiver face to face.</w:t>
      </w:r>
    </w:p>
    <w:p w14:paraId="387EABD7" w14:textId="77777777" w:rsidR="004E642B" w:rsidRPr="00A96C07" w:rsidRDefault="004E642B" w:rsidP="004E642B">
      <w:pPr>
        <w:numPr>
          <w:ilvl w:val="0"/>
          <w:numId w:val="57"/>
        </w:numPr>
        <w:contextualSpacing/>
        <w:rPr>
          <w:rFonts w:ascii="Arial" w:hAnsi="Arial"/>
          <w:b/>
          <w:bCs/>
          <w:sz w:val="24"/>
        </w:rPr>
      </w:pPr>
      <w:r w:rsidRPr="00A96C07">
        <w:rPr>
          <w:rFonts w:ascii="Arial" w:hAnsi="Arial"/>
          <w:sz w:val="24"/>
        </w:rPr>
        <w:t>Double check your attachments. Always reference your attachment in the body of the email. Do not attach files that are very large and consider sending it as a PDF.</w:t>
      </w:r>
    </w:p>
    <w:p w14:paraId="6E9324A7" w14:textId="77777777" w:rsidR="00A96C07" w:rsidRDefault="00A96C07" w:rsidP="004E642B">
      <w:pPr>
        <w:rPr>
          <w:rFonts w:ascii="Arial" w:hAnsi="Arial"/>
          <w:b/>
          <w:bCs/>
          <w:sz w:val="24"/>
        </w:rPr>
      </w:pPr>
    </w:p>
    <w:p w14:paraId="1DF21ACC" w14:textId="77777777" w:rsidR="00A96C07" w:rsidRDefault="00A96C07" w:rsidP="004E642B">
      <w:pPr>
        <w:rPr>
          <w:rFonts w:ascii="Arial" w:hAnsi="Arial"/>
          <w:b/>
          <w:bCs/>
          <w:sz w:val="24"/>
        </w:rPr>
      </w:pPr>
    </w:p>
    <w:p w14:paraId="6BFACEF6" w14:textId="77777777" w:rsidR="00A96C07" w:rsidRDefault="00A96C07" w:rsidP="004E642B">
      <w:pPr>
        <w:rPr>
          <w:rFonts w:ascii="Arial" w:hAnsi="Arial"/>
          <w:b/>
          <w:bCs/>
          <w:sz w:val="24"/>
        </w:rPr>
      </w:pPr>
    </w:p>
    <w:p w14:paraId="0FE29ED1" w14:textId="77777777" w:rsidR="004E642B" w:rsidRPr="00A96C07" w:rsidRDefault="004E642B" w:rsidP="004E642B">
      <w:pPr>
        <w:rPr>
          <w:rFonts w:ascii="Arial" w:hAnsi="Arial"/>
          <w:b/>
          <w:bCs/>
          <w:sz w:val="24"/>
        </w:rPr>
      </w:pPr>
      <w:r w:rsidRPr="00A96C07">
        <w:rPr>
          <w:rFonts w:ascii="Arial" w:hAnsi="Arial"/>
          <w:b/>
          <w:bCs/>
          <w:sz w:val="24"/>
        </w:rPr>
        <w:lastRenderedPageBreak/>
        <w:t>Attachments:</w:t>
      </w:r>
    </w:p>
    <w:p w14:paraId="03F37DB0" w14:textId="77777777" w:rsidR="004E642B" w:rsidRPr="00A96C07" w:rsidRDefault="004E642B" w:rsidP="004E642B">
      <w:pPr>
        <w:numPr>
          <w:ilvl w:val="0"/>
          <w:numId w:val="58"/>
        </w:numPr>
        <w:contextualSpacing/>
        <w:rPr>
          <w:rFonts w:ascii="Arial" w:hAnsi="Arial"/>
          <w:bCs/>
          <w:sz w:val="24"/>
        </w:rPr>
      </w:pPr>
      <w:r w:rsidRPr="00A96C07">
        <w:rPr>
          <w:rFonts w:ascii="Arial" w:hAnsi="Arial"/>
          <w:bCs/>
          <w:sz w:val="24"/>
        </w:rPr>
        <w:t xml:space="preserve">Select the “Attach File” drop down menu item. Select the file to attach from the list of recent items or choose the “Browse” option to locate the file. </w:t>
      </w:r>
    </w:p>
    <w:p w14:paraId="2F298089" w14:textId="77777777" w:rsidR="004E642B" w:rsidRPr="00A96C07" w:rsidRDefault="004E642B" w:rsidP="004E642B">
      <w:pPr>
        <w:numPr>
          <w:ilvl w:val="0"/>
          <w:numId w:val="58"/>
        </w:numPr>
        <w:contextualSpacing/>
        <w:rPr>
          <w:rFonts w:ascii="Arial" w:hAnsi="Arial"/>
          <w:b/>
          <w:bCs/>
          <w:sz w:val="24"/>
        </w:rPr>
      </w:pPr>
      <w:r w:rsidRPr="00A96C07">
        <w:rPr>
          <w:rFonts w:ascii="Arial" w:hAnsi="Arial"/>
          <w:sz w:val="24"/>
        </w:rPr>
        <w:t>Double check your attachments. Ensure your file is attached before sending the email.</w:t>
      </w:r>
    </w:p>
    <w:p w14:paraId="6634D911" w14:textId="77777777" w:rsidR="004E642B" w:rsidRPr="00A96C07" w:rsidRDefault="004E642B" w:rsidP="004E642B">
      <w:pPr>
        <w:numPr>
          <w:ilvl w:val="0"/>
          <w:numId w:val="58"/>
        </w:numPr>
        <w:contextualSpacing/>
        <w:rPr>
          <w:rFonts w:ascii="Arial" w:hAnsi="Arial"/>
          <w:b/>
          <w:bCs/>
          <w:sz w:val="24"/>
        </w:rPr>
      </w:pPr>
      <w:r w:rsidRPr="00A96C07">
        <w:rPr>
          <w:rFonts w:ascii="Arial" w:hAnsi="Arial"/>
          <w:sz w:val="24"/>
        </w:rPr>
        <w:t xml:space="preserve"> Always reference your attachment in the body of the email. </w:t>
      </w:r>
    </w:p>
    <w:p w14:paraId="14783E17" w14:textId="77777777" w:rsidR="004E642B" w:rsidRPr="00A96C07" w:rsidRDefault="004E642B" w:rsidP="004E642B">
      <w:pPr>
        <w:numPr>
          <w:ilvl w:val="0"/>
          <w:numId w:val="58"/>
        </w:numPr>
        <w:contextualSpacing/>
        <w:rPr>
          <w:rFonts w:ascii="Arial" w:hAnsi="Arial"/>
          <w:b/>
          <w:bCs/>
          <w:sz w:val="24"/>
        </w:rPr>
      </w:pPr>
      <w:r w:rsidRPr="00A96C07">
        <w:rPr>
          <w:rFonts w:ascii="Arial" w:hAnsi="Arial"/>
          <w:sz w:val="24"/>
        </w:rPr>
        <w:t>Do not attach files that are very large and consider sending it as a PDF to reduce the size of the attachment.</w:t>
      </w:r>
    </w:p>
    <w:p w14:paraId="63F2B4D2" w14:textId="77777777" w:rsidR="004E642B" w:rsidRPr="00A96C07" w:rsidRDefault="004E642B" w:rsidP="004E642B">
      <w:pPr>
        <w:ind w:left="720"/>
        <w:contextualSpacing/>
        <w:rPr>
          <w:rFonts w:ascii="Arial" w:hAnsi="Arial"/>
          <w:bCs/>
          <w:sz w:val="24"/>
        </w:rPr>
      </w:pPr>
    </w:p>
    <w:p w14:paraId="710FCC87" w14:textId="77777777" w:rsidR="004E642B" w:rsidRPr="00A96C07" w:rsidRDefault="004E642B" w:rsidP="004E642B">
      <w:pPr>
        <w:rPr>
          <w:rFonts w:ascii="Arial" w:hAnsi="Arial"/>
          <w:b/>
          <w:bCs/>
          <w:sz w:val="24"/>
        </w:rPr>
      </w:pPr>
      <w:r w:rsidRPr="00A96C07">
        <w:rPr>
          <w:rFonts w:ascii="Arial" w:hAnsi="Arial"/>
          <w:b/>
          <w:bCs/>
          <w:sz w:val="24"/>
        </w:rPr>
        <w:t>Tone:</w:t>
      </w:r>
    </w:p>
    <w:p w14:paraId="06265AFF" w14:textId="77777777" w:rsidR="004E642B" w:rsidRPr="00A96C07" w:rsidRDefault="004E642B" w:rsidP="004E642B">
      <w:pPr>
        <w:numPr>
          <w:ilvl w:val="0"/>
          <w:numId w:val="55"/>
        </w:numPr>
        <w:contextualSpacing/>
        <w:rPr>
          <w:rFonts w:ascii="Arial" w:hAnsi="Arial"/>
          <w:b/>
          <w:bCs/>
          <w:sz w:val="24"/>
        </w:rPr>
      </w:pPr>
      <w:r w:rsidRPr="00A96C07">
        <w:rPr>
          <w:rFonts w:ascii="Arial" w:hAnsi="Arial"/>
          <w:sz w:val="24"/>
        </w:rPr>
        <w:t>Do not email your professor asking and/or complaining about grades. If you have inquiries, schedule an appointment to meet in person to review areas of improvement.</w:t>
      </w:r>
    </w:p>
    <w:p w14:paraId="087D972C" w14:textId="77777777" w:rsidR="004E642B" w:rsidRPr="00A96C07" w:rsidRDefault="004E642B" w:rsidP="004E642B">
      <w:pPr>
        <w:numPr>
          <w:ilvl w:val="0"/>
          <w:numId w:val="55"/>
        </w:numPr>
        <w:contextualSpacing/>
        <w:rPr>
          <w:rFonts w:ascii="Arial" w:hAnsi="Arial"/>
          <w:b/>
          <w:bCs/>
          <w:sz w:val="24"/>
        </w:rPr>
      </w:pPr>
      <w:r w:rsidRPr="00A96C07">
        <w:rPr>
          <w:rFonts w:ascii="Arial" w:hAnsi="Arial"/>
          <w:sz w:val="24"/>
        </w:rPr>
        <w:t>Think about the impression your tone will make in the email. If you are emotionally charged, it is best to wait 24 hours before emailing or responding to emails.</w:t>
      </w:r>
    </w:p>
    <w:p w14:paraId="551D1EBE" w14:textId="77777777" w:rsidR="004E642B" w:rsidRPr="00A96C07" w:rsidRDefault="004E642B" w:rsidP="004E642B">
      <w:pPr>
        <w:numPr>
          <w:ilvl w:val="0"/>
          <w:numId w:val="55"/>
        </w:numPr>
        <w:contextualSpacing/>
        <w:rPr>
          <w:rFonts w:ascii="Arial" w:hAnsi="Arial"/>
          <w:b/>
          <w:bCs/>
          <w:sz w:val="24"/>
        </w:rPr>
      </w:pPr>
      <w:r w:rsidRPr="00A96C07">
        <w:rPr>
          <w:rFonts w:ascii="Arial" w:hAnsi="Arial"/>
          <w:sz w:val="24"/>
        </w:rPr>
        <w:t>Allow the proper amount of response time. This applies to both the sender &amp; receiver. The rule of thumb is 24 hours. If no response occurs after that, you can follow up.</w:t>
      </w:r>
    </w:p>
    <w:p w14:paraId="59313BDC" w14:textId="77777777" w:rsidR="00A96C07" w:rsidRDefault="00A96C07" w:rsidP="00A96C07">
      <w:pPr>
        <w:rPr>
          <w:rFonts w:ascii="Arial" w:hAnsi="Arial"/>
          <w:b/>
          <w:bCs/>
          <w:sz w:val="24"/>
        </w:rPr>
      </w:pPr>
    </w:p>
    <w:p w14:paraId="50D242C9" w14:textId="77777777" w:rsidR="004E642B" w:rsidRPr="00A96C07" w:rsidRDefault="004E642B" w:rsidP="00A96C07">
      <w:pPr>
        <w:rPr>
          <w:rFonts w:ascii="Arial" w:hAnsi="Arial"/>
          <w:b/>
          <w:bCs/>
          <w:sz w:val="24"/>
        </w:rPr>
      </w:pPr>
      <w:r w:rsidRPr="00A96C07">
        <w:rPr>
          <w:rFonts w:ascii="Arial" w:hAnsi="Arial"/>
          <w:b/>
          <w:bCs/>
          <w:sz w:val="24"/>
        </w:rPr>
        <w:t>Other Email Tips:</w:t>
      </w:r>
    </w:p>
    <w:p w14:paraId="2D58E705" w14:textId="77777777" w:rsidR="004E642B" w:rsidRPr="00A96C07" w:rsidRDefault="004E642B" w:rsidP="004E642B">
      <w:pPr>
        <w:numPr>
          <w:ilvl w:val="0"/>
          <w:numId w:val="55"/>
        </w:numPr>
        <w:contextualSpacing/>
        <w:rPr>
          <w:rFonts w:ascii="Arial" w:hAnsi="Arial"/>
          <w:b/>
          <w:bCs/>
          <w:sz w:val="24"/>
        </w:rPr>
      </w:pPr>
      <w:r w:rsidRPr="00A96C07">
        <w:rPr>
          <w:rFonts w:ascii="Arial" w:hAnsi="Arial"/>
          <w:sz w:val="24"/>
        </w:rPr>
        <w:t>Do not write in all CAPITALS. This makes it seem that you are shouting at the receiver.</w:t>
      </w:r>
    </w:p>
    <w:p w14:paraId="46A38807" w14:textId="77777777" w:rsidR="004E642B" w:rsidRPr="00A96C07" w:rsidRDefault="004E642B" w:rsidP="004E642B">
      <w:pPr>
        <w:numPr>
          <w:ilvl w:val="0"/>
          <w:numId w:val="55"/>
        </w:numPr>
        <w:contextualSpacing/>
        <w:rPr>
          <w:rFonts w:ascii="Arial" w:hAnsi="Arial"/>
          <w:b/>
          <w:bCs/>
          <w:sz w:val="24"/>
        </w:rPr>
      </w:pPr>
      <w:r w:rsidRPr="00A96C07">
        <w:rPr>
          <w:rFonts w:ascii="Arial" w:hAnsi="Arial"/>
          <w:sz w:val="24"/>
        </w:rPr>
        <w:t xml:space="preserve">Treat faculty (and other students) with respect. Refrain from bad mouthing or calling unnecessary attention to situations. </w:t>
      </w:r>
      <w:r w:rsidRPr="00A96C07">
        <w:rPr>
          <w:rFonts w:ascii="Arial" w:hAnsi="Arial"/>
          <w:i/>
          <w:sz w:val="24"/>
        </w:rPr>
        <w:t>Golden rule</w:t>
      </w:r>
      <w:r w:rsidRPr="00A96C07">
        <w:rPr>
          <w:rFonts w:ascii="Arial" w:hAnsi="Arial"/>
          <w:sz w:val="24"/>
        </w:rPr>
        <w:t>- treat those how you want to be treated.</w:t>
      </w:r>
    </w:p>
    <w:p w14:paraId="0AA64CE3" w14:textId="77777777" w:rsidR="004E642B" w:rsidRPr="00A96C07" w:rsidRDefault="004E642B" w:rsidP="004E642B">
      <w:pPr>
        <w:numPr>
          <w:ilvl w:val="0"/>
          <w:numId w:val="55"/>
        </w:numPr>
        <w:contextualSpacing/>
        <w:rPr>
          <w:rFonts w:ascii="Arial" w:hAnsi="Arial"/>
          <w:b/>
          <w:bCs/>
          <w:sz w:val="24"/>
        </w:rPr>
      </w:pPr>
      <w:r w:rsidRPr="00A96C07">
        <w:rPr>
          <w:rFonts w:ascii="Arial" w:hAnsi="Arial"/>
          <w:bCs/>
          <w:sz w:val="24"/>
        </w:rPr>
        <w:t xml:space="preserve">Professors/instructors may respond during normal work hours; therefore, have reasonable expectations for response to your email. </w:t>
      </w:r>
    </w:p>
    <w:p w14:paraId="28E059DD" w14:textId="77777777" w:rsidR="004E642B" w:rsidRPr="00A96C07" w:rsidRDefault="004E642B" w:rsidP="004E642B">
      <w:pPr>
        <w:ind w:left="720"/>
        <w:contextualSpacing/>
        <w:rPr>
          <w:rFonts w:ascii="Arial" w:hAnsi="Arial"/>
          <w:b/>
          <w:bCs/>
          <w:sz w:val="24"/>
        </w:rPr>
      </w:pPr>
    </w:p>
    <w:p w14:paraId="41E42C02" w14:textId="77777777" w:rsidR="00A96C07" w:rsidRDefault="00A96C07" w:rsidP="004E642B">
      <w:pPr>
        <w:rPr>
          <w:rFonts w:ascii="Arial" w:hAnsi="Arial"/>
          <w:b/>
          <w:bCs/>
          <w:sz w:val="24"/>
        </w:rPr>
      </w:pPr>
    </w:p>
    <w:p w14:paraId="69790F75" w14:textId="77777777" w:rsidR="00A96C07" w:rsidRDefault="00A96C07" w:rsidP="004E642B">
      <w:pPr>
        <w:rPr>
          <w:rFonts w:ascii="Arial" w:hAnsi="Arial"/>
          <w:b/>
          <w:bCs/>
          <w:sz w:val="24"/>
        </w:rPr>
      </w:pPr>
    </w:p>
    <w:p w14:paraId="6452E753" w14:textId="77777777" w:rsidR="00A96C07" w:rsidRDefault="00A96C07" w:rsidP="004E642B">
      <w:pPr>
        <w:rPr>
          <w:rFonts w:ascii="Arial" w:hAnsi="Arial"/>
          <w:b/>
          <w:bCs/>
          <w:sz w:val="24"/>
        </w:rPr>
      </w:pPr>
    </w:p>
    <w:p w14:paraId="5B81439A" w14:textId="77777777" w:rsidR="00A96C07" w:rsidRDefault="00A96C07" w:rsidP="004E642B">
      <w:pPr>
        <w:rPr>
          <w:rFonts w:ascii="Arial" w:hAnsi="Arial"/>
          <w:b/>
          <w:bCs/>
          <w:sz w:val="24"/>
        </w:rPr>
      </w:pPr>
    </w:p>
    <w:p w14:paraId="090B4CBB" w14:textId="77777777" w:rsidR="00A96C07" w:rsidRDefault="00A96C07" w:rsidP="004E642B">
      <w:pPr>
        <w:rPr>
          <w:rFonts w:ascii="Arial" w:hAnsi="Arial"/>
          <w:b/>
          <w:bCs/>
          <w:sz w:val="24"/>
        </w:rPr>
      </w:pPr>
    </w:p>
    <w:p w14:paraId="118B56FC" w14:textId="77777777" w:rsidR="00A96C07" w:rsidRDefault="00A96C07" w:rsidP="004E642B">
      <w:pPr>
        <w:rPr>
          <w:rFonts w:ascii="Arial" w:hAnsi="Arial"/>
          <w:b/>
          <w:bCs/>
          <w:sz w:val="24"/>
        </w:rPr>
      </w:pPr>
    </w:p>
    <w:p w14:paraId="2994CC1A" w14:textId="77777777" w:rsidR="00A96C07" w:rsidRDefault="00A96C07" w:rsidP="004E642B">
      <w:pPr>
        <w:rPr>
          <w:rFonts w:ascii="Arial" w:hAnsi="Arial"/>
          <w:b/>
          <w:bCs/>
          <w:sz w:val="24"/>
        </w:rPr>
      </w:pPr>
    </w:p>
    <w:p w14:paraId="4C66D105" w14:textId="77777777" w:rsidR="00A96C07" w:rsidRDefault="00A96C07" w:rsidP="004E642B">
      <w:pPr>
        <w:rPr>
          <w:rFonts w:ascii="Arial" w:hAnsi="Arial"/>
          <w:b/>
          <w:bCs/>
          <w:sz w:val="24"/>
        </w:rPr>
      </w:pPr>
    </w:p>
    <w:p w14:paraId="1F6D82E9" w14:textId="77777777" w:rsidR="004E642B" w:rsidRPr="00A96C07" w:rsidRDefault="004E642B" w:rsidP="004E642B">
      <w:pPr>
        <w:rPr>
          <w:rFonts w:ascii="Arial" w:hAnsi="Arial"/>
          <w:b/>
          <w:bCs/>
          <w:sz w:val="24"/>
        </w:rPr>
      </w:pPr>
      <w:r w:rsidRPr="00A96C07">
        <w:rPr>
          <w:rFonts w:ascii="Arial" w:hAnsi="Arial"/>
          <w:b/>
          <w:bCs/>
          <w:sz w:val="24"/>
        </w:rPr>
        <w:lastRenderedPageBreak/>
        <w:t>Bad Email Example:</w:t>
      </w:r>
    </w:p>
    <w:p w14:paraId="4743F32B" w14:textId="77777777" w:rsidR="004E642B" w:rsidRPr="00A96C07" w:rsidRDefault="004E642B" w:rsidP="004E642B">
      <w:pPr>
        <w:jc w:val="center"/>
        <w:rPr>
          <w:rFonts w:ascii="Arial" w:hAnsi="Arial"/>
          <w:b/>
          <w:bCs/>
          <w:sz w:val="24"/>
        </w:rPr>
      </w:pPr>
      <w:r w:rsidRPr="00A96C07">
        <w:rPr>
          <w:rFonts w:ascii="Arial" w:hAnsi="Arial"/>
          <w:noProof/>
          <w:sz w:val="24"/>
        </w:rPr>
        <w:drawing>
          <wp:inline distT="0" distB="0" distL="0" distR="0" wp14:anchorId="40B994DC" wp14:editId="2A9084D4">
            <wp:extent cx="5038725" cy="317431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670" cy="3190031"/>
                    </a:xfrm>
                    <a:prstGeom prst="rect">
                      <a:avLst/>
                    </a:prstGeom>
                    <a:noFill/>
                    <a:ln>
                      <a:noFill/>
                    </a:ln>
                  </pic:spPr>
                </pic:pic>
              </a:graphicData>
            </a:graphic>
          </wp:inline>
        </w:drawing>
      </w:r>
    </w:p>
    <w:p w14:paraId="14D4A040" w14:textId="77777777" w:rsidR="004E642B" w:rsidRPr="00A96C07" w:rsidRDefault="004E642B" w:rsidP="004E642B">
      <w:pPr>
        <w:rPr>
          <w:rFonts w:ascii="Arial" w:hAnsi="Arial"/>
          <w:b/>
          <w:bCs/>
          <w:sz w:val="24"/>
        </w:rPr>
      </w:pPr>
    </w:p>
    <w:p w14:paraId="3C1472BE" w14:textId="77777777" w:rsidR="004E642B" w:rsidRPr="00A96C07" w:rsidRDefault="004E642B" w:rsidP="004E642B">
      <w:pPr>
        <w:rPr>
          <w:rFonts w:ascii="Arial" w:hAnsi="Arial"/>
          <w:b/>
          <w:bCs/>
          <w:sz w:val="24"/>
        </w:rPr>
      </w:pPr>
      <w:r w:rsidRPr="00A96C07">
        <w:rPr>
          <w:rFonts w:ascii="Arial" w:hAnsi="Arial"/>
          <w:b/>
          <w:bCs/>
          <w:sz w:val="24"/>
        </w:rPr>
        <w:t>Good Email Example:</w:t>
      </w:r>
    </w:p>
    <w:p w14:paraId="7782C567" w14:textId="77777777" w:rsidR="004E642B" w:rsidRPr="00A96C07" w:rsidRDefault="004E642B" w:rsidP="004E642B">
      <w:pPr>
        <w:jc w:val="center"/>
        <w:rPr>
          <w:rFonts w:ascii="Arial" w:hAnsi="Arial"/>
          <w:b/>
          <w:bCs/>
          <w:sz w:val="24"/>
        </w:rPr>
      </w:pPr>
      <w:r w:rsidRPr="00A96C07">
        <w:rPr>
          <w:rFonts w:ascii="Arial" w:hAnsi="Arial"/>
          <w:noProof/>
          <w:sz w:val="24"/>
        </w:rPr>
        <w:drawing>
          <wp:inline distT="0" distB="0" distL="0" distR="0" wp14:anchorId="054488BE" wp14:editId="313E9EB1">
            <wp:extent cx="4906582" cy="3611245"/>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7356" cy="3641254"/>
                    </a:xfrm>
                    <a:prstGeom prst="rect">
                      <a:avLst/>
                    </a:prstGeom>
                    <a:noFill/>
                    <a:ln>
                      <a:noFill/>
                    </a:ln>
                  </pic:spPr>
                </pic:pic>
              </a:graphicData>
            </a:graphic>
          </wp:inline>
        </w:drawing>
      </w:r>
    </w:p>
    <w:p w14:paraId="6EDBED36" w14:textId="77777777" w:rsidR="00FD2ACC" w:rsidRPr="00A96C07" w:rsidRDefault="00FD2ACC">
      <w:pPr>
        <w:rPr>
          <w:rFonts w:ascii="Arial" w:hAnsi="Arial" w:cs="Arial"/>
          <w:b/>
          <w:sz w:val="24"/>
          <w:szCs w:val="24"/>
        </w:rPr>
      </w:pPr>
      <w:r w:rsidRPr="00A96C07">
        <w:rPr>
          <w:rFonts w:ascii="Arial" w:hAnsi="Arial" w:cs="Arial"/>
          <w:b/>
          <w:sz w:val="24"/>
          <w:szCs w:val="24"/>
        </w:rPr>
        <w:br w:type="page"/>
      </w:r>
    </w:p>
    <w:p w14:paraId="062826EF" w14:textId="77777777" w:rsidR="00006DA3" w:rsidRPr="00006DA3" w:rsidRDefault="00006DA3" w:rsidP="00006DA3">
      <w:pPr>
        <w:rPr>
          <w:rFonts w:ascii="Arial" w:hAnsi="Arial" w:cs="Arial"/>
          <w:sz w:val="24"/>
          <w:szCs w:val="24"/>
        </w:rPr>
      </w:pPr>
      <w:bookmarkStart w:id="9" w:name="_Toc80271815"/>
      <w:r w:rsidRPr="0028755E">
        <w:rPr>
          <w:rStyle w:val="Heading2Char"/>
          <w:rFonts w:ascii="Arial" w:hAnsi="Arial" w:cs="Arial"/>
          <w:b/>
          <w:color w:val="auto"/>
          <w:sz w:val="24"/>
          <w:szCs w:val="24"/>
        </w:rPr>
        <w:lastRenderedPageBreak/>
        <w:t>Memorandum</w:t>
      </w:r>
      <w:bookmarkEnd w:id="9"/>
      <w:r w:rsidRPr="0028755E">
        <w:rPr>
          <w:rFonts w:ascii="Arial" w:hAnsi="Arial" w:cs="Arial"/>
          <w:b/>
          <w:sz w:val="24"/>
          <w:szCs w:val="24"/>
        </w:rPr>
        <w:t xml:space="preserve"> (</w:t>
      </w:r>
      <w:r w:rsidRPr="00006DA3">
        <w:rPr>
          <w:rFonts w:ascii="Arial" w:hAnsi="Arial" w:cs="Arial"/>
          <w:b/>
          <w:sz w:val="24"/>
          <w:szCs w:val="24"/>
        </w:rPr>
        <w:t>memo):</w:t>
      </w:r>
      <w:r>
        <w:rPr>
          <w:rFonts w:ascii="Arial" w:hAnsi="Arial" w:cs="Arial"/>
          <w:sz w:val="24"/>
          <w:szCs w:val="24"/>
        </w:rPr>
        <w:t xml:space="preserve"> </w:t>
      </w:r>
      <w:r w:rsidRPr="00006DA3">
        <w:rPr>
          <w:rFonts w:ascii="Arial" w:hAnsi="Arial" w:cs="Arial"/>
          <w:sz w:val="24"/>
          <w:szCs w:val="24"/>
        </w:rPr>
        <w:t>A memo is a brief technical document that addresses a specific subject.  Memos are often used by industry, university, and state and federal agency employees to communicate both within their organization and between organizations.</w:t>
      </w:r>
    </w:p>
    <w:p w14:paraId="4D6A4B1B" w14:textId="77777777" w:rsidR="00FA5981" w:rsidRPr="00FA5981" w:rsidRDefault="00BB73DD" w:rsidP="00FA5981">
      <w:pPr>
        <w:rPr>
          <w:rFonts w:ascii="Arial" w:hAnsi="Arial" w:cs="Arial"/>
          <w:b/>
          <w:bCs/>
          <w:sz w:val="24"/>
          <w:szCs w:val="24"/>
        </w:rPr>
      </w:pPr>
      <w:r>
        <w:rPr>
          <w:rFonts w:ascii="Arial" w:hAnsi="Arial" w:cs="Arial"/>
          <w:b/>
          <w:bCs/>
          <w:sz w:val="24"/>
          <w:szCs w:val="24"/>
        </w:rPr>
        <w:t>Components</w:t>
      </w:r>
      <w:r w:rsidR="00FA5981" w:rsidRPr="00FA5981">
        <w:rPr>
          <w:rFonts w:ascii="Arial" w:hAnsi="Arial" w:cs="Arial"/>
          <w:b/>
          <w:bCs/>
          <w:sz w:val="24"/>
          <w:szCs w:val="24"/>
        </w:rPr>
        <w:t xml:space="preserve"> of a memo</w:t>
      </w:r>
    </w:p>
    <w:p w14:paraId="01D03210" w14:textId="77777777" w:rsidR="00FA5981" w:rsidRPr="00FA5981" w:rsidRDefault="00FA5981" w:rsidP="00FA5981">
      <w:pPr>
        <w:rPr>
          <w:rFonts w:ascii="Arial" w:hAnsi="Arial" w:cs="Arial"/>
          <w:sz w:val="24"/>
          <w:szCs w:val="24"/>
        </w:rPr>
      </w:pPr>
      <w:r w:rsidRPr="00FA5981">
        <w:rPr>
          <w:rFonts w:ascii="Arial" w:hAnsi="Arial" w:cs="Arial"/>
          <w:sz w:val="24"/>
          <w:szCs w:val="24"/>
        </w:rPr>
        <w:t>Unlike a formal business letter, a memo does not include a salutation or the sender’s signature. A memo format typically includes the following sections:</w:t>
      </w:r>
    </w:p>
    <w:p w14:paraId="2B1D4ED4"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Heading</w:t>
      </w:r>
    </w:p>
    <w:p w14:paraId="1E65EBA5" w14:textId="77777777" w:rsidR="00FA5981" w:rsidRPr="00FA5981" w:rsidRDefault="00FA5981" w:rsidP="00FA5981">
      <w:pPr>
        <w:rPr>
          <w:rFonts w:ascii="Arial" w:hAnsi="Arial" w:cs="Arial"/>
          <w:sz w:val="24"/>
          <w:szCs w:val="24"/>
        </w:rPr>
      </w:pPr>
      <w:r>
        <w:rPr>
          <w:rFonts w:ascii="Arial" w:hAnsi="Arial" w:cs="Arial"/>
          <w:sz w:val="24"/>
          <w:szCs w:val="24"/>
        </w:rPr>
        <w:t>T</w:t>
      </w:r>
      <w:r w:rsidRPr="00FA5981">
        <w:rPr>
          <w:rFonts w:ascii="Arial" w:hAnsi="Arial" w:cs="Arial"/>
          <w:sz w:val="24"/>
          <w:szCs w:val="24"/>
        </w:rPr>
        <w:t>he word </w:t>
      </w:r>
      <w:r w:rsidRPr="00FA5981">
        <w:rPr>
          <w:rFonts w:ascii="Arial" w:hAnsi="Arial" w:cs="Arial"/>
          <w:i/>
          <w:iCs/>
          <w:sz w:val="24"/>
          <w:szCs w:val="24"/>
        </w:rPr>
        <w:t>”Memo”</w:t>
      </w:r>
      <w:r w:rsidRPr="00FA5981">
        <w:rPr>
          <w:rFonts w:ascii="Arial" w:hAnsi="Arial" w:cs="Arial"/>
          <w:sz w:val="24"/>
          <w:szCs w:val="24"/>
        </w:rPr>
        <w:t> or </w:t>
      </w:r>
      <w:r w:rsidRPr="00FA5981">
        <w:rPr>
          <w:rFonts w:ascii="Arial" w:hAnsi="Arial" w:cs="Arial"/>
          <w:i/>
          <w:iCs/>
          <w:sz w:val="24"/>
          <w:szCs w:val="24"/>
        </w:rPr>
        <w:t>”Memorandum”</w:t>
      </w:r>
      <w:r w:rsidRPr="00FA5981">
        <w:rPr>
          <w:rFonts w:ascii="Arial" w:hAnsi="Arial" w:cs="Arial"/>
          <w:sz w:val="24"/>
          <w:szCs w:val="24"/>
        </w:rPr>
        <w:t> appears to make it clear that the message is being communicated through a memo.</w:t>
      </w:r>
    </w:p>
    <w:p w14:paraId="470DCE24"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Recipient</w:t>
      </w:r>
    </w:p>
    <w:p w14:paraId="77AA1391" w14:textId="77777777" w:rsidR="00FA5981" w:rsidRPr="00FA5981" w:rsidRDefault="00FA5981" w:rsidP="00FA5981">
      <w:pPr>
        <w:rPr>
          <w:rFonts w:ascii="Arial" w:hAnsi="Arial" w:cs="Arial"/>
          <w:sz w:val="24"/>
          <w:szCs w:val="24"/>
        </w:rPr>
      </w:pPr>
      <w:r w:rsidRPr="00FA5981">
        <w:rPr>
          <w:rFonts w:ascii="Arial" w:hAnsi="Arial" w:cs="Arial"/>
          <w:sz w:val="24"/>
          <w:szCs w:val="24"/>
        </w:rPr>
        <w:t>This section identifies the recipients. For example, if you are writing a memo to all the employees of the marketing department, it should say</w:t>
      </w:r>
      <w:r w:rsidR="00BB73DD">
        <w:rPr>
          <w:rFonts w:ascii="Arial" w:hAnsi="Arial" w:cs="Arial"/>
          <w:sz w:val="24"/>
          <w:szCs w:val="24"/>
        </w:rPr>
        <w:t>. For example,</w:t>
      </w:r>
      <w:r w:rsidRPr="00FA5981">
        <w:rPr>
          <w:rFonts w:ascii="Arial" w:hAnsi="Arial" w:cs="Arial"/>
          <w:sz w:val="24"/>
          <w:szCs w:val="24"/>
        </w:rPr>
        <w:t> </w:t>
      </w:r>
      <w:r w:rsidR="00BB73DD">
        <w:rPr>
          <w:rFonts w:ascii="Arial" w:hAnsi="Arial" w:cs="Arial"/>
          <w:sz w:val="24"/>
          <w:szCs w:val="24"/>
        </w:rPr>
        <w:t>“</w:t>
      </w:r>
      <w:r w:rsidR="00BB73DD" w:rsidRPr="00BB73DD">
        <w:rPr>
          <w:rFonts w:ascii="Arial" w:hAnsi="Arial" w:cs="Arial"/>
          <w:i/>
          <w:sz w:val="24"/>
          <w:szCs w:val="24"/>
        </w:rPr>
        <w:t>To:</w:t>
      </w:r>
      <w:r w:rsidR="00BB73DD">
        <w:rPr>
          <w:rFonts w:ascii="Arial" w:hAnsi="Arial" w:cs="Arial"/>
          <w:sz w:val="24"/>
          <w:szCs w:val="24"/>
        </w:rPr>
        <w:t xml:space="preserve"> </w:t>
      </w:r>
      <w:r>
        <w:rPr>
          <w:rFonts w:ascii="Arial" w:hAnsi="Arial" w:cs="Arial"/>
          <w:i/>
          <w:iCs/>
          <w:sz w:val="24"/>
          <w:szCs w:val="24"/>
        </w:rPr>
        <w:t xml:space="preserve">Agriculture </w:t>
      </w:r>
      <w:r w:rsidR="00BB73DD">
        <w:rPr>
          <w:rFonts w:ascii="Arial" w:hAnsi="Arial" w:cs="Arial"/>
          <w:i/>
          <w:iCs/>
          <w:sz w:val="24"/>
          <w:szCs w:val="24"/>
        </w:rPr>
        <w:t>students</w:t>
      </w:r>
      <w:r w:rsidRPr="00FA5981">
        <w:rPr>
          <w:rFonts w:ascii="Arial" w:hAnsi="Arial" w:cs="Arial"/>
          <w:i/>
          <w:iCs/>
          <w:sz w:val="24"/>
          <w:szCs w:val="24"/>
        </w:rPr>
        <w:t>.”</w:t>
      </w:r>
    </w:p>
    <w:p w14:paraId="52BD8F5F"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Sender</w:t>
      </w:r>
    </w:p>
    <w:p w14:paraId="4D32065A" w14:textId="14997F59" w:rsidR="00FA5981" w:rsidRPr="00FA5981" w:rsidRDefault="00FA5981" w:rsidP="00FA5981">
      <w:pPr>
        <w:rPr>
          <w:rFonts w:ascii="Arial" w:hAnsi="Arial" w:cs="Arial"/>
          <w:sz w:val="24"/>
          <w:szCs w:val="24"/>
        </w:rPr>
      </w:pPr>
      <w:r w:rsidRPr="00FA5981">
        <w:rPr>
          <w:rFonts w:ascii="Arial" w:hAnsi="Arial" w:cs="Arial"/>
          <w:sz w:val="24"/>
          <w:szCs w:val="24"/>
        </w:rPr>
        <w:t>This section specifies the name, designation and department of the person writing the memo. For example</w:t>
      </w:r>
      <w:r w:rsidR="00BB73DD">
        <w:rPr>
          <w:rFonts w:ascii="Arial" w:hAnsi="Arial" w:cs="Arial"/>
          <w:sz w:val="24"/>
          <w:szCs w:val="24"/>
        </w:rPr>
        <w:t xml:space="preserve">, </w:t>
      </w:r>
      <w:r w:rsidRPr="00FA5981">
        <w:rPr>
          <w:rFonts w:ascii="Arial" w:hAnsi="Arial" w:cs="Arial"/>
          <w:i/>
          <w:iCs/>
          <w:sz w:val="24"/>
          <w:szCs w:val="24"/>
        </w:rPr>
        <w:t xml:space="preserve">”From: </w:t>
      </w:r>
      <w:r w:rsidR="00BB73DD">
        <w:rPr>
          <w:rFonts w:ascii="Arial" w:hAnsi="Arial" w:cs="Arial"/>
          <w:i/>
          <w:iCs/>
          <w:sz w:val="24"/>
          <w:szCs w:val="24"/>
        </w:rPr>
        <w:t>Franta Majs, Ph.D</w:t>
      </w:r>
      <w:r w:rsidRPr="00FA5981">
        <w:rPr>
          <w:rFonts w:ascii="Arial" w:hAnsi="Arial" w:cs="Arial"/>
          <w:i/>
          <w:iCs/>
          <w:sz w:val="24"/>
          <w:szCs w:val="24"/>
        </w:rPr>
        <w:t>.”</w:t>
      </w:r>
    </w:p>
    <w:p w14:paraId="132A988B"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CC or additional recipients</w:t>
      </w:r>
    </w:p>
    <w:p w14:paraId="642ACAE9" w14:textId="77777777" w:rsidR="00FA5981" w:rsidRPr="00FA5981" w:rsidRDefault="00FA5981" w:rsidP="00FA5981">
      <w:pPr>
        <w:rPr>
          <w:rFonts w:ascii="Arial" w:hAnsi="Arial" w:cs="Arial"/>
          <w:sz w:val="24"/>
          <w:szCs w:val="24"/>
        </w:rPr>
      </w:pPr>
      <w:r w:rsidRPr="00FA5981">
        <w:rPr>
          <w:rFonts w:ascii="Arial" w:hAnsi="Arial" w:cs="Arial"/>
          <w:sz w:val="24"/>
          <w:szCs w:val="24"/>
        </w:rPr>
        <w:t>These are the recipients whom you do not directly address in the </w:t>
      </w:r>
      <w:proofErr w:type="spellStart"/>
      <w:proofErr w:type="gramStart"/>
      <w:r w:rsidRPr="00FA5981">
        <w:rPr>
          <w:rFonts w:ascii="Arial" w:hAnsi="Arial" w:cs="Arial"/>
          <w:i/>
          <w:iCs/>
          <w:sz w:val="24"/>
          <w:szCs w:val="24"/>
        </w:rPr>
        <w:t>To</w:t>
      </w:r>
      <w:proofErr w:type="spellEnd"/>
      <w:proofErr w:type="gramEnd"/>
      <w:r w:rsidRPr="00FA5981">
        <w:rPr>
          <w:rFonts w:ascii="Arial" w:hAnsi="Arial" w:cs="Arial"/>
          <w:sz w:val="24"/>
          <w:szCs w:val="24"/>
        </w:rPr>
        <w:t> section but to whom you send a copy of the memo for the sake of information</w:t>
      </w:r>
      <w:r w:rsidR="00BB73DD">
        <w:rPr>
          <w:rFonts w:ascii="Arial" w:hAnsi="Arial" w:cs="Arial"/>
          <w:sz w:val="24"/>
          <w:szCs w:val="24"/>
        </w:rPr>
        <w:t>. For example, “</w:t>
      </w:r>
      <w:r w:rsidR="00BB73DD" w:rsidRPr="00BB73DD">
        <w:rPr>
          <w:rFonts w:ascii="Arial" w:hAnsi="Arial" w:cs="Arial"/>
          <w:i/>
          <w:sz w:val="24"/>
          <w:szCs w:val="24"/>
        </w:rPr>
        <w:t>CC: Agriculture faculty”.</w:t>
      </w:r>
    </w:p>
    <w:p w14:paraId="58B7323F"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Date</w:t>
      </w:r>
    </w:p>
    <w:p w14:paraId="070F806B" w14:textId="77777777" w:rsidR="00FA5981" w:rsidRPr="00FA5981" w:rsidRDefault="00FA5981" w:rsidP="00FA5981">
      <w:pPr>
        <w:rPr>
          <w:rFonts w:ascii="Arial" w:hAnsi="Arial" w:cs="Arial"/>
          <w:sz w:val="24"/>
          <w:szCs w:val="24"/>
        </w:rPr>
      </w:pPr>
      <w:r w:rsidRPr="00FA5981">
        <w:rPr>
          <w:rFonts w:ascii="Arial" w:hAnsi="Arial" w:cs="Arial"/>
          <w:sz w:val="24"/>
          <w:szCs w:val="24"/>
        </w:rPr>
        <w:t>All memos must invariably include the date of writing the memo.</w:t>
      </w:r>
    </w:p>
    <w:p w14:paraId="78BE4110"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Subject line</w:t>
      </w:r>
    </w:p>
    <w:p w14:paraId="35D30BDB" w14:textId="77777777" w:rsidR="00FA5981" w:rsidRPr="00FA5981" w:rsidRDefault="00FA5981" w:rsidP="00FA5981">
      <w:pPr>
        <w:rPr>
          <w:rFonts w:ascii="Arial" w:hAnsi="Arial" w:cs="Arial"/>
          <w:sz w:val="24"/>
          <w:szCs w:val="24"/>
        </w:rPr>
      </w:pPr>
      <w:r w:rsidRPr="00FA5981">
        <w:rPr>
          <w:rFonts w:ascii="Arial" w:hAnsi="Arial" w:cs="Arial"/>
          <w:sz w:val="24"/>
          <w:szCs w:val="24"/>
        </w:rPr>
        <w:t>The subject line gives the recipients a quick idea about the content of the memo. It should be brief and precise. For example</w:t>
      </w:r>
      <w:r w:rsidR="00BB73DD">
        <w:rPr>
          <w:rFonts w:ascii="Arial" w:hAnsi="Arial" w:cs="Arial"/>
          <w:sz w:val="24"/>
          <w:szCs w:val="24"/>
        </w:rPr>
        <w:t xml:space="preserve">, </w:t>
      </w:r>
      <w:r w:rsidRPr="00FA5981">
        <w:rPr>
          <w:rFonts w:ascii="Arial" w:hAnsi="Arial" w:cs="Arial"/>
          <w:i/>
          <w:iCs/>
          <w:sz w:val="24"/>
          <w:szCs w:val="24"/>
        </w:rPr>
        <w:t xml:space="preserve">”Subject: </w:t>
      </w:r>
      <w:r w:rsidR="00BB73DD">
        <w:rPr>
          <w:rFonts w:ascii="Arial" w:hAnsi="Arial" w:cs="Arial"/>
          <w:i/>
          <w:iCs/>
          <w:sz w:val="24"/>
          <w:szCs w:val="24"/>
        </w:rPr>
        <w:t>The Pathways internship and employment opportunities</w:t>
      </w:r>
      <w:r w:rsidRPr="00FA5981">
        <w:rPr>
          <w:rFonts w:ascii="Arial" w:hAnsi="Arial" w:cs="Arial"/>
          <w:i/>
          <w:iCs/>
          <w:sz w:val="24"/>
          <w:szCs w:val="24"/>
        </w:rPr>
        <w:t>.”</w:t>
      </w:r>
    </w:p>
    <w:p w14:paraId="7C7AB2F0" w14:textId="77777777" w:rsidR="00FA5981" w:rsidRPr="00FA5981" w:rsidRDefault="00FA5981" w:rsidP="00FA5981">
      <w:pPr>
        <w:rPr>
          <w:rFonts w:ascii="Arial" w:hAnsi="Arial" w:cs="Arial"/>
          <w:b/>
          <w:bCs/>
          <w:sz w:val="24"/>
          <w:szCs w:val="24"/>
        </w:rPr>
      </w:pPr>
      <w:r w:rsidRPr="00FA5981">
        <w:rPr>
          <w:rFonts w:ascii="Arial" w:hAnsi="Arial" w:cs="Arial"/>
          <w:b/>
          <w:bCs/>
          <w:sz w:val="24"/>
          <w:szCs w:val="24"/>
        </w:rPr>
        <w:t>Message body</w:t>
      </w:r>
    </w:p>
    <w:p w14:paraId="0A2F8DFD" w14:textId="77777777" w:rsidR="00FA5981" w:rsidRPr="00FA5981" w:rsidRDefault="00FA5981" w:rsidP="00FA5981">
      <w:pPr>
        <w:rPr>
          <w:rFonts w:ascii="Arial" w:hAnsi="Arial" w:cs="Arial"/>
          <w:sz w:val="24"/>
          <w:szCs w:val="24"/>
        </w:rPr>
      </w:pPr>
      <w:r w:rsidRPr="00FA5981">
        <w:rPr>
          <w:rFonts w:ascii="Arial" w:hAnsi="Arial" w:cs="Arial"/>
          <w:sz w:val="24"/>
          <w:szCs w:val="24"/>
        </w:rPr>
        <w:t>This section states the message in one, two or three short paragraphs. The body should first state the purpose of writing the memo, then move on to the message. If the content of this section is long, you may also want to include a summary of the message. The message should conclude with a clear call-to-action, i.e., what action the recipients are expected to take.</w:t>
      </w:r>
    </w:p>
    <w:p w14:paraId="5D66CC7E" w14:textId="77777777" w:rsidR="00006DA3" w:rsidRDefault="00FA5981">
      <w:pPr>
        <w:rPr>
          <w:rFonts w:ascii="Arial" w:hAnsi="Arial" w:cs="Arial"/>
          <w:b/>
          <w:bCs/>
          <w:sz w:val="24"/>
          <w:szCs w:val="24"/>
        </w:rPr>
      </w:pPr>
      <w:r w:rsidRPr="00FA5981">
        <w:rPr>
          <w:rFonts w:ascii="Arial" w:hAnsi="Arial" w:cs="Arial"/>
          <w:b/>
          <w:bCs/>
          <w:sz w:val="24"/>
          <w:szCs w:val="24"/>
        </w:rPr>
        <w:t>Attachments (optional)</w:t>
      </w:r>
    </w:p>
    <w:p w14:paraId="4BBFF6B5" w14:textId="77777777" w:rsidR="00BB73DD" w:rsidRDefault="00BB73DD">
      <w:pPr>
        <w:rPr>
          <w:rFonts w:ascii="Arial" w:hAnsi="Arial" w:cs="Arial"/>
          <w:b/>
          <w:bCs/>
          <w:sz w:val="24"/>
          <w:szCs w:val="24"/>
        </w:rPr>
      </w:pPr>
      <w:r>
        <w:rPr>
          <w:rFonts w:ascii="Arial" w:hAnsi="Arial" w:cs="Arial"/>
          <w:b/>
          <w:bCs/>
          <w:sz w:val="24"/>
          <w:szCs w:val="24"/>
        </w:rPr>
        <w:lastRenderedPageBreak/>
        <w:t>Example memorandum:</w:t>
      </w:r>
    </w:p>
    <w:p w14:paraId="1E685E0A"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Memorandum</w:t>
      </w:r>
    </w:p>
    <w:p w14:paraId="24EC68C5"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To:</w:t>
      </w:r>
      <w:r w:rsidRPr="00BB73DD">
        <w:rPr>
          <w:rFonts w:ascii="Arial" w:hAnsi="Arial" w:cs="Arial"/>
          <w:sz w:val="24"/>
          <w:szCs w:val="24"/>
        </w:rPr>
        <w:tab/>
        <w:t>Agriculture students</w:t>
      </w:r>
    </w:p>
    <w:p w14:paraId="1C7C1DD1" w14:textId="77777777" w:rsidR="000A4851" w:rsidRPr="00BB73DD" w:rsidRDefault="000A4851" w:rsidP="000A4851">
      <w:pPr>
        <w:tabs>
          <w:tab w:val="left" w:pos="900"/>
        </w:tabs>
        <w:rPr>
          <w:rFonts w:ascii="Arial" w:hAnsi="Arial" w:cs="Arial"/>
          <w:sz w:val="24"/>
          <w:szCs w:val="24"/>
        </w:rPr>
      </w:pPr>
      <w:r w:rsidRPr="00BB73DD">
        <w:rPr>
          <w:rFonts w:ascii="Arial" w:hAnsi="Arial" w:cs="Arial"/>
          <w:sz w:val="24"/>
          <w:szCs w:val="24"/>
        </w:rPr>
        <w:t>From:</w:t>
      </w:r>
      <w:r w:rsidRPr="00BB73DD">
        <w:rPr>
          <w:rFonts w:ascii="Arial" w:hAnsi="Arial" w:cs="Arial"/>
          <w:sz w:val="24"/>
          <w:szCs w:val="24"/>
        </w:rPr>
        <w:tab/>
        <w:t>Franta Majs, PhD</w:t>
      </w:r>
    </w:p>
    <w:p w14:paraId="6090A301"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CC:</w:t>
      </w:r>
      <w:r w:rsidRPr="00BB73DD">
        <w:rPr>
          <w:rFonts w:ascii="Arial" w:hAnsi="Arial" w:cs="Arial"/>
          <w:sz w:val="24"/>
          <w:szCs w:val="24"/>
        </w:rPr>
        <w:tab/>
        <w:t>Agriculture faculty</w:t>
      </w:r>
    </w:p>
    <w:p w14:paraId="27CA5387"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Date:</w:t>
      </w:r>
      <w:r w:rsidRPr="00BB73DD">
        <w:rPr>
          <w:rFonts w:ascii="Arial" w:hAnsi="Arial" w:cs="Arial"/>
          <w:sz w:val="24"/>
          <w:szCs w:val="24"/>
        </w:rPr>
        <w:tab/>
        <w:t>9/15/2021</w:t>
      </w:r>
    </w:p>
    <w:p w14:paraId="17F326AE"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Subject:</w:t>
      </w:r>
      <w:r w:rsidRPr="00BB73DD">
        <w:rPr>
          <w:rFonts w:ascii="Arial" w:hAnsi="Arial" w:cs="Arial"/>
          <w:sz w:val="24"/>
          <w:szCs w:val="24"/>
        </w:rPr>
        <w:tab/>
      </w:r>
      <w:r w:rsidRPr="00BB73DD">
        <w:rPr>
          <w:rFonts w:ascii="Arial" w:hAnsi="Arial" w:cs="Arial"/>
          <w:b/>
          <w:sz w:val="24"/>
          <w:szCs w:val="24"/>
        </w:rPr>
        <w:t>The Pathways internship and employment opportunities</w:t>
      </w:r>
    </w:p>
    <w:p w14:paraId="661FA35F" w14:textId="77777777" w:rsidR="00006DA3" w:rsidRPr="00BB73DD" w:rsidRDefault="00006DA3" w:rsidP="00006DA3">
      <w:pPr>
        <w:tabs>
          <w:tab w:val="right" w:leader="underscore" w:pos="9360"/>
        </w:tabs>
        <w:rPr>
          <w:rFonts w:ascii="Arial" w:hAnsi="Arial" w:cs="Arial"/>
          <w:sz w:val="24"/>
          <w:szCs w:val="24"/>
        </w:rPr>
      </w:pPr>
      <w:r w:rsidRPr="00BB73DD">
        <w:rPr>
          <w:rFonts w:ascii="Arial" w:hAnsi="Arial" w:cs="Arial"/>
          <w:sz w:val="24"/>
          <w:szCs w:val="24"/>
        </w:rPr>
        <w:tab/>
      </w:r>
    </w:p>
    <w:p w14:paraId="66CB5C42"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The Pathways Program offers federal internship and employment opportunities to students or recent graduates majoring in Agriculture.</w:t>
      </w:r>
    </w:p>
    <w:p w14:paraId="229F4DA2" w14:textId="77777777" w:rsidR="00006DA3" w:rsidRPr="00BB73DD" w:rsidRDefault="00006DA3" w:rsidP="00006DA3">
      <w:pPr>
        <w:tabs>
          <w:tab w:val="left" w:pos="900"/>
        </w:tabs>
        <w:rPr>
          <w:rFonts w:ascii="Arial" w:hAnsi="Arial" w:cs="Arial"/>
          <w:sz w:val="24"/>
          <w:szCs w:val="24"/>
        </w:rPr>
      </w:pPr>
      <w:r w:rsidRPr="00BB73DD">
        <w:rPr>
          <w:rFonts w:ascii="Arial" w:hAnsi="Arial" w:cs="Arial"/>
          <w:sz w:val="24"/>
          <w:szCs w:val="24"/>
        </w:rPr>
        <w:t>The USDA-Farm Production and Conservation (FPAC) Mission Area will be announcing hundreds of Pathways opportunities next month (October 2021). The FPAC agencies include the Natural Resources Conservation Service (NRCS); Farm Services Agency; Risk Management Agency and the FPAC Business Center. The announcements for individual agencies will open throughout October 2021. Applications are accepted only through www.USAjobs.gov and can be searched by the agency, job series, and geographic location. The application window is extremely short, usually only 5 days, and can close early, if the ceiling number of applicants is reached. Preparing a competitive application for the Pathways opportunity takes time, but the experience is usually rewarding. An internship counts as an existing federal work experience, which in future opens employment opportunities reserved for “transfer” applicants as well. To apply a student needs transcript (unofficial is sufficient for internship) and detailed résumé. Résumé must include among other information the student’s GPA, applicable coursework with unit/credit hours, any work and volunteer experience including dates, pay rate/salary and supervisor name, and contact information for references. Each hiring agency makes individual compensation decisions and the announcement on www.USAjobs.gov lists the compensation. The General Schedule (GS) specifies the educational criteria for hourly pay rate. Minimum and maximum pay rate within each GS is set by step-1 and step-10, respectively. The pay rate is adjusted based on the cost of living and overtime is paid at 1.5× of the adjusted rate.</w:t>
      </w:r>
    </w:p>
    <w:p w14:paraId="54720AC7" w14:textId="77777777" w:rsidR="00FD2ACC" w:rsidRDefault="00FD2ACC" w:rsidP="00006DA3">
      <w:pPr>
        <w:tabs>
          <w:tab w:val="left" w:pos="900"/>
        </w:tabs>
        <w:contextualSpacing/>
        <w:rPr>
          <w:rFonts w:ascii="Arial" w:hAnsi="Arial" w:cs="Arial"/>
          <w:sz w:val="24"/>
          <w:szCs w:val="24"/>
        </w:rPr>
      </w:pPr>
    </w:p>
    <w:p w14:paraId="361466B6" w14:textId="77777777" w:rsidR="00FD2ACC" w:rsidRDefault="00FD2ACC" w:rsidP="00006DA3">
      <w:pPr>
        <w:tabs>
          <w:tab w:val="left" w:pos="900"/>
        </w:tabs>
        <w:contextualSpacing/>
        <w:rPr>
          <w:rFonts w:ascii="Arial" w:hAnsi="Arial" w:cs="Arial"/>
          <w:sz w:val="24"/>
          <w:szCs w:val="24"/>
        </w:rPr>
      </w:pPr>
    </w:p>
    <w:p w14:paraId="47B5159B" w14:textId="77777777" w:rsidR="00FD2ACC" w:rsidRDefault="00FD2ACC" w:rsidP="00006DA3">
      <w:pPr>
        <w:tabs>
          <w:tab w:val="left" w:pos="900"/>
        </w:tabs>
        <w:contextualSpacing/>
        <w:rPr>
          <w:rFonts w:ascii="Arial" w:hAnsi="Arial" w:cs="Arial"/>
          <w:sz w:val="24"/>
          <w:szCs w:val="24"/>
        </w:rPr>
      </w:pPr>
    </w:p>
    <w:p w14:paraId="090AABB6" w14:textId="77777777" w:rsidR="00FD2ACC" w:rsidRDefault="00FD2ACC" w:rsidP="00006DA3">
      <w:pPr>
        <w:tabs>
          <w:tab w:val="left" w:pos="900"/>
        </w:tabs>
        <w:contextualSpacing/>
        <w:rPr>
          <w:rFonts w:ascii="Arial" w:hAnsi="Arial" w:cs="Arial"/>
          <w:sz w:val="24"/>
          <w:szCs w:val="24"/>
        </w:rPr>
      </w:pPr>
    </w:p>
    <w:p w14:paraId="796A14C5" w14:textId="77777777" w:rsidR="00FD2ACC" w:rsidRDefault="00FD2ACC" w:rsidP="00006DA3">
      <w:pPr>
        <w:tabs>
          <w:tab w:val="left" w:pos="900"/>
        </w:tabs>
        <w:contextualSpacing/>
        <w:rPr>
          <w:rFonts w:ascii="Arial" w:hAnsi="Arial" w:cs="Arial"/>
          <w:sz w:val="24"/>
          <w:szCs w:val="24"/>
        </w:rPr>
      </w:pPr>
    </w:p>
    <w:p w14:paraId="75ABB77C" w14:textId="77777777" w:rsidR="00FD2ACC" w:rsidRDefault="00FD2ACC" w:rsidP="00006DA3">
      <w:pPr>
        <w:tabs>
          <w:tab w:val="left" w:pos="900"/>
        </w:tabs>
        <w:contextualSpacing/>
        <w:rPr>
          <w:rFonts w:ascii="Arial" w:hAnsi="Arial" w:cs="Arial"/>
          <w:sz w:val="24"/>
          <w:szCs w:val="24"/>
        </w:rPr>
      </w:pPr>
    </w:p>
    <w:p w14:paraId="57AAFBDE" w14:textId="77777777" w:rsidR="00FD2ACC" w:rsidRDefault="00FD2ACC" w:rsidP="00006DA3">
      <w:pPr>
        <w:tabs>
          <w:tab w:val="left" w:pos="900"/>
        </w:tabs>
        <w:contextualSpacing/>
        <w:rPr>
          <w:rFonts w:ascii="Arial" w:hAnsi="Arial" w:cs="Arial"/>
          <w:sz w:val="24"/>
          <w:szCs w:val="24"/>
        </w:rPr>
      </w:pPr>
    </w:p>
    <w:p w14:paraId="558D5C2C" w14:textId="77777777" w:rsidR="00006DA3" w:rsidRPr="00BB73DD" w:rsidRDefault="00006DA3" w:rsidP="00006DA3">
      <w:pPr>
        <w:tabs>
          <w:tab w:val="left" w:pos="900"/>
        </w:tabs>
        <w:contextualSpacing/>
        <w:rPr>
          <w:rFonts w:ascii="Arial" w:hAnsi="Arial" w:cs="Arial"/>
          <w:sz w:val="24"/>
          <w:szCs w:val="24"/>
        </w:rPr>
      </w:pPr>
      <w:r w:rsidRPr="00BB73DD">
        <w:rPr>
          <w:rFonts w:ascii="Arial" w:hAnsi="Arial" w:cs="Arial"/>
          <w:sz w:val="24"/>
          <w:szCs w:val="24"/>
        </w:rPr>
        <w:lastRenderedPageBreak/>
        <w:t xml:space="preserve">Table X-x:  General schedule (GS) for hourly positions at the Natural Resources Conservation Service. </w:t>
      </w:r>
    </w:p>
    <w:tbl>
      <w:tblPr>
        <w:tblStyle w:val="TableGrid"/>
        <w:tblW w:w="0" w:type="auto"/>
        <w:tblLook w:val="04A0" w:firstRow="1" w:lastRow="0" w:firstColumn="1" w:lastColumn="0" w:noHBand="0" w:noVBand="1"/>
      </w:tblPr>
      <w:tblGrid>
        <w:gridCol w:w="1134"/>
        <w:gridCol w:w="6351"/>
        <w:gridCol w:w="889"/>
        <w:gridCol w:w="976"/>
      </w:tblGrid>
      <w:tr w:rsidR="00006DA3" w:rsidRPr="00BB73DD" w14:paraId="2C55CE65" w14:textId="77777777" w:rsidTr="00110F63">
        <w:tc>
          <w:tcPr>
            <w:tcW w:w="715" w:type="dxa"/>
          </w:tcPr>
          <w:p w14:paraId="2B15ECBC" w14:textId="77777777" w:rsidR="00006DA3" w:rsidRPr="00BB73DD" w:rsidRDefault="00006DA3" w:rsidP="00110F63">
            <w:pPr>
              <w:tabs>
                <w:tab w:val="left" w:pos="900"/>
              </w:tabs>
              <w:rPr>
                <w:rFonts w:ascii="Arial" w:hAnsi="Arial" w:cs="Arial"/>
              </w:rPr>
            </w:pPr>
            <w:r w:rsidRPr="00BB73DD">
              <w:rPr>
                <w:rFonts w:ascii="Arial" w:hAnsi="Arial" w:cs="Arial"/>
              </w:rPr>
              <w:t>Schedule</w:t>
            </w:r>
          </w:p>
        </w:tc>
        <w:tc>
          <w:tcPr>
            <w:tcW w:w="6840" w:type="dxa"/>
          </w:tcPr>
          <w:p w14:paraId="0327BF98" w14:textId="77777777" w:rsidR="00006DA3" w:rsidRPr="00BB73DD" w:rsidRDefault="00006DA3" w:rsidP="00110F63">
            <w:pPr>
              <w:tabs>
                <w:tab w:val="left" w:pos="900"/>
              </w:tabs>
              <w:rPr>
                <w:rFonts w:ascii="Arial" w:hAnsi="Arial" w:cs="Arial"/>
              </w:rPr>
            </w:pPr>
            <w:r w:rsidRPr="00BB73DD">
              <w:rPr>
                <w:rFonts w:ascii="Arial" w:hAnsi="Arial" w:cs="Arial"/>
              </w:rPr>
              <w:t>Educational requirement</w:t>
            </w:r>
          </w:p>
        </w:tc>
        <w:tc>
          <w:tcPr>
            <w:tcW w:w="810" w:type="dxa"/>
          </w:tcPr>
          <w:p w14:paraId="26EDCEC9" w14:textId="77777777" w:rsidR="00006DA3" w:rsidRPr="00BB73DD" w:rsidRDefault="00006DA3" w:rsidP="00110F63">
            <w:pPr>
              <w:tabs>
                <w:tab w:val="left" w:pos="900"/>
              </w:tabs>
              <w:rPr>
                <w:rFonts w:ascii="Arial" w:hAnsi="Arial" w:cs="Arial"/>
              </w:rPr>
            </w:pPr>
            <w:r w:rsidRPr="00BB73DD">
              <w:rPr>
                <w:rFonts w:ascii="Arial" w:hAnsi="Arial" w:cs="Arial"/>
              </w:rPr>
              <w:t>Step 1</w:t>
            </w:r>
          </w:p>
        </w:tc>
        <w:tc>
          <w:tcPr>
            <w:tcW w:w="985" w:type="dxa"/>
          </w:tcPr>
          <w:p w14:paraId="0C22C114" w14:textId="77777777" w:rsidR="00006DA3" w:rsidRPr="00BB73DD" w:rsidRDefault="00006DA3" w:rsidP="00110F63">
            <w:pPr>
              <w:tabs>
                <w:tab w:val="left" w:pos="900"/>
              </w:tabs>
              <w:rPr>
                <w:rFonts w:ascii="Arial" w:hAnsi="Arial" w:cs="Arial"/>
              </w:rPr>
            </w:pPr>
            <w:r w:rsidRPr="00BB73DD">
              <w:rPr>
                <w:rFonts w:ascii="Arial" w:hAnsi="Arial" w:cs="Arial"/>
              </w:rPr>
              <w:t>Step 10</w:t>
            </w:r>
          </w:p>
        </w:tc>
      </w:tr>
      <w:tr w:rsidR="00006DA3" w:rsidRPr="00BB73DD" w14:paraId="35996559" w14:textId="77777777" w:rsidTr="00110F63">
        <w:tc>
          <w:tcPr>
            <w:tcW w:w="715" w:type="dxa"/>
          </w:tcPr>
          <w:p w14:paraId="72DBC005" w14:textId="77777777" w:rsidR="00006DA3" w:rsidRPr="00BB73DD" w:rsidRDefault="00006DA3" w:rsidP="00110F63">
            <w:pPr>
              <w:tabs>
                <w:tab w:val="left" w:pos="900"/>
              </w:tabs>
              <w:rPr>
                <w:rFonts w:ascii="Arial" w:hAnsi="Arial" w:cs="Arial"/>
              </w:rPr>
            </w:pPr>
            <w:r w:rsidRPr="00BB73DD">
              <w:rPr>
                <w:rFonts w:ascii="Arial" w:hAnsi="Arial" w:cs="Arial"/>
              </w:rPr>
              <w:t>GS-1</w:t>
            </w:r>
          </w:p>
        </w:tc>
        <w:tc>
          <w:tcPr>
            <w:tcW w:w="6840" w:type="dxa"/>
          </w:tcPr>
          <w:p w14:paraId="73627D05" w14:textId="77777777" w:rsidR="00006DA3" w:rsidRPr="00BB73DD" w:rsidRDefault="00006DA3" w:rsidP="00110F63">
            <w:pPr>
              <w:tabs>
                <w:tab w:val="left" w:pos="900"/>
              </w:tabs>
              <w:rPr>
                <w:rFonts w:ascii="Arial" w:hAnsi="Arial" w:cs="Arial"/>
              </w:rPr>
            </w:pPr>
            <w:r w:rsidRPr="00BB73DD">
              <w:rPr>
                <w:rFonts w:ascii="Arial" w:hAnsi="Arial" w:cs="Arial"/>
              </w:rPr>
              <w:t>Enrollment in an approved high school, home schooled, or GED</w:t>
            </w:r>
          </w:p>
        </w:tc>
        <w:tc>
          <w:tcPr>
            <w:tcW w:w="810" w:type="dxa"/>
          </w:tcPr>
          <w:p w14:paraId="246316BD" w14:textId="77777777" w:rsidR="00006DA3" w:rsidRPr="00BB73DD" w:rsidRDefault="00006DA3" w:rsidP="00110F63">
            <w:pPr>
              <w:tabs>
                <w:tab w:val="left" w:pos="900"/>
              </w:tabs>
              <w:rPr>
                <w:rFonts w:ascii="Arial" w:hAnsi="Arial" w:cs="Arial"/>
              </w:rPr>
            </w:pPr>
            <w:r w:rsidRPr="00BB73DD">
              <w:rPr>
                <w:rFonts w:ascii="Arial" w:hAnsi="Arial" w:cs="Arial"/>
              </w:rPr>
              <w:t>$9.36</w:t>
            </w:r>
          </w:p>
        </w:tc>
        <w:tc>
          <w:tcPr>
            <w:tcW w:w="985" w:type="dxa"/>
          </w:tcPr>
          <w:p w14:paraId="086C161F" w14:textId="77777777" w:rsidR="00006DA3" w:rsidRPr="00BB73DD" w:rsidRDefault="00006DA3" w:rsidP="00110F63">
            <w:pPr>
              <w:tabs>
                <w:tab w:val="left" w:pos="900"/>
              </w:tabs>
              <w:rPr>
                <w:rFonts w:ascii="Arial" w:hAnsi="Arial" w:cs="Arial"/>
              </w:rPr>
            </w:pPr>
            <w:r w:rsidRPr="00BB73DD">
              <w:rPr>
                <w:rFonts w:ascii="Arial" w:hAnsi="Arial" w:cs="Arial"/>
              </w:rPr>
              <w:t>$11.71</w:t>
            </w:r>
          </w:p>
        </w:tc>
      </w:tr>
      <w:tr w:rsidR="00006DA3" w:rsidRPr="00BB73DD" w14:paraId="2F5F04BC" w14:textId="77777777" w:rsidTr="00110F63">
        <w:tc>
          <w:tcPr>
            <w:tcW w:w="715" w:type="dxa"/>
          </w:tcPr>
          <w:p w14:paraId="58D1E91D" w14:textId="77777777" w:rsidR="00006DA3" w:rsidRPr="00BB73DD" w:rsidRDefault="00006DA3" w:rsidP="00110F63">
            <w:pPr>
              <w:tabs>
                <w:tab w:val="left" w:pos="900"/>
              </w:tabs>
              <w:rPr>
                <w:rFonts w:ascii="Arial" w:hAnsi="Arial" w:cs="Arial"/>
              </w:rPr>
            </w:pPr>
            <w:r w:rsidRPr="00BB73DD">
              <w:rPr>
                <w:rFonts w:ascii="Arial" w:hAnsi="Arial" w:cs="Arial"/>
              </w:rPr>
              <w:t>GS-2</w:t>
            </w:r>
          </w:p>
        </w:tc>
        <w:tc>
          <w:tcPr>
            <w:tcW w:w="6840" w:type="dxa"/>
          </w:tcPr>
          <w:p w14:paraId="07E8D8F4" w14:textId="77777777" w:rsidR="00006DA3" w:rsidRPr="00BB73DD" w:rsidRDefault="00006DA3" w:rsidP="00110F63">
            <w:pPr>
              <w:tabs>
                <w:tab w:val="left" w:pos="900"/>
              </w:tabs>
              <w:rPr>
                <w:rFonts w:ascii="Arial" w:hAnsi="Arial" w:cs="Arial"/>
              </w:rPr>
            </w:pPr>
            <w:r w:rsidRPr="00BB73DD">
              <w:rPr>
                <w:rFonts w:ascii="Arial" w:hAnsi="Arial" w:cs="Arial"/>
              </w:rPr>
              <w:t>High school diploma or equivalent</w:t>
            </w:r>
          </w:p>
        </w:tc>
        <w:tc>
          <w:tcPr>
            <w:tcW w:w="810" w:type="dxa"/>
          </w:tcPr>
          <w:p w14:paraId="0AD7ACD6" w14:textId="77777777" w:rsidR="00006DA3" w:rsidRPr="00BB73DD" w:rsidRDefault="00006DA3" w:rsidP="00110F63">
            <w:pPr>
              <w:tabs>
                <w:tab w:val="left" w:pos="900"/>
              </w:tabs>
              <w:rPr>
                <w:rFonts w:ascii="Arial" w:hAnsi="Arial" w:cs="Arial"/>
              </w:rPr>
            </w:pPr>
            <w:r w:rsidRPr="00BB73DD">
              <w:rPr>
                <w:rFonts w:ascii="Arial" w:hAnsi="Arial" w:cs="Arial"/>
              </w:rPr>
              <w:t>$10.53</w:t>
            </w:r>
          </w:p>
        </w:tc>
        <w:tc>
          <w:tcPr>
            <w:tcW w:w="985" w:type="dxa"/>
          </w:tcPr>
          <w:p w14:paraId="0F0E36F5" w14:textId="77777777" w:rsidR="00006DA3" w:rsidRPr="00BB73DD" w:rsidRDefault="00006DA3" w:rsidP="00110F63">
            <w:pPr>
              <w:tabs>
                <w:tab w:val="left" w:pos="900"/>
              </w:tabs>
              <w:rPr>
                <w:rFonts w:ascii="Arial" w:hAnsi="Arial" w:cs="Arial"/>
              </w:rPr>
            </w:pPr>
            <w:r w:rsidRPr="00BB73DD">
              <w:rPr>
                <w:rFonts w:ascii="Arial" w:hAnsi="Arial" w:cs="Arial"/>
              </w:rPr>
              <w:t>$13.25</w:t>
            </w:r>
          </w:p>
        </w:tc>
      </w:tr>
      <w:tr w:rsidR="00006DA3" w:rsidRPr="00BB73DD" w14:paraId="4B787B72" w14:textId="77777777" w:rsidTr="00110F63">
        <w:tc>
          <w:tcPr>
            <w:tcW w:w="715" w:type="dxa"/>
          </w:tcPr>
          <w:p w14:paraId="6B456ED2" w14:textId="77777777" w:rsidR="00006DA3" w:rsidRPr="00BB73DD" w:rsidRDefault="00006DA3" w:rsidP="00110F63">
            <w:pPr>
              <w:tabs>
                <w:tab w:val="left" w:pos="900"/>
              </w:tabs>
              <w:rPr>
                <w:rFonts w:ascii="Arial" w:hAnsi="Arial" w:cs="Arial"/>
              </w:rPr>
            </w:pPr>
            <w:r w:rsidRPr="00BB73DD">
              <w:rPr>
                <w:rFonts w:ascii="Arial" w:hAnsi="Arial" w:cs="Arial"/>
              </w:rPr>
              <w:t>GS-3</w:t>
            </w:r>
          </w:p>
        </w:tc>
        <w:tc>
          <w:tcPr>
            <w:tcW w:w="6840" w:type="dxa"/>
          </w:tcPr>
          <w:p w14:paraId="61B955EA" w14:textId="77777777" w:rsidR="00006DA3" w:rsidRPr="00BB73DD" w:rsidRDefault="00006DA3" w:rsidP="00110F63">
            <w:pPr>
              <w:tabs>
                <w:tab w:val="left" w:pos="900"/>
              </w:tabs>
              <w:rPr>
                <w:rFonts w:ascii="Arial" w:hAnsi="Arial" w:cs="Arial"/>
              </w:rPr>
            </w:pPr>
            <w:r w:rsidRPr="00BB73DD">
              <w:rPr>
                <w:rFonts w:ascii="Arial" w:hAnsi="Arial" w:cs="Arial"/>
              </w:rPr>
              <w:t>Completion of 1 full academic year of post-high school study</w:t>
            </w:r>
          </w:p>
        </w:tc>
        <w:tc>
          <w:tcPr>
            <w:tcW w:w="810" w:type="dxa"/>
          </w:tcPr>
          <w:p w14:paraId="1E21D3F1" w14:textId="77777777" w:rsidR="00006DA3" w:rsidRPr="00BB73DD" w:rsidRDefault="00006DA3" w:rsidP="00110F63">
            <w:pPr>
              <w:tabs>
                <w:tab w:val="left" w:pos="900"/>
              </w:tabs>
              <w:rPr>
                <w:rFonts w:ascii="Arial" w:hAnsi="Arial" w:cs="Arial"/>
              </w:rPr>
            </w:pPr>
            <w:r w:rsidRPr="00BB73DD">
              <w:rPr>
                <w:rFonts w:ascii="Arial" w:hAnsi="Arial" w:cs="Arial"/>
              </w:rPr>
              <w:t>$11.49</w:t>
            </w:r>
          </w:p>
        </w:tc>
        <w:tc>
          <w:tcPr>
            <w:tcW w:w="985" w:type="dxa"/>
          </w:tcPr>
          <w:p w14:paraId="12CC878A" w14:textId="77777777" w:rsidR="00006DA3" w:rsidRPr="00BB73DD" w:rsidRDefault="00006DA3" w:rsidP="00110F63">
            <w:pPr>
              <w:tabs>
                <w:tab w:val="left" w:pos="900"/>
              </w:tabs>
              <w:rPr>
                <w:rFonts w:ascii="Arial" w:hAnsi="Arial" w:cs="Arial"/>
              </w:rPr>
            </w:pPr>
            <w:r w:rsidRPr="00BB73DD">
              <w:rPr>
                <w:rFonts w:ascii="Arial" w:hAnsi="Arial" w:cs="Arial"/>
              </w:rPr>
              <w:t>$14.93</w:t>
            </w:r>
          </w:p>
        </w:tc>
      </w:tr>
      <w:tr w:rsidR="00006DA3" w:rsidRPr="00BB73DD" w14:paraId="18BAD0E8" w14:textId="77777777" w:rsidTr="00110F63">
        <w:tc>
          <w:tcPr>
            <w:tcW w:w="715" w:type="dxa"/>
          </w:tcPr>
          <w:p w14:paraId="682494BC" w14:textId="77777777" w:rsidR="00006DA3" w:rsidRPr="00BB73DD" w:rsidRDefault="00006DA3" w:rsidP="00110F63">
            <w:pPr>
              <w:tabs>
                <w:tab w:val="left" w:pos="900"/>
              </w:tabs>
              <w:rPr>
                <w:rFonts w:ascii="Arial" w:hAnsi="Arial" w:cs="Arial"/>
              </w:rPr>
            </w:pPr>
            <w:r w:rsidRPr="00BB73DD">
              <w:rPr>
                <w:rFonts w:ascii="Arial" w:hAnsi="Arial" w:cs="Arial"/>
              </w:rPr>
              <w:t>GS-4</w:t>
            </w:r>
          </w:p>
        </w:tc>
        <w:tc>
          <w:tcPr>
            <w:tcW w:w="6840" w:type="dxa"/>
          </w:tcPr>
          <w:p w14:paraId="5E6AE5B5" w14:textId="77777777" w:rsidR="00006DA3" w:rsidRPr="00BB73DD" w:rsidRDefault="00006DA3" w:rsidP="00110F63">
            <w:pPr>
              <w:tabs>
                <w:tab w:val="left" w:pos="900"/>
              </w:tabs>
              <w:rPr>
                <w:rFonts w:ascii="Arial" w:hAnsi="Arial" w:cs="Arial"/>
              </w:rPr>
            </w:pPr>
            <w:r w:rsidRPr="00BB73DD">
              <w:rPr>
                <w:rFonts w:ascii="Arial" w:hAnsi="Arial" w:cs="Arial"/>
              </w:rPr>
              <w:t>Completion of 2 full academic years of post-high school study or associate's degree</w:t>
            </w:r>
          </w:p>
        </w:tc>
        <w:tc>
          <w:tcPr>
            <w:tcW w:w="810" w:type="dxa"/>
          </w:tcPr>
          <w:p w14:paraId="45FB42CB" w14:textId="77777777" w:rsidR="00006DA3" w:rsidRPr="00BB73DD" w:rsidRDefault="00006DA3" w:rsidP="00110F63">
            <w:pPr>
              <w:tabs>
                <w:tab w:val="left" w:pos="900"/>
              </w:tabs>
              <w:rPr>
                <w:rFonts w:ascii="Arial" w:hAnsi="Arial" w:cs="Arial"/>
              </w:rPr>
            </w:pPr>
            <w:r w:rsidRPr="00BB73DD">
              <w:rPr>
                <w:rFonts w:ascii="Arial" w:hAnsi="Arial" w:cs="Arial"/>
              </w:rPr>
              <w:t>$12.90</w:t>
            </w:r>
          </w:p>
        </w:tc>
        <w:tc>
          <w:tcPr>
            <w:tcW w:w="985" w:type="dxa"/>
          </w:tcPr>
          <w:p w14:paraId="533E511E" w14:textId="77777777" w:rsidR="00006DA3" w:rsidRPr="00BB73DD" w:rsidRDefault="00006DA3" w:rsidP="00110F63">
            <w:pPr>
              <w:tabs>
                <w:tab w:val="left" w:pos="900"/>
              </w:tabs>
              <w:rPr>
                <w:rFonts w:ascii="Arial" w:hAnsi="Arial" w:cs="Arial"/>
              </w:rPr>
            </w:pPr>
            <w:r w:rsidRPr="00BB73DD">
              <w:rPr>
                <w:rFonts w:ascii="Arial" w:hAnsi="Arial" w:cs="Arial"/>
              </w:rPr>
              <w:t>$16.76</w:t>
            </w:r>
          </w:p>
        </w:tc>
      </w:tr>
      <w:tr w:rsidR="00006DA3" w:rsidRPr="00BB73DD" w14:paraId="7276C209" w14:textId="77777777" w:rsidTr="00110F63">
        <w:tc>
          <w:tcPr>
            <w:tcW w:w="715" w:type="dxa"/>
          </w:tcPr>
          <w:p w14:paraId="51ED0210" w14:textId="77777777" w:rsidR="00006DA3" w:rsidRPr="00BB73DD" w:rsidRDefault="00006DA3" w:rsidP="00110F63">
            <w:pPr>
              <w:tabs>
                <w:tab w:val="left" w:pos="900"/>
              </w:tabs>
              <w:rPr>
                <w:rFonts w:ascii="Arial" w:hAnsi="Arial" w:cs="Arial"/>
              </w:rPr>
            </w:pPr>
            <w:r w:rsidRPr="00BB73DD">
              <w:rPr>
                <w:rFonts w:ascii="Arial" w:hAnsi="Arial" w:cs="Arial"/>
              </w:rPr>
              <w:t>GS-5</w:t>
            </w:r>
          </w:p>
        </w:tc>
        <w:tc>
          <w:tcPr>
            <w:tcW w:w="6840" w:type="dxa"/>
          </w:tcPr>
          <w:p w14:paraId="0C74F8FB" w14:textId="77777777" w:rsidR="00006DA3" w:rsidRPr="00BB73DD" w:rsidRDefault="00006DA3" w:rsidP="00110F63">
            <w:pPr>
              <w:tabs>
                <w:tab w:val="left" w:pos="900"/>
              </w:tabs>
              <w:rPr>
                <w:rFonts w:ascii="Arial" w:hAnsi="Arial" w:cs="Arial"/>
              </w:rPr>
            </w:pPr>
            <w:r w:rsidRPr="00BB73DD">
              <w:rPr>
                <w:rFonts w:ascii="Arial" w:hAnsi="Arial" w:cs="Arial"/>
              </w:rPr>
              <w:t>Completion of all requirements for a bachelor’s degree or equivalent</w:t>
            </w:r>
          </w:p>
        </w:tc>
        <w:tc>
          <w:tcPr>
            <w:tcW w:w="810" w:type="dxa"/>
          </w:tcPr>
          <w:p w14:paraId="7E806E80" w14:textId="77777777" w:rsidR="00006DA3" w:rsidRPr="00BB73DD" w:rsidRDefault="00006DA3" w:rsidP="00110F63">
            <w:pPr>
              <w:tabs>
                <w:tab w:val="left" w:pos="900"/>
              </w:tabs>
              <w:rPr>
                <w:rFonts w:ascii="Arial" w:hAnsi="Arial" w:cs="Arial"/>
              </w:rPr>
            </w:pPr>
            <w:r w:rsidRPr="00BB73DD">
              <w:rPr>
                <w:rFonts w:ascii="Arial" w:hAnsi="Arial" w:cs="Arial"/>
              </w:rPr>
              <w:t>$14.43</w:t>
            </w:r>
          </w:p>
        </w:tc>
        <w:tc>
          <w:tcPr>
            <w:tcW w:w="985" w:type="dxa"/>
          </w:tcPr>
          <w:p w14:paraId="201C22FB" w14:textId="77777777" w:rsidR="00006DA3" w:rsidRPr="00BB73DD" w:rsidRDefault="00006DA3" w:rsidP="00110F63">
            <w:pPr>
              <w:tabs>
                <w:tab w:val="left" w:pos="900"/>
              </w:tabs>
              <w:rPr>
                <w:rFonts w:ascii="Arial" w:hAnsi="Arial" w:cs="Arial"/>
              </w:rPr>
            </w:pPr>
            <w:r w:rsidRPr="00BB73DD">
              <w:rPr>
                <w:rFonts w:ascii="Arial" w:hAnsi="Arial" w:cs="Arial"/>
              </w:rPr>
              <w:t>$18.76</w:t>
            </w:r>
          </w:p>
        </w:tc>
      </w:tr>
      <w:tr w:rsidR="00006DA3" w:rsidRPr="00BB73DD" w14:paraId="25A43AAE" w14:textId="77777777" w:rsidTr="00110F63">
        <w:tc>
          <w:tcPr>
            <w:tcW w:w="715" w:type="dxa"/>
          </w:tcPr>
          <w:p w14:paraId="50FEBEB7" w14:textId="77777777" w:rsidR="00006DA3" w:rsidRPr="00BB73DD" w:rsidRDefault="00006DA3" w:rsidP="00110F63">
            <w:pPr>
              <w:tabs>
                <w:tab w:val="left" w:pos="900"/>
              </w:tabs>
              <w:rPr>
                <w:rFonts w:ascii="Arial" w:hAnsi="Arial" w:cs="Arial"/>
              </w:rPr>
            </w:pPr>
            <w:r w:rsidRPr="00BB73DD">
              <w:rPr>
                <w:rFonts w:ascii="Arial" w:hAnsi="Arial" w:cs="Arial"/>
              </w:rPr>
              <w:t>GS-7</w:t>
            </w:r>
          </w:p>
        </w:tc>
        <w:tc>
          <w:tcPr>
            <w:tcW w:w="6840" w:type="dxa"/>
          </w:tcPr>
          <w:p w14:paraId="57E75E9A" w14:textId="77777777" w:rsidR="00006DA3" w:rsidRPr="00BB73DD" w:rsidRDefault="00006DA3" w:rsidP="00110F63">
            <w:pPr>
              <w:tabs>
                <w:tab w:val="left" w:pos="900"/>
              </w:tabs>
              <w:rPr>
                <w:rFonts w:ascii="Arial" w:hAnsi="Arial" w:cs="Arial"/>
              </w:rPr>
            </w:pPr>
            <w:r w:rsidRPr="00BB73DD">
              <w:rPr>
                <w:rFonts w:ascii="Arial" w:hAnsi="Arial" w:cs="Arial"/>
              </w:rPr>
              <w:t>Completion of 1 full academic year of graduate level education or eligibility under the Superior Academic Achievement Provision after completing a bachelor’s degree</w:t>
            </w:r>
          </w:p>
        </w:tc>
        <w:tc>
          <w:tcPr>
            <w:tcW w:w="810" w:type="dxa"/>
          </w:tcPr>
          <w:p w14:paraId="622517E7" w14:textId="77777777" w:rsidR="00006DA3" w:rsidRPr="00BB73DD" w:rsidRDefault="00006DA3" w:rsidP="00110F63">
            <w:pPr>
              <w:tabs>
                <w:tab w:val="left" w:pos="900"/>
              </w:tabs>
              <w:rPr>
                <w:rFonts w:ascii="Arial" w:hAnsi="Arial" w:cs="Arial"/>
              </w:rPr>
            </w:pPr>
            <w:r w:rsidRPr="00BB73DD">
              <w:rPr>
                <w:rFonts w:ascii="Arial" w:hAnsi="Arial" w:cs="Arial"/>
              </w:rPr>
              <w:t>$17.87</w:t>
            </w:r>
          </w:p>
        </w:tc>
        <w:tc>
          <w:tcPr>
            <w:tcW w:w="985" w:type="dxa"/>
          </w:tcPr>
          <w:p w14:paraId="4412F094" w14:textId="77777777" w:rsidR="00006DA3" w:rsidRPr="00BB73DD" w:rsidRDefault="00006DA3" w:rsidP="00110F63">
            <w:pPr>
              <w:tabs>
                <w:tab w:val="left" w:pos="900"/>
              </w:tabs>
              <w:rPr>
                <w:rFonts w:ascii="Arial" w:hAnsi="Arial" w:cs="Arial"/>
              </w:rPr>
            </w:pPr>
            <w:r w:rsidRPr="00BB73DD">
              <w:rPr>
                <w:rFonts w:ascii="Arial" w:hAnsi="Arial" w:cs="Arial"/>
              </w:rPr>
              <w:t>$23.23</w:t>
            </w:r>
          </w:p>
        </w:tc>
      </w:tr>
      <w:tr w:rsidR="00006DA3" w:rsidRPr="00BB73DD" w14:paraId="0DF3FAAB" w14:textId="77777777" w:rsidTr="00110F63">
        <w:tc>
          <w:tcPr>
            <w:tcW w:w="715" w:type="dxa"/>
          </w:tcPr>
          <w:p w14:paraId="286BE1AE" w14:textId="77777777" w:rsidR="00006DA3" w:rsidRPr="00BB73DD" w:rsidRDefault="00006DA3" w:rsidP="00110F63">
            <w:pPr>
              <w:tabs>
                <w:tab w:val="left" w:pos="900"/>
              </w:tabs>
              <w:rPr>
                <w:rFonts w:ascii="Arial" w:hAnsi="Arial" w:cs="Arial"/>
              </w:rPr>
            </w:pPr>
            <w:r w:rsidRPr="00BB73DD">
              <w:rPr>
                <w:rFonts w:ascii="Arial" w:hAnsi="Arial" w:cs="Arial"/>
              </w:rPr>
              <w:t>GS-9</w:t>
            </w:r>
          </w:p>
        </w:tc>
        <w:tc>
          <w:tcPr>
            <w:tcW w:w="6840" w:type="dxa"/>
          </w:tcPr>
          <w:p w14:paraId="4DBD9A17" w14:textId="77777777" w:rsidR="00006DA3" w:rsidRPr="00BB73DD" w:rsidRDefault="00006DA3" w:rsidP="00110F63">
            <w:pPr>
              <w:tabs>
                <w:tab w:val="left" w:pos="900"/>
              </w:tabs>
              <w:rPr>
                <w:rFonts w:ascii="Arial" w:hAnsi="Arial" w:cs="Arial"/>
              </w:rPr>
            </w:pPr>
            <w:r w:rsidRPr="00BB73DD">
              <w:rPr>
                <w:rFonts w:ascii="Arial" w:hAnsi="Arial" w:cs="Arial"/>
              </w:rPr>
              <w:t>Completion of all requirements for a master’s degree or equivalent</w:t>
            </w:r>
          </w:p>
        </w:tc>
        <w:tc>
          <w:tcPr>
            <w:tcW w:w="810" w:type="dxa"/>
          </w:tcPr>
          <w:p w14:paraId="7DCD41F0" w14:textId="77777777" w:rsidR="00006DA3" w:rsidRPr="00BB73DD" w:rsidRDefault="00006DA3" w:rsidP="00110F63">
            <w:pPr>
              <w:tabs>
                <w:tab w:val="left" w:pos="900"/>
              </w:tabs>
              <w:rPr>
                <w:rFonts w:ascii="Arial" w:hAnsi="Arial" w:cs="Arial"/>
              </w:rPr>
            </w:pPr>
            <w:r w:rsidRPr="00BB73DD">
              <w:rPr>
                <w:rFonts w:ascii="Arial" w:hAnsi="Arial" w:cs="Arial"/>
              </w:rPr>
              <w:t>$21.86</w:t>
            </w:r>
          </w:p>
        </w:tc>
        <w:tc>
          <w:tcPr>
            <w:tcW w:w="985" w:type="dxa"/>
          </w:tcPr>
          <w:p w14:paraId="46678F5F" w14:textId="77777777" w:rsidR="00006DA3" w:rsidRPr="00BB73DD" w:rsidRDefault="00006DA3" w:rsidP="00110F63">
            <w:pPr>
              <w:tabs>
                <w:tab w:val="left" w:pos="900"/>
              </w:tabs>
              <w:rPr>
                <w:rFonts w:ascii="Arial" w:hAnsi="Arial" w:cs="Arial"/>
              </w:rPr>
            </w:pPr>
            <w:r w:rsidRPr="00BB73DD">
              <w:rPr>
                <w:rFonts w:ascii="Arial" w:hAnsi="Arial" w:cs="Arial"/>
              </w:rPr>
              <w:t>$28.42</w:t>
            </w:r>
          </w:p>
        </w:tc>
      </w:tr>
    </w:tbl>
    <w:p w14:paraId="63E42CB7" w14:textId="77777777" w:rsidR="00FD2ACC" w:rsidRDefault="00FD2ACC">
      <w:pPr>
        <w:rPr>
          <w:rFonts w:ascii="Arial" w:hAnsi="Arial" w:cs="Arial"/>
          <w:sz w:val="24"/>
          <w:szCs w:val="24"/>
        </w:rPr>
      </w:pPr>
    </w:p>
    <w:p w14:paraId="439443F8" w14:textId="77777777" w:rsidR="00FD2ACC" w:rsidRDefault="00FD2ACC">
      <w:pPr>
        <w:rPr>
          <w:rFonts w:ascii="Arial" w:hAnsi="Arial" w:cs="Arial"/>
          <w:sz w:val="24"/>
          <w:szCs w:val="24"/>
        </w:rPr>
      </w:pPr>
      <w:r>
        <w:rPr>
          <w:rFonts w:ascii="Arial" w:hAnsi="Arial" w:cs="Arial"/>
          <w:sz w:val="24"/>
          <w:szCs w:val="24"/>
        </w:rPr>
        <w:br w:type="page"/>
      </w:r>
    </w:p>
    <w:p w14:paraId="2A00529E" w14:textId="77777777" w:rsidR="00FD725B" w:rsidRPr="00967105" w:rsidRDefault="000A4851" w:rsidP="00D71EBD">
      <w:pPr>
        <w:pStyle w:val="Heading2"/>
        <w:rPr>
          <w:rFonts w:ascii="Arial" w:hAnsi="Arial" w:cs="Arial"/>
          <w:b/>
          <w:color w:val="auto"/>
          <w:sz w:val="24"/>
          <w:szCs w:val="24"/>
        </w:rPr>
      </w:pPr>
      <w:bookmarkStart w:id="10" w:name="_Toc80271816"/>
      <w:r>
        <w:rPr>
          <w:rFonts w:ascii="Arial" w:hAnsi="Arial" w:cs="Arial"/>
          <w:b/>
          <w:color w:val="auto"/>
          <w:sz w:val="24"/>
          <w:szCs w:val="24"/>
        </w:rPr>
        <w:lastRenderedPageBreak/>
        <w:t>Literature reviews / Research reports</w:t>
      </w:r>
      <w:bookmarkEnd w:id="10"/>
    </w:p>
    <w:p w14:paraId="696E42D9" w14:textId="77777777" w:rsidR="00C65AA7" w:rsidRDefault="00C65AA7" w:rsidP="00F16D70">
      <w:pPr>
        <w:tabs>
          <w:tab w:val="right" w:pos="9360"/>
        </w:tabs>
        <w:rPr>
          <w:rFonts w:ascii="Arial" w:hAnsi="Arial" w:cs="Arial"/>
          <w:b/>
          <w:sz w:val="24"/>
          <w:szCs w:val="24"/>
          <w:u w:val="single"/>
        </w:rPr>
      </w:pPr>
    </w:p>
    <w:p w14:paraId="46077BAA" w14:textId="77777777" w:rsidR="00E67F34" w:rsidRPr="000B1392" w:rsidRDefault="00E67F34" w:rsidP="00E67F34">
      <w:pPr>
        <w:tabs>
          <w:tab w:val="right" w:pos="9360"/>
        </w:tabs>
        <w:rPr>
          <w:rFonts w:ascii="Arial" w:hAnsi="Arial" w:cs="Arial"/>
          <w:b/>
          <w:sz w:val="24"/>
          <w:szCs w:val="24"/>
          <w:u w:val="single"/>
        </w:rPr>
      </w:pPr>
      <w:r w:rsidRPr="000B1392">
        <w:rPr>
          <w:rFonts w:ascii="Arial" w:hAnsi="Arial" w:cs="Arial"/>
          <w:b/>
          <w:sz w:val="24"/>
          <w:szCs w:val="24"/>
          <w:u w:val="single"/>
        </w:rPr>
        <w:t>WRITING LITERATURE REVIEWS / RESEARCH REPORTS</w:t>
      </w:r>
      <w:r w:rsidRPr="000B1392">
        <w:rPr>
          <w:rFonts w:ascii="Arial" w:hAnsi="Arial" w:cs="Arial"/>
          <w:b/>
          <w:sz w:val="24"/>
          <w:szCs w:val="24"/>
          <w:u w:val="single"/>
        </w:rPr>
        <w:tab/>
      </w:r>
    </w:p>
    <w:p w14:paraId="281FF3C3" w14:textId="77777777" w:rsidR="00E67F34" w:rsidRPr="000B1392" w:rsidRDefault="00E67F34" w:rsidP="00E67F34">
      <w:pPr>
        <w:tabs>
          <w:tab w:val="right" w:pos="9360"/>
        </w:tabs>
        <w:rPr>
          <w:rFonts w:ascii="Arial" w:hAnsi="Arial" w:cs="Arial"/>
          <w:sz w:val="24"/>
          <w:szCs w:val="24"/>
        </w:rPr>
      </w:pPr>
      <w:r w:rsidRPr="000B1392">
        <w:rPr>
          <w:rFonts w:ascii="Arial" w:hAnsi="Arial" w:cs="Arial"/>
          <w:sz w:val="24"/>
          <w:szCs w:val="24"/>
        </w:rPr>
        <w:t>Writing a literature review / research paper</w:t>
      </w:r>
    </w:p>
    <w:p w14:paraId="6CD752DC" w14:textId="77777777" w:rsidR="00E67F34" w:rsidRPr="000B1392" w:rsidRDefault="00E67F34" w:rsidP="00E67F34">
      <w:pPr>
        <w:numPr>
          <w:ilvl w:val="0"/>
          <w:numId w:val="64"/>
        </w:numPr>
        <w:tabs>
          <w:tab w:val="right" w:pos="9360"/>
        </w:tabs>
        <w:contextualSpacing/>
        <w:rPr>
          <w:rFonts w:ascii="Arial" w:hAnsi="Arial" w:cs="Arial"/>
          <w:sz w:val="24"/>
          <w:szCs w:val="24"/>
        </w:rPr>
      </w:pPr>
      <w:r w:rsidRPr="000B1392">
        <w:rPr>
          <w:rFonts w:ascii="Arial" w:hAnsi="Arial" w:cs="Arial"/>
          <w:sz w:val="24"/>
          <w:szCs w:val="24"/>
        </w:rPr>
        <w:t>Format for a literature review: A literature review follows an essay format (Introduction, Body, Conclusion/summary), but if the literature itself is the topic of the essay, your essay will need to consider the literature in terms of the key topics/themes you are examining.</w:t>
      </w:r>
    </w:p>
    <w:p w14:paraId="1B92A5A7" w14:textId="77777777" w:rsidR="00E67F34" w:rsidRPr="000B1392" w:rsidRDefault="00E67F34" w:rsidP="00E67F34">
      <w:pPr>
        <w:tabs>
          <w:tab w:val="right" w:pos="9360"/>
        </w:tabs>
        <w:ind w:left="720"/>
        <w:contextualSpacing/>
        <w:rPr>
          <w:rFonts w:ascii="Arial" w:hAnsi="Arial" w:cs="Arial"/>
          <w:sz w:val="24"/>
          <w:szCs w:val="24"/>
        </w:rPr>
      </w:pPr>
    </w:p>
    <w:p w14:paraId="63E9C884" w14:textId="77777777" w:rsidR="00E67F34" w:rsidRPr="000B1392" w:rsidRDefault="00E67F34" w:rsidP="00E67F34">
      <w:pPr>
        <w:numPr>
          <w:ilvl w:val="0"/>
          <w:numId w:val="64"/>
        </w:numPr>
        <w:tabs>
          <w:tab w:val="right" w:pos="9360"/>
        </w:tabs>
        <w:contextualSpacing/>
        <w:rPr>
          <w:rFonts w:ascii="Arial" w:hAnsi="Arial" w:cs="Arial"/>
          <w:sz w:val="24"/>
          <w:szCs w:val="24"/>
        </w:rPr>
      </w:pPr>
      <w:r w:rsidRPr="000B1392">
        <w:rPr>
          <w:rFonts w:ascii="Arial" w:hAnsi="Arial" w:cs="Arial"/>
          <w:sz w:val="24"/>
          <w:szCs w:val="24"/>
        </w:rPr>
        <w:t>Steps in writing literature review / research paper</w:t>
      </w:r>
    </w:p>
    <w:p w14:paraId="1ABE496C" w14:textId="77777777" w:rsidR="00E67F34" w:rsidRPr="000B1392" w:rsidRDefault="00E67F34" w:rsidP="00E67F34">
      <w:pPr>
        <w:numPr>
          <w:ilvl w:val="0"/>
          <w:numId w:val="65"/>
        </w:numPr>
        <w:tabs>
          <w:tab w:val="right" w:pos="9360"/>
        </w:tabs>
        <w:contextualSpacing/>
        <w:rPr>
          <w:rFonts w:ascii="Arial" w:hAnsi="Arial" w:cs="Arial"/>
          <w:sz w:val="24"/>
          <w:szCs w:val="24"/>
        </w:rPr>
      </w:pPr>
      <w:r w:rsidRPr="000B1392">
        <w:rPr>
          <w:rFonts w:ascii="Arial" w:hAnsi="Arial" w:cs="Arial"/>
          <w:sz w:val="24"/>
          <w:szCs w:val="24"/>
        </w:rPr>
        <w:t>Literature search: Quality references can be found by searching ‘Google Scholar’ and data bases via the library. For agriculture ‘AGRICOLA’ is a good data base.</w:t>
      </w:r>
    </w:p>
    <w:p w14:paraId="11136311" w14:textId="77777777" w:rsidR="00E67F34" w:rsidRPr="000B1392" w:rsidRDefault="00E67F34" w:rsidP="00E67F34">
      <w:pPr>
        <w:numPr>
          <w:ilvl w:val="0"/>
          <w:numId w:val="65"/>
        </w:numPr>
        <w:tabs>
          <w:tab w:val="right" w:pos="9360"/>
        </w:tabs>
        <w:contextualSpacing/>
        <w:rPr>
          <w:rFonts w:ascii="Arial" w:hAnsi="Arial" w:cs="Arial"/>
          <w:sz w:val="24"/>
          <w:szCs w:val="24"/>
        </w:rPr>
      </w:pPr>
      <w:r w:rsidRPr="000B1392">
        <w:rPr>
          <w:rFonts w:ascii="Arial" w:hAnsi="Arial" w:cs="Arial"/>
          <w:sz w:val="24"/>
          <w:szCs w:val="24"/>
        </w:rPr>
        <w:t xml:space="preserve">Find the literature </w:t>
      </w:r>
    </w:p>
    <w:p w14:paraId="2FCC4ACF" w14:textId="77777777" w:rsidR="00E67F34" w:rsidRPr="000B1392" w:rsidRDefault="00E67F34" w:rsidP="00E67F34">
      <w:pPr>
        <w:numPr>
          <w:ilvl w:val="0"/>
          <w:numId w:val="65"/>
        </w:numPr>
        <w:tabs>
          <w:tab w:val="right" w:pos="9360"/>
        </w:tabs>
        <w:contextualSpacing/>
        <w:rPr>
          <w:rFonts w:ascii="Arial" w:hAnsi="Arial" w:cs="Arial"/>
          <w:sz w:val="24"/>
          <w:szCs w:val="24"/>
        </w:rPr>
      </w:pPr>
      <w:r w:rsidRPr="000B1392">
        <w:rPr>
          <w:rFonts w:ascii="Arial" w:hAnsi="Arial" w:cs="Arial"/>
          <w:sz w:val="24"/>
          <w:szCs w:val="24"/>
        </w:rPr>
        <w:t>Read the literature – taking notes</w:t>
      </w:r>
    </w:p>
    <w:p w14:paraId="4B5EB38D" w14:textId="77777777" w:rsidR="00E67F34" w:rsidRPr="000B1392" w:rsidRDefault="00E67F34" w:rsidP="00E67F34">
      <w:pPr>
        <w:numPr>
          <w:ilvl w:val="0"/>
          <w:numId w:val="65"/>
        </w:numPr>
        <w:tabs>
          <w:tab w:val="right" w:pos="9360"/>
        </w:tabs>
        <w:contextualSpacing/>
        <w:rPr>
          <w:rFonts w:ascii="Arial" w:hAnsi="Arial" w:cs="Arial"/>
          <w:sz w:val="24"/>
          <w:szCs w:val="24"/>
        </w:rPr>
      </w:pPr>
      <w:r w:rsidRPr="000B1392">
        <w:rPr>
          <w:rFonts w:ascii="Arial" w:hAnsi="Arial" w:cs="Arial"/>
          <w:sz w:val="24"/>
          <w:szCs w:val="24"/>
        </w:rPr>
        <w:t>Decide on the order of presentation: In most cases, this would be from most important to least important.</w:t>
      </w:r>
    </w:p>
    <w:p w14:paraId="0B1B0596" w14:textId="77777777" w:rsidR="00E67F34" w:rsidRPr="000B1392" w:rsidRDefault="00E67F34" w:rsidP="00E67F34">
      <w:pPr>
        <w:numPr>
          <w:ilvl w:val="0"/>
          <w:numId w:val="65"/>
        </w:numPr>
        <w:tabs>
          <w:tab w:val="right" w:pos="9360"/>
        </w:tabs>
        <w:contextualSpacing/>
        <w:rPr>
          <w:rFonts w:ascii="Arial" w:hAnsi="Arial" w:cs="Arial"/>
          <w:sz w:val="24"/>
          <w:szCs w:val="24"/>
        </w:rPr>
      </w:pPr>
      <w:r w:rsidRPr="000B1392">
        <w:rPr>
          <w:rFonts w:ascii="Arial" w:hAnsi="Arial" w:cs="Arial"/>
          <w:sz w:val="24"/>
          <w:szCs w:val="24"/>
        </w:rPr>
        <w:t>Write review: Start with the Body, then Conclusion /</w:t>
      </w:r>
      <w:r>
        <w:rPr>
          <w:rFonts w:ascii="Arial" w:hAnsi="Arial" w:cs="Arial"/>
          <w:sz w:val="24"/>
          <w:szCs w:val="24"/>
        </w:rPr>
        <w:t xml:space="preserve"> </w:t>
      </w:r>
      <w:r w:rsidRPr="000B1392">
        <w:rPr>
          <w:rFonts w:ascii="Arial" w:hAnsi="Arial" w:cs="Arial"/>
          <w:sz w:val="24"/>
          <w:szCs w:val="24"/>
        </w:rPr>
        <w:t>Summary and finally Introduction.</w:t>
      </w:r>
    </w:p>
    <w:p w14:paraId="26B20B68" w14:textId="77777777" w:rsidR="00E67F34" w:rsidRPr="000B1392" w:rsidRDefault="00E67F34" w:rsidP="00E67F34">
      <w:pPr>
        <w:numPr>
          <w:ilvl w:val="0"/>
          <w:numId w:val="65"/>
        </w:numPr>
        <w:tabs>
          <w:tab w:val="right" w:pos="9360"/>
        </w:tabs>
        <w:contextualSpacing/>
        <w:rPr>
          <w:rFonts w:ascii="Arial" w:hAnsi="Arial" w:cs="Arial"/>
          <w:sz w:val="24"/>
          <w:szCs w:val="24"/>
        </w:rPr>
      </w:pPr>
      <w:r w:rsidRPr="000B1392">
        <w:rPr>
          <w:rFonts w:ascii="Arial" w:hAnsi="Arial" w:cs="Arial"/>
          <w:sz w:val="24"/>
          <w:szCs w:val="24"/>
        </w:rPr>
        <w:t>Proofread and edit carefully</w:t>
      </w:r>
    </w:p>
    <w:p w14:paraId="176C6C4D" w14:textId="77777777" w:rsidR="00E67F34" w:rsidRPr="000B1392" w:rsidRDefault="00E67F34" w:rsidP="00E67F34">
      <w:pPr>
        <w:tabs>
          <w:tab w:val="right" w:pos="9360"/>
        </w:tabs>
        <w:ind w:left="720"/>
        <w:contextualSpacing/>
        <w:rPr>
          <w:rFonts w:ascii="Arial" w:hAnsi="Arial" w:cs="Arial"/>
          <w:sz w:val="24"/>
          <w:szCs w:val="24"/>
        </w:rPr>
      </w:pPr>
    </w:p>
    <w:p w14:paraId="35837F72" w14:textId="77777777" w:rsidR="00E67F34" w:rsidRPr="000B1392" w:rsidRDefault="00E67F34" w:rsidP="00E67F34">
      <w:pPr>
        <w:tabs>
          <w:tab w:val="right" w:pos="9360"/>
        </w:tabs>
        <w:rPr>
          <w:rFonts w:ascii="Arial" w:hAnsi="Arial" w:cs="Arial"/>
          <w:b/>
          <w:bCs/>
          <w:sz w:val="24"/>
          <w:szCs w:val="24"/>
        </w:rPr>
      </w:pPr>
      <w:r w:rsidRPr="000B1392">
        <w:rPr>
          <w:rFonts w:ascii="Arial" w:hAnsi="Arial" w:cs="Arial"/>
          <w:b/>
          <w:bCs/>
          <w:sz w:val="24"/>
          <w:szCs w:val="24"/>
        </w:rPr>
        <w:t>Paper Logistics</w:t>
      </w:r>
    </w:p>
    <w:p w14:paraId="10BCF81B" w14:textId="77777777" w:rsidR="00E67F34" w:rsidRPr="000B1392" w:rsidRDefault="00E67F34" w:rsidP="00E67F34">
      <w:pPr>
        <w:tabs>
          <w:tab w:val="right" w:pos="9360"/>
        </w:tabs>
        <w:rPr>
          <w:rFonts w:ascii="Arial" w:hAnsi="Arial" w:cs="Arial"/>
          <w:bCs/>
          <w:sz w:val="24"/>
          <w:szCs w:val="24"/>
        </w:rPr>
      </w:pPr>
      <w:r w:rsidRPr="000B1392">
        <w:rPr>
          <w:rFonts w:ascii="Arial" w:hAnsi="Arial" w:cs="Arial"/>
          <w:bCs/>
          <w:sz w:val="24"/>
          <w:szCs w:val="24"/>
        </w:rPr>
        <w:t>Your papers have these following requirements.</w:t>
      </w:r>
    </w:p>
    <w:p w14:paraId="3C86E66C" w14:textId="77777777" w:rsidR="00E67F34" w:rsidRPr="000B1392" w:rsidRDefault="00E67F34"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r w:rsidRPr="000B1392">
        <w:rPr>
          <w:rFonts w:ascii="Arial" w:hAnsi="Arial" w:cs="Arial"/>
          <w:sz w:val="24"/>
          <w:szCs w:val="24"/>
        </w:rPr>
        <w:t xml:space="preserve">Cover page: Title, name of each author of the paper, affiliation of each author, course number and name, instructor name, assignment due date, page number. (See sample title page below).  </w:t>
      </w:r>
    </w:p>
    <w:p w14:paraId="1E428312" w14:textId="77777777" w:rsidR="00E67F34" w:rsidRPr="000B1392" w:rsidRDefault="00E67F34"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r w:rsidRPr="000B1392">
        <w:rPr>
          <w:rFonts w:ascii="Arial" w:hAnsi="Arial" w:cs="Arial"/>
          <w:sz w:val="24"/>
          <w:szCs w:val="24"/>
        </w:rPr>
        <w:t xml:space="preserve">On page two, your text should start at the very top of the page. </w:t>
      </w:r>
    </w:p>
    <w:p w14:paraId="78AB081A" w14:textId="77777777" w:rsidR="00E67F34" w:rsidRPr="000B1392" w:rsidRDefault="00E67F34"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r w:rsidRPr="000B1392">
        <w:rPr>
          <w:rFonts w:ascii="Arial" w:hAnsi="Arial" w:cs="Arial"/>
          <w:sz w:val="24"/>
          <w:szCs w:val="24"/>
        </w:rPr>
        <w:t xml:space="preserve">Then, provide your literature cited at the end.  </w:t>
      </w:r>
    </w:p>
    <w:p w14:paraId="5462C0FC" w14:textId="77777777" w:rsidR="00E67F34" w:rsidRPr="000B1392" w:rsidRDefault="00E67F34"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r w:rsidRPr="000B1392">
        <w:rPr>
          <w:rFonts w:ascii="Arial" w:hAnsi="Arial" w:cs="Arial"/>
          <w:sz w:val="24"/>
          <w:szCs w:val="24"/>
        </w:rPr>
        <w:t xml:space="preserve">One page of written text is considered one full page.  Therefore, two pages with some text at the top on page three is NOT a </w:t>
      </w:r>
      <w:proofErr w:type="gramStart"/>
      <w:r w:rsidRPr="000B1392">
        <w:rPr>
          <w:rFonts w:ascii="Arial" w:hAnsi="Arial" w:cs="Arial"/>
          <w:sz w:val="24"/>
          <w:szCs w:val="24"/>
        </w:rPr>
        <w:t>three page</w:t>
      </w:r>
      <w:proofErr w:type="gramEnd"/>
      <w:r w:rsidRPr="000B1392">
        <w:rPr>
          <w:rFonts w:ascii="Arial" w:hAnsi="Arial" w:cs="Arial"/>
          <w:sz w:val="24"/>
          <w:szCs w:val="24"/>
        </w:rPr>
        <w:t xml:space="preserve"> paper.  It is a </w:t>
      </w:r>
      <w:proofErr w:type="gramStart"/>
      <w:r w:rsidRPr="000B1392">
        <w:rPr>
          <w:rFonts w:ascii="Arial" w:hAnsi="Arial" w:cs="Arial"/>
          <w:sz w:val="24"/>
          <w:szCs w:val="24"/>
        </w:rPr>
        <w:t>two page</w:t>
      </w:r>
      <w:proofErr w:type="gramEnd"/>
      <w:r w:rsidRPr="000B1392">
        <w:rPr>
          <w:rFonts w:ascii="Arial" w:hAnsi="Arial" w:cs="Arial"/>
          <w:sz w:val="24"/>
          <w:szCs w:val="24"/>
        </w:rPr>
        <w:t xml:space="preserve"> paper with a couple of sentences.  </w:t>
      </w:r>
    </w:p>
    <w:p w14:paraId="6B9260FB" w14:textId="77777777" w:rsidR="00E67F34" w:rsidRPr="000B1392" w:rsidRDefault="00E67F34"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r w:rsidRPr="000B1392">
        <w:rPr>
          <w:rFonts w:ascii="Arial" w:hAnsi="Arial" w:cs="Arial"/>
          <w:sz w:val="24"/>
          <w:szCs w:val="24"/>
        </w:rPr>
        <w:t xml:space="preserve">Your paper should be double spaced, with 12 pt font, and have </w:t>
      </w:r>
      <w:proofErr w:type="gramStart"/>
      <w:r w:rsidRPr="000B1392">
        <w:rPr>
          <w:rFonts w:ascii="Arial" w:hAnsi="Arial" w:cs="Arial"/>
          <w:sz w:val="24"/>
          <w:szCs w:val="24"/>
        </w:rPr>
        <w:t>1 inch</w:t>
      </w:r>
      <w:proofErr w:type="gramEnd"/>
      <w:r w:rsidRPr="000B1392">
        <w:rPr>
          <w:rFonts w:ascii="Arial" w:hAnsi="Arial" w:cs="Arial"/>
          <w:sz w:val="24"/>
          <w:szCs w:val="24"/>
        </w:rPr>
        <w:t xml:space="preserve"> margins </w:t>
      </w:r>
    </w:p>
    <w:p w14:paraId="699F6A6D" w14:textId="77777777" w:rsidR="00E67F34" w:rsidRPr="000B1392" w:rsidRDefault="00E67F34"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r w:rsidRPr="000B1392">
        <w:rPr>
          <w:rFonts w:ascii="Arial" w:hAnsi="Arial" w:cs="Arial"/>
          <w:sz w:val="24"/>
          <w:szCs w:val="24"/>
        </w:rPr>
        <w:t xml:space="preserve">You must use in-text citations in your paper to help your readers follow along. </w:t>
      </w:r>
    </w:p>
    <w:p w14:paraId="23C2D182" w14:textId="77777777" w:rsidR="00E67F34" w:rsidRPr="000B1392" w:rsidRDefault="00980F3C" w:rsidP="00E67F34">
      <w:pPr>
        <w:numPr>
          <w:ilvl w:val="0"/>
          <w:numId w:val="59"/>
        </w:numPr>
        <w:tabs>
          <w:tab w:val="right" w:pos="5760"/>
          <w:tab w:val="left" w:pos="5940"/>
          <w:tab w:val="right" w:pos="9360"/>
        </w:tabs>
        <w:spacing w:after="0" w:line="240" w:lineRule="auto"/>
        <w:contextualSpacing/>
        <w:rPr>
          <w:rFonts w:ascii="Arial" w:hAnsi="Arial" w:cs="Arial"/>
          <w:sz w:val="24"/>
          <w:szCs w:val="24"/>
        </w:rPr>
      </w:pPr>
      <w:hyperlink r:id="rId13" w:history="1">
        <w:r w:rsidR="00E67F34" w:rsidRPr="000B1392">
          <w:rPr>
            <w:rFonts w:ascii="Arial" w:hAnsi="Arial" w:cs="Arial"/>
            <w:color w:val="0563C1" w:themeColor="hyperlink"/>
            <w:sz w:val="24"/>
            <w:szCs w:val="24"/>
            <w:u w:val="single"/>
          </w:rPr>
          <w:t>Need help with writing?  Check out SFA’s Online Writing Lab!</w:t>
        </w:r>
      </w:hyperlink>
    </w:p>
    <w:p w14:paraId="03EC3003" w14:textId="77777777" w:rsidR="00E67F34" w:rsidRPr="000B1392" w:rsidRDefault="00E67F34" w:rsidP="00E67F34">
      <w:pPr>
        <w:tabs>
          <w:tab w:val="right" w:pos="9360"/>
        </w:tabs>
        <w:rPr>
          <w:rFonts w:ascii="Arial" w:hAnsi="Arial" w:cs="Arial"/>
          <w:sz w:val="24"/>
          <w:szCs w:val="24"/>
        </w:rPr>
      </w:pPr>
    </w:p>
    <w:p w14:paraId="16FA9705" w14:textId="77777777" w:rsidR="00E67F34" w:rsidRPr="000B1392" w:rsidRDefault="00E67F34" w:rsidP="00E67F34">
      <w:pPr>
        <w:rPr>
          <w:rFonts w:ascii="Arial" w:hAnsi="Arial" w:cs="Arial"/>
          <w:b/>
          <w:color w:val="000000" w:themeColor="text1"/>
          <w:sz w:val="24"/>
          <w:szCs w:val="24"/>
        </w:rPr>
      </w:pPr>
      <w:r w:rsidRPr="000B1392">
        <w:rPr>
          <w:rFonts w:ascii="Arial" w:hAnsi="Arial" w:cs="Arial"/>
          <w:b/>
          <w:color w:val="000000" w:themeColor="text1"/>
          <w:sz w:val="24"/>
          <w:szCs w:val="24"/>
        </w:rPr>
        <w:t>Reputable Sources</w:t>
      </w:r>
    </w:p>
    <w:p w14:paraId="26804993" w14:textId="77777777" w:rsidR="00E67F34" w:rsidRPr="000B1392" w:rsidRDefault="00E67F34" w:rsidP="00E67F34">
      <w:pPr>
        <w:rPr>
          <w:rFonts w:ascii="Arial" w:hAnsi="Arial" w:cs="Arial"/>
          <w:b/>
          <w:bCs/>
          <w:sz w:val="24"/>
          <w:szCs w:val="24"/>
        </w:rPr>
      </w:pPr>
      <w:r w:rsidRPr="000B1392">
        <w:rPr>
          <w:rFonts w:ascii="Arial" w:hAnsi="Arial" w:cs="Arial"/>
          <w:sz w:val="24"/>
          <w:szCs w:val="24"/>
        </w:rPr>
        <w:t xml:space="preserve">As a student you need to be able to recognize a reputable source.  Reputable sources are published, significant, and relevant sources accessible through a library or an information system.  These include journal articles, books, theses, dissertations, </w:t>
      </w:r>
      <w:r w:rsidRPr="000B1392">
        <w:rPr>
          <w:rFonts w:ascii="Arial" w:hAnsi="Arial" w:cs="Arial"/>
          <w:sz w:val="24"/>
          <w:szCs w:val="24"/>
        </w:rPr>
        <w:lastRenderedPageBreak/>
        <w:t xml:space="preserve">proceedings, bulletins, reports, and published abstracts of papers presented at meetings.   Also, reputable trade websites are acceptable.  If you are unsure, you can always check with your professor.  </w:t>
      </w:r>
    </w:p>
    <w:p w14:paraId="22934D11" w14:textId="77777777" w:rsidR="00E67F34" w:rsidRPr="000B1392" w:rsidRDefault="00E67F34" w:rsidP="00E67F34">
      <w:pPr>
        <w:rPr>
          <w:rFonts w:ascii="Arial" w:hAnsi="Arial" w:cs="Arial"/>
          <w:b/>
          <w:sz w:val="24"/>
          <w:szCs w:val="24"/>
        </w:rPr>
      </w:pPr>
      <w:r w:rsidRPr="000B1392">
        <w:rPr>
          <w:rFonts w:ascii="Arial" w:hAnsi="Arial" w:cs="Arial"/>
          <w:b/>
          <w:sz w:val="24"/>
          <w:szCs w:val="24"/>
        </w:rPr>
        <w:t>Plagiarism</w:t>
      </w:r>
    </w:p>
    <w:p w14:paraId="080055A7" w14:textId="77777777" w:rsidR="00E67F34" w:rsidRPr="000B1392" w:rsidRDefault="00E67F34" w:rsidP="00E67F34">
      <w:pPr>
        <w:rPr>
          <w:rFonts w:ascii="Arial" w:hAnsi="Arial" w:cs="Arial"/>
          <w:sz w:val="24"/>
          <w:szCs w:val="24"/>
        </w:rPr>
      </w:pPr>
      <w:r w:rsidRPr="000B1392">
        <w:rPr>
          <w:rFonts w:ascii="Arial" w:hAnsi="Arial" w:cs="Arial"/>
          <w:sz w:val="24"/>
          <w:szCs w:val="24"/>
        </w:rPr>
        <w:t>Plagiarism is the act of stealing and passing off the ideas or words of another as one's own.  Students can plagiarize by either directly copying and pasting words from a source into their work OR not appropriately citing the source of their information.  Information usually has in-text citations following the information.  These in</w:t>
      </w:r>
      <w:r>
        <w:rPr>
          <w:rFonts w:ascii="Arial" w:hAnsi="Arial" w:cs="Arial"/>
          <w:sz w:val="24"/>
          <w:szCs w:val="24"/>
        </w:rPr>
        <w:t>-</w:t>
      </w:r>
      <w:r w:rsidRPr="000B1392">
        <w:rPr>
          <w:rFonts w:ascii="Arial" w:hAnsi="Arial" w:cs="Arial"/>
          <w:sz w:val="24"/>
          <w:szCs w:val="24"/>
        </w:rPr>
        <w:t xml:space="preserve">text citations are important because they help readers follow the origin of your thought, and they give credit where credit is due.    </w:t>
      </w:r>
    </w:p>
    <w:p w14:paraId="0FE29E4B" w14:textId="77777777" w:rsidR="00E67F34" w:rsidRPr="000B1392" w:rsidRDefault="00E67F34" w:rsidP="00E67F34">
      <w:pPr>
        <w:rPr>
          <w:rFonts w:ascii="Arial" w:hAnsi="Arial" w:cs="Arial"/>
          <w:b/>
          <w:sz w:val="24"/>
          <w:szCs w:val="24"/>
        </w:rPr>
      </w:pPr>
      <w:r w:rsidRPr="000B1392">
        <w:rPr>
          <w:rFonts w:ascii="Arial" w:hAnsi="Arial" w:cs="Arial"/>
          <w:b/>
          <w:sz w:val="24"/>
          <w:szCs w:val="24"/>
        </w:rPr>
        <w:t>In-text Citations</w:t>
      </w:r>
    </w:p>
    <w:p w14:paraId="03DF66B0" w14:textId="77777777" w:rsidR="00E67F34" w:rsidRPr="000B1392" w:rsidRDefault="00E67F34" w:rsidP="00E67F34">
      <w:pPr>
        <w:rPr>
          <w:rFonts w:ascii="Calibri" w:hAnsi="Calibri"/>
          <w:b/>
        </w:rPr>
      </w:pPr>
      <w:r w:rsidRPr="000B1392">
        <w:rPr>
          <w:rFonts w:ascii="Arial" w:hAnsi="Arial" w:cs="Arial"/>
          <w:sz w:val="24"/>
          <w:szCs w:val="24"/>
        </w:rPr>
        <w:t xml:space="preserve">In-text citations are important when writing because they help readers find the source of the information quickly.  The in-text citations then coordinate with sources listed in the literature cited at the end of the paper.  They are also short instead of having to cite an entire long citation.  While some people use footnotes and numbers, this system allows readers to quickly understand what authors and work a writer is pulling information from.  </w:t>
      </w:r>
    </w:p>
    <w:p w14:paraId="2C730D55"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 xml:space="preserve">The style for listing literature citations is APA with the last name(s) of the author(s) and the year of the publication cited in the text </w:t>
      </w:r>
    </w:p>
    <w:p w14:paraId="54D353D7" w14:textId="77777777" w:rsidR="00E67F34" w:rsidRPr="000B1392" w:rsidRDefault="00E67F34" w:rsidP="00E67F34">
      <w:pPr>
        <w:widowControl w:val="0"/>
        <w:numPr>
          <w:ilvl w:val="0"/>
          <w:numId w:val="66"/>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One author: (Jones, 1998)</w:t>
      </w:r>
    </w:p>
    <w:p w14:paraId="4A443067" w14:textId="5FB72F5B" w:rsidR="00E67F34" w:rsidRPr="000B1392" w:rsidRDefault="00E67F34" w:rsidP="00E67F34">
      <w:pPr>
        <w:widowControl w:val="0"/>
        <w:numPr>
          <w:ilvl w:val="0"/>
          <w:numId w:val="66"/>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Two authors: (Jones and Smith, 1998</w:t>
      </w:r>
    </w:p>
    <w:p w14:paraId="5172CED7" w14:textId="77777777" w:rsidR="00043147" w:rsidRDefault="00043147" w:rsidP="00043147">
      <w:pPr>
        <w:pStyle w:val="ListParagraph"/>
        <w:widowControl w:val="0"/>
        <w:numPr>
          <w:ilvl w:val="0"/>
          <w:numId w:val="66"/>
        </w:numPr>
        <w:autoSpaceDE w:val="0"/>
        <w:autoSpaceDN w:val="0"/>
        <w:adjustRightInd w:val="0"/>
        <w:spacing w:after="0" w:line="240" w:lineRule="auto"/>
        <w:rPr>
          <w:rFonts w:ascii="Arial" w:hAnsi="Arial" w:cs="Arial"/>
          <w:sz w:val="24"/>
          <w:szCs w:val="24"/>
        </w:rPr>
      </w:pPr>
    </w:p>
    <w:p w14:paraId="3501BC54" w14:textId="1FF33CDE" w:rsidR="00E67F34" w:rsidRPr="00043147" w:rsidRDefault="00E67F34" w:rsidP="00043147">
      <w:pPr>
        <w:pStyle w:val="ListParagraph"/>
        <w:widowControl w:val="0"/>
        <w:numPr>
          <w:ilvl w:val="0"/>
          <w:numId w:val="66"/>
        </w:numPr>
        <w:autoSpaceDE w:val="0"/>
        <w:autoSpaceDN w:val="0"/>
        <w:adjustRightInd w:val="0"/>
        <w:spacing w:after="0" w:line="240" w:lineRule="auto"/>
        <w:rPr>
          <w:rFonts w:ascii="Arial" w:hAnsi="Arial" w:cs="Arial"/>
          <w:sz w:val="24"/>
          <w:szCs w:val="24"/>
        </w:rPr>
      </w:pPr>
      <w:r w:rsidRPr="00043147">
        <w:rPr>
          <w:rFonts w:ascii="Arial" w:hAnsi="Arial" w:cs="Arial"/>
          <w:sz w:val="24"/>
          <w:szCs w:val="24"/>
        </w:rPr>
        <w:t>Three or more authors (Jones et al., 1998). The phrase et al. means “and others”</w:t>
      </w:r>
    </w:p>
    <w:p w14:paraId="1EA2C559" w14:textId="77777777" w:rsidR="00E67F34" w:rsidRPr="000B1392" w:rsidRDefault="00E67F34" w:rsidP="00E67F34">
      <w:pPr>
        <w:widowControl w:val="0"/>
        <w:autoSpaceDE w:val="0"/>
        <w:autoSpaceDN w:val="0"/>
        <w:adjustRightInd w:val="0"/>
        <w:rPr>
          <w:rFonts w:ascii="Arial" w:hAnsi="Arial" w:cs="Arial"/>
          <w:sz w:val="24"/>
          <w:szCs w:val="24"/>
        </w:rPr>
      </w:pPr>
    </w:p>
    <w:p w14:paraId="6579B136"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List in text citations alphabetically (letter by letter, not word by word) by last names of authors (then initials if last names are the same) and chronologically if duplicate author names appear to support a statement, e.g. (Jones, 1998, 2000; Kader, 2001; Smith, 1996).</w:t>
      </w:r>
    </w:p>
    <w:p w14:paraId="08904235"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 xml:space="preserve">All citations mentioned in the text must be included in the Literature Cited.    </w:t>
      </w:r>
    </w:p>
    <w:p w14:paraId="214899B6" w14:textId="77777777" w:rsidR="00E67F34" w:rsidRPr="000B1392" w:rsidRDefault="00E67F34" w:rsidP="00E67F34">
      <w:pPr>
        <w:widowControl w:val="0"/>
        <w:autoSpaceDE w:val="0"/>
        <w:autoSpaceDN w:val="0"/>
        <w:adjustRightInd w:val="0"/>
        <w:rPr>
          <w:rFonts w:ascii="Arial" w:hAnsi="Arial" w:cs="Arial"/>
          <w:sz w:val="24"/>
          <w:szCs w:val="24"/>
        </w:rPr>
      </w:pPr>
      <w:r>
        <w:rPr>
          <w:rFonts w:ascii="Arial" w:hAnsi="Arial" w:cs="Arial"/>
          <w:sz w:val="24"/>
          <w:szCs w:val="24"/>
        </w:rPr>
        <w:t>For a</w:t>
      </w:r>
      <w:r w:rsidRPr="000B1392">
        <w:rPr>
          <w:rFonts w:ascii="Arial" w:hAnsi="Arial" w:cs="Arial"/>
          <w:sz w:val="24"/>
          <w:szCs w:val="24"/>
        </w:rPr>
        <w:t xml:space="preserve">ny sentences or statements between two citations, it is understood that the latter citation is the source of the material.  </w:t>
      </w:r>
    </w:p>
    <w:p w14:paraId="793DA644" w14:textId="77777777" w:rsidR="00E67F34" w:rsidRPr="000B1392" w:rsidRDefault="00E67F34" w:rsidP="00E67F34">
      <w:pPr>
        <w:contextualSpacing/>
        <w:rPr>
          <w:rFonts w:ascii="Arial" w:hAnsi="Arial" w:cs="Arial"/>
          <w:b/>
          <w:sz w:val="24"/>
          <w:szCs w:val="24"/>
        </w:rPr>
      </w:pPr>
      <w:r w:rsidRPr="000B1392">
        <w:rPr>
          <w:rFonts w:ascii="Arial" w:hAnsi="Arial" w:cs="Arial"/>
          <w:b/>
          <w:sz w:val="24"/>
          <w:szCs w:val="24"/>
        </w:rPr>
        <w:t>Literature Cited</w:t>
      </w:r>
    </w:p>
    <w:p w14:paraId="4D208606"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The literature cited is listed at the end of the paper to provide readers a way of finding the source of information.  With the literature cited, you can actually follow the development of ideas over time since each work cites the work that came before it.  Also, we have ways of writing sources correctly so that it is standardized and easy to find. For any references not listed below, you may use APA format for citing, and you don’t have to list the page number.</w:t>
      </w:r>
    </w:p>
    <w:p w14:paraId="0FB9916C" w14:textId="77777777" w:rsidR="000A648F" w:rsidRDefault="000A648F" w:rsidP="00E67F34">
      <w:pPr>
        <w:widowControl w:val="0"/>
        <w:autoSpaceDE w:val="0"/>
        <w:autoSpaceDN w:val="0"/>
        <w:adjustRightInd w:val="0"/>
        <w:rPr>
          <w:rFonts w:ascii="Arial" w:hAnsi="Arial" w:cs="Arial"/>
          <w:b/>
          <w:sz w:val="24"/>
          <w:szCs w:val="24"/>
        </w:rPr>
      </w:pPr>
    </w:p>
    <w:p w14:paraId="73C26FD0" w14:textId="269726D5" w:rsidR="00E67F34" w:rsidRPr="000B1392" w:rsidRDefault="00E67F34" w:rsidP="00E67F34">
      <w:pPr>
        <w:widowControl w:val="0"/>
        <w:autoSpaceDE w:val="0"/>
        <w:autoSpaceDN w:val="0"/>
        <w:adjustRightInd w:val="0"/>
        <w:rPr>
          <w:rFonts w:ascii="Arial" w:hAnsi="Arial" w:cs="Arial"/>
          <w:b/>
          <w:sz w:val="24"/>
          <w:szCs w:val="24"/>
        </w:rPr>
      </w:pPr>
      <w:r w:rsidRPr="000B1392">
        <w:rPr>
          <w:rFonts w:ascii="Arial" w:hAnsi="Arial" w:cs="Arial"/>
          <w:b/>
          <w:sz w:val="24"/>
          <w:szCs w:val="24"/>
        </w:rPr>
        <w:t>Literature Cited Requirements</w:t>
      </w:r>
    </w:p>
    <w:p w14:paraId="05488463" w14:textId="77777777" w:rsidR="00E67F34" w:rsidRPr="000B1392" w:rsidRDefault="00E67F34" w:rsidP="00E67F34">
      <w:pPr>
        <w:widowControl w:val="0"/>
        <w:numPr>
          <w:ilvl w:val="0"/>
          <w:numId w:val="67"/>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The reference section should include only published, significant, and relevant sources accessible through a library or an information system</w:t>
      </w:r>
      <w:r>
        <w:rPr>
          <w:rFonts w:ascii="Arial" w:hAnsi="Arial" w:cs="Arial"/>
          <w:sz w:val="24"/>
          <w:szCs w:val="24"/>
        </w:rPr>
        <w:t xml:space="preserve"> (see reputable sources section above)</w:t>
      </w:r>
      <w:r w:rsidRPr="000B1392">
        <w:rPr>
          <w:rFonts w:ascii="Arial" w:hAnsi="Arial" w:cs="Arial"/>
          <w:sz w:val="24"/>
          <w:szCs w:val="24"/>
        </w:rPr>
        <w:t>. These include journal articles, books, theses, dissertations, proceedings, bulletins, reports, published abstracts of papers presented at meetings, and reputable trade websites for crops.</w:t>
      </w:r>
    </w:p>
    <w:p w14:paraId="4A0B8D53" w14:textId="77777777" w:rsidR="00E67F34" w:rsidRPr="000B1392" w:rsidRDefault="00E67F34" w:rsidP="00E67F34">
      <w:pPr>
        <w:widowControl w:val="0"/>
        <w:numPr>
          <w:ilvl w:val="0"/>
          <w:numId w:val="67"/>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Just like for the in-text citations, all references listed in the Literature Cited must be mentioned somewhere in the text. </w:t>
      </w:r>
    </w:p>
    <w:p w14:paraId="38398E4E" w14:textId="77777777" w:rsidR="00E67F34" w:rsidRPr="000B1392" w:rsidRDefault="00E67F34" w:rsidP="00E67F34">
      <w:pPr>
        <w:widowControl w:val="0"/>
        <w:autoSpaceDE w:val="0"/>
        <w:autoSpaceDN w:val="0"/>
        <w:adjustRightInd w:val="0"/>
        <w:rPr>
          <w:rFonts w:ascii="Arial" w:hAnsi="Arial" w:cs="Arial"/>
          <w:b/>
          <w:sz w:val="24"/>
          <w:szCs w:val="24"/>
        </w:rPr>
      </w:pPr>
    </w:p>
    <w:p w14:paraId="1315286C" w14:textId="77777777" w:rsidR="00E67F34" w:rsidRPr="000B1392" w:rsidRDefault="00E67F34" w:rsidP="00E67F34">
      <w:pPr>
        <w:widowControl w:val="0"/>
        <w:autoSpaceDE w:val="0"/>
        <w:autoSpaceDN w:val="0"/>
        <w:adjustRightInd w:val="0"/>
        <w:rPr>
          <w:rFonts w:ascii="Arial" w:hAnsi="Arial" w:cs="Arial"/>
          <w:b/>
          <w:sz w:val="24"/>
          <w:szCs w:val="24"/>
        </w:rPr>
      </w:pPr>
      <w:r w:rsidRPr="000B1392">
        <w:rPr>
          <w:rFonts w:ascii="Arial" w:hAnsi="Arial" w:cs="Arial"/>
          <w:b/>
          <w:sz w:val="24"/>
          <w:szCs w:val="24"/>
        </w:rPr>
        <w:t xml:space="preserve">Each item in the literature cited should include author names, date, titles, publisher, volume, and pages.  Electronic citations are covered below.  </w:t>
      </w:r>
    </w:p>
    <w:p w14:paraId="2DBC61CC" w14:textId="77777777" w:rsidR="00E67F34" w:rsidRPr="000B1392" w:rsidRDefault="00E67F34" w:rsidP="00E67F34">
      <w:pPr>
        <w:widowControl w:val="0"/>
        <w:autoSpaceDE w:val="0"/>
        <w:autoSpaceDN w:val="0"/>
        <w:adjustRightInd w:val="0"/>
        <w:rPr>
          <w:rFonts w:ascii="Calibri" w:hAnsi="Calibri" w:cs="Times New Roman"/>
          <w:b/>
        </w:rPr>
      </w:pPr>
    </w:p>
    <w:p w14:paraId="2F00892E" w14:textId="77777777" w:rsidR="00E67F34" w:rsidRPr="000B1392" w:rsidRDefault="00E67F34" w:rsidP="00E67F34">
      <w:pPr>
        <w:widowControl w:val="0"/>
        <w:autoSpaceDE w:val="0"/>
        <w:autoSpaceDN w:val="0"/>
        <w:adjustRightInd w:val="0"/>
        <w:rPr>
          <w:rFonts w:ascii="Arial" w:hAnsi="Arial" w:cs="Arial"/>
          <w:b/>
          <w:sz w:val="24"/>
          <w:szCs w:val="24"/>
        </w:rPr>
      </w:pPr>
      <w:r w:rsidRPr="000B1392">
        <w:rPr>
          <w:rFonts w:ascii="Arial" w:hAnsi="Arial" w:cs="Arial"/>
          <w:b/>
          <w:sz w:val="24"/>
          <w:szCs w:val="24"/>
        </w:rPr>
        <w:t xml:space="preserve">Literature Cited:  Author Names </w:t>
      </w:r>
    </w:p>
    <w:p w14:paraId="429B7AC9" w14:textId="77777777" w:rsidR="00E67F34" w:rsidRPr="000B1392" w:rsidRDefault="00E67F34" w:rsidP="00E67F34">
      <w:pPr>
        <w:widowControl w:val="0"/>
        <w:numPr>
          <w:ilvl w:val="0"/>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All authors of a reference must be listed. Authors are listed first by senior author (last name first, followed by initials) and then additional authors (initials first, then last name).</w:t>
      </w:r>
    </w:p>
    <w:p w14:paraId="61C23906" w14:textId="77777777" w:rsidR="00E67F34" w:rsidRPr="000B1392" w:rsidRDefault="00E67F34" w:rsidP="00E67F34">
      <w:pPr>
        <w:widowControl w:val="0"/>
        <w:numPr>
          <w:ilvl w:val="0"/>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List in</w:t>
      </w:r>
      <w:r>
        <w:rPr>
          <w:rFonts w:ascii="Arial" w:hAnsi="Arial" w:cs="Arial"/>
          <w:sz w:val="24"/>
          <w:szCs w:val="24"/>
        </w:rPr>
        <w:t>-</w:t>
      </w:r>
      <w:r w:rsidRPr="000B1392">
        <w:rPr>
          <w:rFonts w:ascii="Arial" w:hAnsi="Arial" w:cs="Arial"/>
          <w:sz w:val="24"/>
          <w:szCs w:val="24"/>
        </w:rPr>
        <w:t xml:space="preserve">text citations alphabetically (letter by letter not word by word) by last names of authors (then initials if last names are the same) and chronologically if duplicate author names appear.   Example:  </w:t>
      </w:r>
    </w:p>
    <w:p w14:paraId="73128A5F" w14:textId="77777777" w:rsidR="00E67F34" w:rsidRPr="000B1392" w:rsidRDefault="00E67F34" w:rsidP="00E67F34">
      <w:pPr>
        <w:widowControl w:val="0"/>
        <w:numPr>
          <w:ilvl w:val="1"/>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Jones, B.F., T.C. Wesson, and J.E. Smith. 1998a. Hollies. Wiley, New York.</w:t>
      </w:r>
    </w:p>
    <w:p w14:paraId="29534DA2" w14:textId="77777777" w:rsidR="00E67F34" w:rsidRPr="000B1392" w:rsidRDefault="00E67F34" w:rsidP="00E67F34">
      <w:pPr>
        <w:widowControl w:val="0"/>
        <w:numPr>
          <w:ilvl w:val="1"/>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Jones, B.F., Z.C. Wesson, and J.E. Smith. 1998b. Holly berries. Wiley, New York. </w:t>
      </w:r>
    </w:p>
    <w:p w14:paraId="7BD601B6" w14:textId="77777777" w:rsidR="00E67F34" w:rsidRPr="000B1392" w:rsidRDefault="00E67F34" w:rsidP="00E67F34">
      <w:pPr>
        <w:widowControl w:val="0"/>
        <w:numPr>
          <w:ilvl w:val="0"/>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If a name is followed by “Jr.” or a Roman numeral, the correct form is “Smith, Jr., B.F.,” or “Smith, II., B.F. </w:t>
      </w:r>
    </w:p>
    <w:p w14:paraId="5C0C965B" w14:textId="77777777" w:rsidR="00E67F34" w:rsidRPr="000B1392" w:rsidRDefault="00E67F34" w:rsidP="00E67F34">
      <w:pPr>
        <w:widowControl w:val="0"/>
        <w:numPr>
          <w:ilvl w:val="0"/>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Names of foreign authors retain their native spellings and diacritical marks. </w:t>
      </w:r>
    </w:p>
    <w:p w14:paraId="69F108FB" w14:textId="77777777" w:rsidR="00E67F34" w:rsidRPr="000B1392" w:rsidRDefault="00E67F34" w:rsidP="00E67F34">
      <w:pPr>
        <w:widowControl w:val="0"/>
        <w:numPr>
          <w:ilvl w:val="0"/>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If a work has no author, give the name of the publisher or the organization (committee, agency, etc.) responsible for the work. </w:t>
      </w:r>
    </w:p>
    <w:p w14:paraId="5EF282E9" w14:textId="77777777" w:rsidR="00E67F34" w:rsidRPr="000B1392" w:rsidRDefault="00E67F34" w:rsidP="00E67F34">
      <w:pPr>
        <w:widowControl w:val="0"/>
        <w:numPr>
          <w:ilvl w:val="0"/>
          <w:numId w:val="68"/>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If an editor or editors is given, their names are followed by “(ed.)” or “(eds.),” respectively, followed by a period. </w:t>
      </w:r>
    </w:p>
    <w:p w14:paraId="18951CE8" w14:textId="77777777" w:rsidR="00E67F34" w:rsidRPr="000B1392" w:rsidRDefault="00E67F34" w:rsidP="00E67F34">
      <w:pPr>
        <w:widowControl w:val="0"/>
        <w:autoSpaceDE w:val="0"/>
        <w:autoSpaceDN w:val="0"/>
        <w:adjustRightInd w:val="0"/>
        <w:rPr>
          <w:rFonts w:ascii="Arial" w:hAnsi="Arial" w:cs="Arial"/>
          <w:b/>
          <w:sz w:val="24"/>
          <w:szCs w:val="24"/>
        </w:rPr>
      </w:pPr>
    </w:p>
    <w:p w14:paraId="2B82B837" w14:textId="77777777" w:rsidR="00E67F34" w:rsidRPr="000B1392" w:rsidRDefault="00E67F34" w:rsidP="00E67F34">
      <w:pPr>
        <w:widowControl w:val="0"/>
        <w:autoSpaceDE w:val="0"/>
        <w:autoSpaceDN w:val="0"/>
        <w:adjustRightInd w:val="0"/>
        <w:rPr>
          <w:rFonts w:ascii="Arial" w:hAnsi="Arial" w:cs="Arial"/>
          <w:b/>
          <w:sz w:val="24"/>
          <w:szCs w:val="24"/>
        </w:rPr>
      </w:pPr>
      <w:r w:rsidRPr="000B1392">
        <w:rPr>
          <w:rFonts w:ascii="Arial" w:hAnsi="Arial" w:cs="Arial"/>
          <w:b/>
          <w:sz w:val="24"/>
          <w:szCs w:val="24"/>
        </w:rPr>
        <w:t>Literature Cited:  Date</w:t>
      </w:r>
    </w:p>
    <w:p w14:paraId="50E1D7D7" w14:textId="77777777" w:rsidR="00E67F34" w:rsidRPr="000B1392" w:rsidRDefault="00E67F34" w:rsidP="00E67F34">
      <w:pPr>
        <w:widowControl w:val="0"/>
        <w:numPr>
          <w:ilvl w:val="0"/>
          <w:numId w:val="69"/>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Following the name(s) of the author(s), give the year of publication (the copyright or publication date listed on the publication, not the actual release date), followed by a period. If no year is given, indicate no date—</w:t>
      </w:r>
      <w:r>
        <w:rPr>
          <w:rFonts w:ascii="Arial" w:hAnsi="Arial" w:cs="Arial"/>
          <w:sz w:val="24"/>
          <w:szCs w:val="24"/>
        </w:rPr>
        <w:t>for example</w:t>
      </w:r>
      <w:r w:rsidRPr="000B1392">
        <w:rPr>
          <w:rFonts w:ascii="Arial" w:hAnsi="Arial" w:cs="Arial"/>
          <w:sz w:val="24"/>
          <w:szCs w:val="24"/>
        </w:rPr>
        <w:t xml:space="preserve">, n.d.  </w:t>
      </w:r>
    </w:p>
    <w:p w14:paraId="03224659" w14:textId="77777777" w:rsidR="00E67F34" w:rsidRPr="000B1392" w:rsidRDefault="00E67F34" w:rsidP="00E67F34">
      <w:pPr>
        <w:widowControl w:val="0"/>
        <w:numPr>
          <w:ilvl w:val="0"/>
          <w:numId w:val="69"/>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If more than one work by the same author or set of authors is cited, list the publications in chronological order and, if the year is also identical, insert lowercase letters (in alphabetical sequence) after the date, according to the order in which they are cited in the text. </w:t>
      </w:r>
    </w:p>
    <w:p w14:paraId="54F185BE" w14:textId="77777777" w:rsidR="00E67F34" w:rsidRPr="000B1392" w:rsidRDefault="00E67F34" w:rsidP="00E67F34">
      <w:pPr>
        <w:widowControl w:val="0"/>
        <w:numPr>
          <w:ilvl w:val="0"/>
          <w:numId w:val="69"/>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lastRenderedPageBreak/>
        <w:t xml:space="preserve">All single authored articles of a given individual precede multiple-authored articles of which that individual is senior author. </w:t>
      </w:r>
    </w:p>
    <w:p w14:paraId="50A4B9D1" w14:textId="77777777" w:rsidR="00E67F34" w:rsidRPr="000B1392" w:rsidRDefault="00E67F34" w:rsidP="00E67F34">
      <w:pPr>
        <w:widowControl w:val="0"/>
        <w:autoSpaceDE w:val="0"/>
        <w:autoSpaceDN w:val="0"/>
        <w:adjustRightInd w:val="0"/>
        <w:rPr>
          <w:rFonts w:ascii="Arial" w:hAnsi="Arial" w:cs="Arial"/>
          <w:b/>
          <w:sz w:val="24"/>
          <w:szCs w:val="24"/>
        </w:rPr>
      </w:pPr>
      <w:r w:rsidRPr="000B1392">
        <w:rPr>
          <w:rFonts w:ascii="Arial" w:hAnsi="Arial" w:cs="Arial"/>
          <w:b/>
          <w:sz w:val="24"/>
          <w:szCs w:val="24"/>
        </w:rPr>
        <w:t>Literature Cited:  Titles</w:t>
      </w:r>
    </w:p>
    <w:p w14:paraId="5A797811"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Titles should be lowercase except for the first word, proper names, or certain foreign-language conventions. </w:t>
      </w:r>
    </w:p>
    <w:p w14:paraId="010008A9"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Do not italicize titles except for words or phrases italicized in the title of the published work. </w:t>
      </w:r>
    </w:p>
    <w:p w14:paraId="7958DEC2"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Do not use quotation marks around titles. If an article, book, or chapter title has a subtitle (indicated by a dash, colon, semicolon, smaller type, or different typeface), place a colon before the subtitle and capitalize the first letter of the first word. </w:t>
      </w:r>
    </w:p>
    <w:p w14:paraId="6166AE7D"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Never abbreviate titles. </w:t>
      </w:r>
    </w:p>
    <w:p w14:paraId="3B40DA16"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b/>
          <w:sz w:val="24"/>
          <w:szCs w:val="24"/>
        </w:rPr>
      </w:pPr>
      <w:r w:rsidRPr="000B1392">
        <w:rPr>
          <w:rFonts w:ascii="Arial" w:hAnsi="Arial" w:cs="Arial"/>
          <w:sz w:val="24"/>
          <w:szCs w:val="24"/>
        </w:rPr>
        <w:t xml:space="preserve">Titles of foreign publications retain their native spelling and diacritical marks. </w:t>
      </w:r>
    </w:p>
    <w:p w14:paraId="41FB4E51"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When giving the name of a publisher, write John Wiley &amp; Sons, Inc. OR Macmillan Publishing Co. instead of abbreviating them John Wiley or Macmillan.  </w:t>
      </w:r>
    </w:p>
    <w:p w14:paraId="60F84879" w14:textId="77777777" w:rsidR="00E67F34" w:rsidRPr="000B1392" w:rsidRDefault="00E67F34" w:rsidP="00E67F34">
      <w:pPr>
        <w:widowControl w:val="0"/>
        <w:numPr>
          <w:ilvl w:val="0"/>
          <w:numId w:val="70"/>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Include the location of the publisher. When more than one location is listed for a publisher, give only the first one.</w:t>
      </w:r>
    </w:p>
    <w:p w14:paraId="30013C00" w14:textId="77777777" w:rsidR="00E67F34" w:rsidRPr="000B1392" w:rsidRDefault="00E67F34" w:rsidP="00E67F34">
      <w:pPr>
        <w:rPr>
          <w:rFonts w:ascii="Arial" w:hAnsi="Arial" w:cs="Arial"/>
          <w:sz w:val="24"/>
          <w:szCs w:val="24"/>
        </w:rPr>
      </w:pPr>
    </w:p>
    <w:p w14:paraId="3A679102" w14:textId="77777777" w:rsidR="00E67F34" w:rsidRPr="000B1392" w:rsidRDefault="00E67F34" w:rsidP="00E67F34">
      <w:pPr>
        <w:rPr>
          <w:rFonts w:ascii="Arial" w:hAnsi="Arial" w:cs="Arial"/>
          <w:b/>
          <w:sz w:val="24"/>
          <w:szCs w:val="24"/>
        </w:rPr>
      </w:pPr>
      <w:r w:rsidRPr="000B1392">
        <w:rPr>
          <w:rFonts w:ascii="Arial" w:hAnsi="Arial" w:cs="Arial"/>
          <w:b/>
          <w:sz w:val="24"/>
          <w:szCs w:val="24"/>
        </w:rPr>
        <w:t xml:space="preserve">Literature Cited:  Volume and Pages </w:t>
      </w:r>
    </w:p>
    <w:p w14:paraId="3232DEBB" w14:textId="77777777" w:rsidR="00E67F34" w:rsidRPr="000B1392" w:rsidRDefault="00E67F34" w:rsidP="00E67F34">
      <w:pPr>
        <w:widowControl w:val="0"/>
        <w:numPr>
          <w:ilvl w:val="0"/>
          <w:numId w:val="71"/>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Give the volume number in Arabic numerals, followed by the issue number (if available) in Arabic numerals in parentheses. </w:t>
      </w:r>
    </w:p>
    <w:p w14:paraId="64978013" w14:textId="77777777" w:rsidR="00E67F34" w:rsidRPr="000B1392" w:rsidRDefault="00E67F34" w:rsidP="00E67F34">
      <w:pPr>
        <w:widowControl w:val="0"/>
        <w:numPr>
          <w:ilvl w:val="0"/>
          <w:numId w:val="71"/>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Issue numbers are only necessary if the publication’s pages are renumbered from 1 with each issue within a volume. </w:t>
      </w:r>
    </w:p>
    <w:p w14:paraId="2319586F" w14:textId="77777777" w:rsidR="00E67F34" w:rsidRPr="000B1392" w:rsidRDefault="00E67F34" w:rsidP="00E67F34">
      <w:pPr>
        <w:widowControl w:val="0"/>
        <w:numPr>
          <w:ilvl w:val="0"/>
          <w:numId w:val="71"/>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The pagination of the publication follows, connected to the volume number and/or issue number by a colon, and all closed up (no spaces): 96(5):645–648. </w:t>
      </w:r>
    </w:p>
    <w:p w14:paraId="1E6253A6" w14:textId="77777777" w:rsidR="00E67F34" w:rsidRPr="000B1392" w:rsidRDefault="00E67F34" w:rsidP="00E67F34">
      <w:pPr>
        <w:widowControl w:val="0"/>
        <w:numPr>
          <w:ilvl w:val="0"/>
          <w:numId w:val="71"/>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Give full pagination, e.g., use “1101–1102,” not “1101–2” or “1101–02.” </w:t>
      </w:r>
    </w:p>
    <w:p w14:paraId="3D2FB90F" w14:textId="77777777" w:rsidR="00E67F34" w:rsidRPr="000B1392" w:rsidRDefault="00E67F34" w:rsidP="00E67F34">
      <w:pPr>
        <w:widowControl w:val="0"/>
        <w:numPr>
          <w:ilvl w:val="0"/>
          <w:numId w:val="71"/>
        </w:numPr>
        <w:autoSpaceDE w:val="0"/>
        <w:autoSpaceDN w:val="0"/>
        <w:adjustRightInd w:val="0"/>
        <w:spacing w:after="0" w:line="240" w:lineRule="auto"/>
        <w:contextualSpacing/>
        <w:rPr>
          <w:rFonts w:ascii="Arial" w:hAnsi="Arial" w:cs="Arial"/>
          <w:sz w:val="24"/>
          <w:szCs w:val="24"/>
        </w:rPr>
      </w:pPr>
      <w:r w:rsidRPr="000B1392">
        <w:rPr>
          <w:rFonts w:ascii="Arial" w:hAnsi="Arial" w:cs="Arial"/>
          <w:sz w:val="24"/>
          <w:szCs w:val="24"/>
        </w:rPr>
        <w:t xml:space="preserve">Supply the abstract number or university microfilm number for dissertations available from Dissertation Abstracts or on microfilm. </w:t>
      </w:r>
    </w:p>
    <w:p w14:paraId="6ADB3F4D" w14:textId="77777777" w:rsidR="00E67F34" w:rsidRPr="000B1392" w:rsidRDefault="00E67F34" w:rsidP="00E67F34">
      <w:pPr>
        <w:widowControl w:val="0"/>
        <w:autoSpaceDE w:val="0"/>
        <w:autoSpaceDN w:val="0"/>
        <w:adjustRightInd w:val="0"/>
        <w:rPr>
          <w:rFonts w:ascii="Arial" w:hAnsi="Arial" w:cs="Arial"/>
          <w:sz w:val="24"/>
          <w:szCs w:val="24"/>
        </w:rPr>
      </w:pPr>
    </w:p>
    <w:p w14:paraId="7818586B" w14:textId="77777777" w:rsidR="00E67F34" w:rsidRPr="000B1392" w:rsidRDefault="00E67F34" w:rsidP="00E67F34">
      <w:pPr>
        <w:widowControl w:val="0"/>
        <w:autoSpaceDE w:val="0"/>
        <w:autoSpaceDN w:val="0"/>
        <w:adjustRightInd w:val="0"/>
        <w:rPr>
          <w:rFonts w:ascii="Arial" w:hAnsi="Arial" w:cs="Arial"/>
          <w:b/>
          <w:sz w:val="24"/>
          <w:szCs w:val="24"/>
        </w:rPr>
      </w:pPr>
      <w:r w:rsidRPr="000B1392">
        <w:rPr>
          <w:rFonts w:ascii="Arial" w:hAnsi="Arial" w:cs="Arial"/>
          <w:b/>
          <w:sz w:val="24"/>
          <w:szCs w:val="24"/>
        </w:rPr>
        <w:t>Electronic Citations for Literature Cited</w:t>
      </w:r>
    </w:p>
    <w:p w14:paraId="5904ECFE"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Electronic citations should follow the recommended minimum format as follows.</w:t>
      </w:r>
    </w:p>
    <w:p w14:paraId="2D04AA4F"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1) Name of author, editor, compiler, or translator of the source.</w:t>
      </w:r>
    </w:p>
    <w:p w14:paraId="270670F7"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2) Year of electronic publication, latest update, or posting.</w:t>
      </w:r>
    </w:p>
    <w:p w14:paraId="3D288C85"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3) Title.</w:t>
      </w:r>
    </w:p>
    <w:p w14:paraId="57A3AD85" w14:textId="77777777" w:rsidR="00E67F34" w:rsidRPr="000B1392" w:rsidRDefault="00E67F34" w:rsidP="00E67F34">
      <w:pPr>
        <w:widowControl w:val="0"/>
        <w:autoSpaceDE w:val="0"/>
        <w:autoSpaceDN w:val="0"/>
        <w:adjustRightInd w:val="0"/>
        <w:rPr>
          <w:rFonts w:ascii="Arial" w:hAnsi="Arial" w:cs="Arial"/>
          <w:sz w:val="24"/>
          <w:szCs w:val="24"/>
        </w:rPr>
      </w:pPr>
      <w:r w:rsidRPr="000B1392">
        <w:rPr>
          <w:rFonts w:ascii="Arial" w:hAnsi="Arial" w:cs="Arial"/>
          <w:sz w:val="24"/>
          <w:szCs w:val="24"/>
        </w:rPr>
        <w:t>4) Date (day, month, year) author accessed the source.</w:t>
      </w:r>
    </w:p>
    <w:p w14:paraId="3D44B40A" w14:textId="77777777" w:rsidR="00E67F34" w:rsidRPr="000B1392" w:rsidRDefault="00E67F34" w:rsidP="00E67F34">
      <w:pPr>
        <w:rPr>
          <w:rFonts w:ascii="Arial" w:hAnsi="Arial" w:cs="Arial"/>
          <w:sz w:val="24"/>
          <w:szCs w:val="24"/>
        </w:rPr>
      </w:pPr>
      <w:r w:rsidRPr="000B1392">
        <w:rPr>
          <w:rFonts w:ascii="Arial" w:hAnsi="Arial" w:cs="Arial"/>
          <w:sz w:val="24"/>
          <w:szCs w:val="24"/>
        </w:rPr>
        <w:t>5) Complete electronic address.</w:t>
      </w:r>
    </w:p>
    <w:p w14:paraId="0FBBAC9E" w14:textId="77777777" w:rsidR="00E67F34" w:rsidRPr="000B1392" w:rsidRDefault="00E67F34" w:rsidP="00E67F34">
      <w:pPr>
        <w:rPr>
          <w:rFonts w:ascii="Arial" w:hAnsi="Arial" w:cs="Arial"/>
          <w:sz w:val="24"/>
          <w:szCs w:val="24"/>
        </w:rPr>
      </w:pPr>
    </w:p>
    <w:p w14:paraId="2DD9D9BB" w14:textId="77777777" w:rsidR="00E67F34" w:rsidRDefault="00E67F34" w:rsidP="00E67F34">
      <w:pPr>
        <w:rPr>
          <w:rFonts w:ascii="Arial" w:hAnsi="Arial" w:cs="Arial"/>
          <w:b/>
          <w:sz w:val="24"/>
          <w:szCs w:val="24"/>
        </w:rPr>
      </w:pPr>
    </w:p>
    <w:p w14:paraId="13BA0F80" w14:textId="763680AA" w:rsidR="00167F37" w:rsidRDefault="00167F37">
      <w:pPr>
        <w:rPr>
          <w:rFonts w:ascii="Arial" w:hAnsi="Arial" w:cs="Arial"/>
          <w:b/>
          <w:sz w:val="24"/>
          <w:szCs w:val="24"/>
        </w:rPr>
      </w:pPr>
    </w:p>
    <w:p w14:paraId="7277BA64" w14:textId="77777777" w:rsidR="000A648F" w:rsidRDefault="000A648F" w:rsidP="00E67F34">
      <w:pPr>
        <w:rPr>
          <w:rFonts w:ascii="Arial" w:hAnsi="Arial" w:cs="Arial"/>
          <w:b/>
          <w:sz w:val="24"/>
          <w:szCs w:val="24"/>
        </w:rPr>
      </w:pPr>
    </w:p>
    <w:p w14:paraId="3B7414BB" w14:textId="77777777" w:rsidR="00167F37" w:rsidRDefault="00167F37" w:rsidP="00167F37">
      <w:pPr>
        <w:spacing w:after="0"/>
        <w:rPr>
          <w:rFonts w:ascii="Arial" w:hAnsi="Arial" w:cs="Arial"/>
          <w:b/>
          <w:sz w:val="24"/>
          <w:szCs w:val="24"/>
        </w:rPr>
      </w:pPr>
    </w:p>
    <w:p w14:paraId="72186375" w14:textId="343BB343" w:rsidR="00E67F34" w:rsidRPr="000B1392" w:rsidRDefault="00E67F34" w:rsidP="00167F37">
      <w:pPr>
        <w:spacing w:after="0"/>
        <w:rPr>
          <w:rFonts w:ascii="Arial" w:hAnsi="Arial" w:cs="Arial"/>
          <w:b/>
          <w:sz w:val="24"/>
          <w:szCs w:val="24"/>
        </w:rPr>
      </w:pPr>
      <w:r w:rsidRPr="000B1392">
        <w:rPr>
          <w:rFonts w:ascii="Arial" w:hAnsi="Arial" w:cs="Arial"/>
          <w:b/>
          <w:sz w:val="24"/>
          <w:szCs w:val="24"/>
        </w:rPr>
        <w:t>DOI for Literature Cited</w:t>
      </w:r>
    </w:p>
    <w:p w14:paraId="2CAC6C14" w14:textId="77777777" w:rsidR="00E67F34" w:rsidRPr="00A413C7" w:rsidRDefault="00E67F34" w:rsidP="00E67F34">
      <w:pPr>
        <w:spacing w:after="0"/>
        <w:rPr>
          <w:rFonts w:ascii="Arial" w:hAnsi="Arial" w:cs="Arial"/>
          <w:sz w:val="24"/>
          <w:szCs w:val="24"/>
        </w:rPr>
      </w:pPr>
      <w:r w:rsidRPr="00A413C7">
        <w:rPr>
          <w:rFonts w:ascii="Arial" w:hAnsi="Arial" w:cs="Arial"/>
          <w:sz w:val="24"/>
          <w:szCs w:val="24"/>
        </w:rPr>
        <w:t>A DOI (Digital Object Identifier) is a unique and never-changing string assigned to </w:t>
      </w:r>
      <w:hyperlink r:id="rId14" w:history="1">
        <w:r w:rsidRPr="00A413C7">
          <w:rPr>
            <w:rFonts w:ascii="Arial" w:hAnsi="Arial" w:cs="Arial"/>
            <w:sz w:val="24"/>
            <w:szCs w:val="24"/>
          </w:rPr>
          <w:t>online</w:t>
        </w:r>
      </w:hyperlink>
      <w:r w:rsidRPr="00A413C7">
        <w:rPr>
          <w:rFonts w:ascii="Arial" w:hAnsi="Arial" w:cs="Arial"/>
          <w:sz w:val="24"/>
          <w:szCs w:val="24"/>
        </w:rPr>
        <w:t> (journal) </w:t>
      </w:r>
      <w:hyperlink r:id="rId15" w:history="1">
        <w:r w:rsidRPr="00A413C7">
          <w:rPr>
            <w:rFonts w:ascii="Arial" w:hAnsi="Arial" w:cs="Arial"/>
            <w:sz w:val="24"/>
            <w:szCs w:val="24"/>
          </w:rPr>
          <w:t>articles</w:t>
        </w:r>
      </w:hyperlink>
      <w:r w:rsidRPr="00A413C7">
        <w:rPr>
          <w:rFonts w:ascii="Arial" w:hAnsi="Arial" w:cs="Arial"/>
          <w:sz w:val="24"/>
          <w:szCs w:val="24"/>
        </w:rPr>
        <w:t>, </w:t>
      </w:r>
      <w:hyperlink r:id="rId16" w:history="1">
        <w:r w:rsidRPr="00A413C7">
          <w:rPr>
            <w:rFonts w:ascii="Arial" w:hAnsi="Arial" w:cs="Arial"/>
            <w:sz w:val="24"/>
            <w:szCs w:val="24"/>
          </w:rPr>
          <w:t>books</w:t>
        </w:r>
      </w:hyperlink>
      <w:r w:rsidRPr="00A413C7">
        <w:rPr>
          <w:rFonts w:ascii="Arial" w:hAnsi="Arial" w:cs="Arial"/>
          <w:sz w:val="24"/>
          <w:szCs w:val="24"/>
        </w:rPr>
        <w:t>, and other works. DOIs make it easier to retrieve works, which is why citation styles, like </w:t>
      </w:r>
      <w:hyperlink r:id="rId17" w:anchor="apa" w:history="1">
        <w:r w:rsidRPr="00A413C7">
          <w:rPr>
            <w:rFonts w:ascii="Arial" w:hAnsi="Arial" w:cs="Arial"/>
            <w:sz w:val="24"/>
            <w:szCs w:val="24"/>
          </w:rPr>
          <w:t>APA</w:t>
        </w:r>
      </w:hyperlink>
      <w:r w:rsidRPr="00A413C7">
        <w:rPr>
          <w:rFonts w:ascii="Arial" w:hAnsi="Arial" w:cs="Arial"/>
          <w:sz w:val="24"/>
          <w:szCs w:val="24"/>
        </w:rPr>
        <w:t> and </w:t>
      </w:r>
      <w:hyperlink r:id="rId18" w:anchor="mla" w:history="1">
        <w:r w:rsidRPr="00A413C7">
          <w:rPr>
            <w:rFonts w:ascii="Arial" w:hAnsi="Arial" w:cs="Arial"/>
            <w:sz w:val="24"/>
            <w:szCs w:val="24"/>
          </w:rPr>
          <w:t>MLA Style</w:t>
        </w:r>
      </w:hyperlink>
      <w:r w:rsidRPr="00A413C7">
        <w:rPr>
          <w:rFonts w:ascii="Arial" w:hAnsi="Arial" w:cs="Arial"/>
          <w:sz w:val="24"/>
          <w:szCs w:val="24"/>
        </w:rPr>
        <w:t>, recommend including them in citations.</w:t>
      </w:r>
    </w:p>
    <w:p w14:paraId="6DBAF662" w14:textId="77777777" w:rsidR="00E67F34" w:rsidRPr="000B1392" w:rsidRDefault="00E67F34" w:rsidP="00E67F34">
      <w:pPr>
        <w:spacing w:after="0"/>
        <w:rPr>
          <w:rFonts w:ascii="Arial" w:hAnsi="Arial" w:cs="Arial"/>
          <w:sz w:val="24"/>
          <w:szCs w:val="24"/>
        </w:rPr>
      </w:pPr>
    </w:p>
    <w:p w14:paraId="388AF381" w14:textId="77777777" w:rsidR="00E67F34" w:rsidRPr="000B1392" w:rsidRDefault="00E67F34" w:rsidP="00E67F34">
      <w:pPr>
        <w:spacing w:after="0"/>
        <w:rPr>
          <w:rFonts w:ascii="Arial" w:hAnsi="Arial" w:cs="Arial"/>
          <w:sz w:val="24"/>
          <w:szCs w:val="24"/>
        </w:rPr>
      </w:pPr>
      <w:r w:rsidRPr="000B1392">
        <w:rPr>
          <w:rFonts w:ascii="Arial" w:hAnsi="Arial" w:cs="Arial"/>
          <w:sz w:val="24"/>
          <w:szCs w:val="24"/>
        </w:rPr>
        <w:t>You may find DOIs formatted in various ways:</w:t>
      </w:r>
    </w:p>
    <w:p w14:paraId="45AC76E7" w14:textId="77777777" w:rsidR="00E67F34" w:rsidRPr="000B1392" w:rsidRDefault="00E67F34" w:rsidP="00E67F34">
      <w:pPr>
        <w:numPr>
          <w:ilvl w:val="0"/>
          <w:numId w:val="60"/>
        </w:numPr>
        <w:spacing w:after="0" w:line="240" w:lineRule="auto"/>
        <w:rPr>
          <w:rFonts w:ascii="Arial" w:hAnsi="Arial" w:cs="Arial"/>
          <w:sz w:val="24"/>
          <w:szCs w:val="24"/>
        </w:rPr>
      </w:pPr>
      <w:r w:rsidRPr="000B1392">
        <w:rPr>
          <w:rFonts w:ascii="Arial" w:hAnsi="Arial" w:cs="Arial"/>
          <w:sz w:val="24"/>
          <w:szCs w:val="24"/>
        </w:rPr>
        <w:t>doi:10.1080/02626667.2018.1560449</w:t>
      </w:r>
    </w:p>
    <w:p w14:paraId="045A49FF" w14:textId="77777777" w:rsidR="00E67F34" w:rsidRPr="000B1392" w:rsidRDefault="00E67F34" w:rsidP="00E67F34">
      <w:pPr>
        <w:numPr>
          <w:ilvl w:val="0"/>
          <w:numId w:val="60"/>
        </w:numPr>
        <w:spacing w:after="0" w:line="240" w:lineRule="auto"/>
        <w:rPr>
          <w:rFonts w:ascii="Arial" w:hAnsi="Arial" w:cs="Arial"/>
          <w:sz w:val="24"/>
          <w:szCs w:val="24"/>
        </w:rPr>
      </w:pPr>
      <w:r w:rsidRPr="000B1392">
        <w:rPr>
          <w:rFonts w:ascii="Arial" w:hAnsi="Arial" w:cs="Arial"/>
          <w:sz w:val="24"/>
          <w:szCs w:val="24"/>
        </w:rPr>
        <w:t>https://doi.org/10.1111/hex.12487</w:t>
      </w:r>
    </w:p>
    <w:p w14:paraId="16D57975" w14:textId="77777777" w:rsidR="00E67F34" w:rsidRPr="000B1392" w:rsidRDefault="00E67F34" w:rsidP="00E67F34">
      <w:pPr>
        <w:numPr>
          <w:ilvl w:val="0"/>
          <w:numId w:val="60"/>
        </w:numPr>
        <w:spacing w:after="0" w:line="240" w:lineRule="auto"/>
        <w:rPr>
          <w:rFonts w:ascii="Arial" w:hAnsi="Arial" w:cs="Arial"/>
          <w:sz w:val="24"/>
          <w:szCs w:val="24"/>
        </w:rPr>
      </w:pPr>
      <w:r w:rsidRPr="000B1392">
        <w:rPr>
          <w:rFonts w:ascii="Arial" w:hAnsi="Arial" w:cs="Arial"/>
          <w:sz w:val="24"/>
          <w:szCs w:val="24"/>
        </w:rPr>
        <w:t>https://dx.doi.org/10.1080/02626667.2018.1560449</w:t>
      </w:r>
    </w:p>
    <w:p w14:paraId="16A12B5D" w14:textId="77777777" w:rsidR="00E67F34" w:rsidRPr="000B1392" w:rsidRDefault="00E67F34" w:rsidP="00E67F34">
      <w:pPr>
        <w:numPr>
          <w:ilvl w:val="0"/>
          <w:numId w:val="60"/>
        </w:numPr>
        <w:spacing w:after="0" w:line="240" w:lineRule="auto"/>
        <w:rPr>
          <w:rFonts w:ascii="Arial" w:hAnsi="Arial" w:cs="Arial"/>
          <w:sz w:val="24"/>
          <w:szCs w:val="24"/>
        </w:rPr>
      </w:pPr>
      <w:r w:rsidRPr="000B1392">
        <w:rPr>
          <w:rFonts w:ascii="Arial" w:hAnsi="Arial" w:cs="Arial"/>
          <w:sz w:val="24"/>
          <w:szCs w:val="24"/>
        </w:rPr>
        <w:t>https://doi.org/10.1016/j.jpsychires.2017.11.014</w:t>
      </w:r>
    </w:p>
    <w:p w14:paraId="4009488E" w14:textId="77777777" w:rsidR="00E67F34" w:rsidRPr="000B1392" w:rsidRDefault="00E67F34" w:rsidP="00E67F34">
      <w:pPr>
        <w:rPr>
          <w:rFonts w:ascii="Arial" w:hAnsi="Arial" w:cs="Arial"/>
          <w:sz w:val="24"/>
          <w:szCs w:val="24"/>
        </w:rPr>
      </w:pPr>
    </w:p>
    <w:p w14:paraId="3F314B26" w14:textId="77777777" w:rsidR="00E67F34" w:rsidRPr="000B1392" w:rsidRDefault="00E67F34" w:rsidP="00E67F34">
      <w:pPr>
        <w:rPr>
          <w:rFonts w:ascii="Arial" w:hAnsi="Arial" w:cs="Arial"/>
          <w:sz w:val="24"/>
          <w:szCs w:val="24"/>
        </w:rPr>
      </w:pPr>
      <w:r w:rsidRPr="000B1392">
        <w:rPr>
          <w:rFonts w:ascii="Arial" w:hAnsi="Arial" w:cs="Arial"/>
          <w:sz w:val="24"/>
          <w:szCs w:val="24"/>
        </w:rPr>
        <w:br w:type="page"/>
      </w:r>
    </w:p>
    <w:p w14:paraId="611CC94B" w14:textId="77777777" w:rsidR="00E67F34" w:rsidRPr="000B1392" w:rsidRDefault="00E67F34" w:rsidP="00E67F34">
      <w:pPr>
        <w:rPr>
          <w:rFonts w:ascii="Arial" w:hAnsi="Arial" w:cs="Arial"/>
          <w:sz w:val="24"/>
          <w:szCs w:val="24"/>
        </w:rPr>
      </w:pPr>
      <w:r w:rsidRPr="000B1392">
        <w:rPr>
          <w:rFonts w:ascii="Arial" w:hAnsi="Arial" w:cs="Arial"/>
          <w:sz w:val="24"/>
          <w:szCs w:val="24"/>
        </w:rPr>
        <w:lastRenderedPageBreak/>
        <w:t>Sample title page</w:t>
      </w:r>
    </w:p>
    <w:p w14:paraId="28632FF1" w14:textId="77777777" w:rsidR="00E67F34" w:rsidRPr="000B1392" w:rsidRDefault="00E67F34" w:rsidP="00E67F34">
      <w:pPr>
        <w:rPr>
          <w:rFonts w:ascii="Arial" w:hAnsi="Arial" w:cs="Arial"/>
        </w:rPr>
      </w:pPr>
    </w:p>
    <w:p w14:paraId="00330766"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Title of Paper</w:t>
      </w:r>
    </w:p>
    <w:p w14:paraId="40AF752C" w14:textId="77777777" w:rsidR="00E67F34" w:rsidRPr="000B1392" w:rsidRDefault="00E67F34" w:rsidP="00E67F34">
      <w:pPr>
        <w:spacing w:after="0"/>
        <w:jc w:val="center"/>
        <w:rPr>
          <w:rFonts w:ascii="Arial" w:hAnsi="Arial" w:cs="Arial"/>
          <w:sz w:val="24"/>
          <w:szCs w:val="24"/>
        </w:rPr>
      </w:pPr>
    </w:p>
    <w:p w14:paraId="262EFDC4" w14:textId="77777777" w:rsidR="00E67F34" w:rsidRPr="000B1392" w:rsidRDefault="00E67F34" w:rsidP="00E67F34">
      <w:pPr>
        <w:spacing w:after="0"/>
        <w:jc w:val="center"/>
        <w:rPr>
          <w:rFonts w:ascii="Arial" w:hAnsi="Arial" w:cs="Arial"/>
          <w:sz w:val="24"/>
          <w:szCs w:val="24"/>
        </w:rPr>
      </w:pPr>
    </w:p>
    <w:p w14:paraId="73CA15D3" w14:textId="77777777" w:rsidR="00E67F34" w:rsidRPr="000B1392" w:rsidRDefault="00E67F34" w:rsidP="00E67F34">
      <w:pPr>
        <w:spacing w:after="0"/>
        <w:jc w:val="center"/>
        <w:rPr>
          <w:rFonts w:ascii="Arial" w:hAnsi="Arial" w:cs="Arial"/>
          <w:sz w:val="24"/>
          <w:szCs w:val="24"/>
        </w:rPr>
      </w:pPr>
    </w:p>
    <w:p w14:paraId="2AB446C0" w14:textId="77777777" w:rsidR="00E67F34" w:rsidRPr="000B1392" w:rsidRDefault="00E67F34" w:rsidP="00E67F34">
      <w:pPr>
        <w:spacing w:after="0"/>
        <w:jc w:val="center"/>
        <w:rPr>
          <w:rFonts w:ascii="Arial" w:hAnsi="Arial" w:cs="Arial"/>
          <w:sz w:val="24"/>
          <w:szCs w:val="24"/>
        </w:rPr>
      </w:pPr>
    </w:p>
    <w:p w14:paraId="610AFA68" w14:textId="77777777" w:rsidR="00E67F34" w:rsidRPr="000B1392" w:rsidRDefault="00E67F34" w:rsidP="00E67F34">
      <w:pPr>
        <w:spacing w:after="0"/>
        <w:jc w:val="center"/>
        <w:rPr>
          <w:rFonts w:ascii="Arial" w:hAnsi="Arial" w:cs="Arial"/>
          <w:sz w:val="24"/>
          <w:szCs w:val="24"/>
        </w:rPr>
      </w:pPr>
    </w:p>
    <w:p w14:paraId="7D354CA2" w14:textId="77777777" w:rsidR="00E67F34" w:rsidRPr="000B1392" w:rsidRDefault="00E67F34" w:rsidP="00E67F34">
      <w:pPr>
        <w:spacing w:after="0"/>
        <w:jc w:val="center"/>
        <w:rPr>
          <w:rFonts w:ascii="Arial" w:hAnsi="Arial" w:cs="Arial"/>
          <w:sz w:val="24"/>
          <w:szCs w:val="24"/>
        </w:rPr>
      </w:pPr>
    </w:p>
    <w:p w14:paraId="00C9CF6D" w14:textId="77777777" w:rsidR="00E67F34" w:rsidRPr="000B1392" w:rsidRDefault="00E67F34" w:rsidP="00E67F34">
      <w:pPr>
        <w:spacing w:after="0"/>
        <w:jc w:val="center"/>
        <w:rPr>
          <w:rFonts w:ascii="Arial" w:hAnsi="Arial" w:cs="Arial"/>
          <w:sz w:val="24"/>
          <w:szCs w:val="24"/>
        </w:rPr>
      </w:pPr>
    </w:p>
    <w:p w14:paraId="592743B7" w14:textId="77777777" w:rsidR="00E67F34" w:rsidRPr="000B1392" w:rsidRDefault="00E67F34" w:rsidP="00E67F34">
      <w:pPr>
        <w:spacing w:after="0"/>
        <w:jc w:val="center"/>
        <w:rPr>
          <w:rFonts w:ascii="Arial" w:hAnsi="Arial" w:cs="Arial"/>
          <w:sz w:val="24"/>
          <w:szCs w:val="24"/>
        </w:rPr>
      </w:pPr>
    </w:p>
    <w:p w14:paraId="525DA962"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Author(s) name(s)</w:t>
      </w:r>
    </w:p>
    <w:p w14:paraId="6E37FB1A" w14:textId="77777777" w:rsidR="00E67F34" w:rsidRPr="000B1392" w:rsidRDefault="00E67F34" w:rsidP="00E67F34">
      <w:pPr>
        <w:spacing w:after="0"/>
        <w:jc w:val="center"/>
        <w:rPr>
          <w:rFonts w:ascii="Arial" w:hAnsi="Arial" w:cs="Arial"/>
          <w:sz w:val="24"/>
          <w:szCs w:val="24"/>
        </w:rPr>
      </w:pPr>
    </w:p>
    <w:p w14:paraId="74A900DD" w14:textId="77777777" w:rsidR="00E67F34" w:rsidRPr="000B1392" w:rsidRDefault="00E67F34" w:rsidP="00E67F34">
      <w:pPr>
        <w:spacing w:after="0"/>
        <w:jc w:val="center"/>
        <w:rPr>
          <w:rFonts w:ascii="Arial" w:hAnsi="Arial" w:cs="Arial"/>
          <w:sz w:val="24"/>
          <w:szCs w:val="24"/>
        </w:rPr>
      </w:pPr>
    </w:p>
    <w:p w14:paraId="12931832" w14:textId="77777777" w:rsidR="00E67F34" w:rsidRPr="000B1392" w:rsidRDefault="00E67F34" w:rsidP="00E67F34">
      <w:pPr>
        <w:spacing w:after="0"/>
        <w:jc w:val="center"/>
        <w:rPr>
          <w:rFonts w:ascii="Arial" w:hAnsi="Arial" w:cs="Arial"/>
          <w:sz w:val="24"/>
          <w:szCs w:val="24"/>
        </w:rPr>
      </w:pPr>
    </w:p>
    <w:p w14:paraId="3013FE06" w14:textId="77777777" w:rsidR="00E67F34" w:rsidRPr="000B1392" w:rsidRDefault="00E67F34" w:rsidP="00E67F34">
      <w:pPr>
        <w:spacing w:after="0"/>
        <w:jc w:val="center"/>
        <w:rPr>
          <w:rFonts w:ascii="Arial" w:hAnsi="Arial" w:cs="Arial"/>
          <w:sz w:val="24"/>
          <w:szCs w:val="24"/>
        </w:rPr>
      </w:pPr>
    </w:p>
    <w:p w14:paraId="0A04E714" w14:textId="77777777" w:rsidR="00E67F34" w:rsidRPr="000B1392" w:rsidRDefault="00E67F34" w:rsidP="00E67F34">
      <w:pPr>
        <w:spacing w:after="0"/>
        <w:jc w:val="center"/>
        <w:rPr>
          <w:rFonts w:ascii="Arial" w:hAnsi="Arial" w:cs="Arial"/>
          <w:sz w:val="24"/>
          <w:szCs w:val="24"/>
        </w:rPr>
      </w:pPr>
    </w:p>
    <w:p w14:paraId="792194E6" w14:textId="77777777" w:rsidR="00E67F34" w:rsidRPr="000B1392" w:rsidRDefault="00E67F34" w:rsidP="00E67F34">
      <w:pPr>
        <w:spacing w:after="0"/>
        <w:jc w:val="center"/>
        <w:rPr>
          <w:rFonts w:ascii="Arial" w:hAnsi="Arial" w:cs="Arial"/>
          <w:sz w:val="24"/>
          <w:szCs w:val="24"/>
        </w:rPr>
      </w:pPr>
    </w:p>
    <w:p w14:paraId="185A22F5" w14:textId="77777777" w:rsidR="00E67F34" w:rsidRPr="000B1392" w:rsidRDefault="00E67F34" w:rsidP="00E67F34">
      <w:pPr>
        <w:spacing w:after="0"/>
        <w:jc w:val="center"/>
        <w:rPr>
          <w:rFonts w:ascii="Arial" w:hAnsi="Arial" w:cs="Arial"/>
          <w:sz w:val="24"/>
          <w:szCs w:val="24"/>
        </w:rPr>
      </w:pPr>
    </w:p>
    <w:p w14:paraId="54FBDDF4" w14:textId="77777777" w:rsidR="00E67F34" w:rsidRPr="000B1392" w:rsidRDefault="00E67F34" w:rsidP="00E67F34">
      <w:pPr>
        <w:spacing w:after="0"/>
        <w:jc w:val="center"/>
        <w:rPr>
          <w:rFonts w:ascii="Arial" w:hAnsi="Arial" w:cs="Arial"/>
          <w:sz w:val="24"/>
          <w:szCs w:val="24"/>
        </w:rPr>
      </w:pPr>
    </w:p>
    <w:p w14:paraId="5D7EC862" w14:textId="77777777" w:rsidR="00E67F34" w:rsidRPr="000B1392" w:rsidRDefault="00E67F34" w:rsidP="00E67F34">
      <w:pPr>
        <w:spacing w:after="0"/>
        <w:jc w:val="center"/>
        <w:rPr>
          <w:rFonts w:ascii="Arial" w:hAnsi="Arial" w:cs="Arial"/>
          <w:sz w:val="24"/>
          <w:szCs w:val="24"/>
        </w:rPr>
      </w:pPr>
    </w:p>
    <w:p w14:paraId="63DA4346" w14:textId="77777777" w:rsidR="00E67F34" w:rsidRPr="000B1392" w:rsidRDefault="00E67F34" w:rsidP="00E67F34">
      <w:pPr>
        <w:spacing w:after="0"/>
        <w:jc w:val="center"/>
        <w:rPr>
          <w:rFonts w:ascii="Arial" w:hAnsi="Arial" w:cs="Arial"/>
          <w:sz w:val="24"/>
          <w:szCs w:val="24"/>
        </w:rPr>
      </w:pPr>
    </w:p>
    <w:p w14:paraId="4753AEF1"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Department of Agriculture</w:t>
      </w:r>
    </w:p>
    <w:p w14:paraId="706B3D92"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 xml:space="preserve"> Arthur Temple College of Forestry and Agriculture</w:t>
      </w:r>
    </w:p>
    <w:p w14:paraId="5D260B10"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Stephen F. Austin State University</w:t>
      </w:r>
    </w:p>
    <w:p w14:paraId="17835CED" w14:textId="77777777" w:rsidR="00E67F34" w:rsidRPr="000B1392" w:rsidRDefault="00E67F34" w:rsidP="00E67F34">
      <w:pPr>
        <w:spacing w:after="0"/>
        <w:jc w:val="center"/>
        <w:rPr>
          <w:rFonts w:ascii="Arial" w:hAnsi="Arial" w:cs="Arial"/>
          <w:sz w:val="24"/>
          <w:szCs w:val="24"/>
        </w:rPr>
      </w:pPr>
    </w:p>
    <w:p w14:paraId="2590AA18" w14:textId="77777777" w:rsidR="00E67F34" w:rsidRPr="000B1392" w:rsidRDefault="00E67F34" w:rsidP="00E67F34">
      <w:pPr>
        <w:spacing w:after="0"/>
        <w:jc w:val="center"/>
        <w:rPr>
          <w:rFonts w:ascii="Arial" w:hAnsi="Arial" w:cs="Arial"/>
          <w:sz w:val="24"/>
          <w:szCs w:val="24"/>
        </w:rPr>
      </w:pPr>
    </w:p>
    <w:p w14:paraId="39DA24D3" w14:textId="77777777" w:rsidR="00E67F34" w:rsidRPr="000B1392" w:rsidRDefault="00E67F34" w:rsidP="00E67F34">
      <w:pPr>
        <w:spacing w:after="0"/>
        <w:jc w:val="center"/>
        <w:rPr>
          <w:rFonts w:ascii="Arial" w:hAnsi="Arial" w:cs="Arial"/>
          <w:sz w:val="24"/>
          <w:szCs w:val="24"/>
        </w:rPr>
      </w:pPr>
    </w:p>
    <w:p w14:paraId="00C37EC9" w14:textId="77777777" w:rsidR="00E67F34" w:rsidRPr="000B1392" w:rsidRDefault="00E67F34" w:rsidP="00E67F34">
      <w:pPr>
        <w:spacing w:after="0"/>
        <w:jc w:val="center"/>
        <w:rPr>
          <w:rFonts w:ascii="Arial" w:hAnsi="Arial" w:cs="Arial"/>
          <w:sz w:val="24"/>
          <w:szCs w:val="24"/>
        </w:rPr>
      </w:pPr>
    </w:p>
    <w:p w14:paraId="66E3871C" w14:textId="77777777" w:rsidR="00E67F34" w:rsidRPr="000B1392" w:rsidRDefault="00E67F34" w:rsidP="00E67F34">
      <w:pPr>
        <w:spacing w:after="0"/>
        <w:jc w:val="center"/>
        <w:rPr>
          <w:rFonts w:ascii="Arial" w:hAnsi="Arial" w:cs="Arial"/>
          <w:sz w:val="24"/>
          <w:szCs w:val="24"/>
        </w:rPr>
      </w:pPr>
    </w:p>
    <w:p w14:paraId="41C32FD0" w14:textId="77777777" w:rsidR="00E67F34" w:rsidRPr="000B1392" w:rsidRDefault="00E67F34" w:rsidP="00E67F34">
      <w:pPr>
        <w:spacing w:after="0"/>
        <w:jc w:val="center"/>
        <w:rPr>
          <w:rFonts w:ascii="Arial" w:hAnsi="Arial" w:cs="Arial"/>
          <w:sz w:val="24"/>
          <w:szCs w:val="24"/>
        </w:rPr>
      </w:pPr>
    </w:p>
    <w:p w14:paraId="780E206A" w14:textId="77777777" w:rsidR="00E67F34" w:rsidRPr="000B1392" w:rsidRDefault="00E67F34" w:rsidP="00E67F34">
      <w:pPr>
        <w:spacing w:after="0"/>
        <w:jc w:val="center"/>
        <w:rPr>
          <w:rFonts w:ascii="Arial" w:hAnsi="Arial" w:cs="Arial"/>
          <w:sz w:val="24"/>
          <w:szCs w:val="24"/>
        </w:rPr>
      </w:pPr>
    </w:p>
    <w:p w14:paraId="50FE8B40" w14:textId="77777777" w:rsidR="00E67F34" w:rsidRPr="000B1392" w:rsidRDefault="00E67F34" w:rsidP="00E67F34">
      <w:pPr>
        <w:spacing w:after="0"/>
        <w:jc w:val="center"/>
        <w:rPr>
          <w:rFonts w:ascii="Arial" w:hAnsi="Arial" w:cs="Arial"/>
          <w:sz w:val="24"/>
          <w:szCs w:val="24"/>
        </w:rPr>
      </w:pPr>
    </w:p>
    <w:p w14:paraId="5031031F" w14:textId="77777777" w:rsidR="00E67F34" w:rsidRPr="000B1392" w:rsidRDefault="00E67F34" w:rsidP="00E67F34">
      <w:pPr>
        <w:spacing w:after="0"/>
        <w:jc w:val="center"/>
        <w:rPr>
          <w:rFonts w:ascii="Arial" w:hAnsi="Arial" w:cs="Arial"/>
          <w:sz w:val="24"/>
          <w:szCs w:val="24"/>
        </w:rPr>
      </w:pPr>
    </w:p>
    <w:p w14:paraId="0351932F" w14:textId="77777777" w:rsidR="00E67F34" w:rsidRPr="000B1392" w:rsidRDefault="00E67F34" w:rsidP="00E67F34">
      <w:pPr>
        <w:spacing w:after="0"/>
        <w:jc w:val="center"/>
        <w:rPr>
          <w:rFonts w:ascii="Arial" w:hAnsi="Arial" w:cs="Arial"/>
          <w:sz w:val="24"/>
          <w:szCs w:val="24"/>
        </w:rPr>
      </w:pPr>
    </w:p>
    <w:p w14:paraId="6B881A29" w14:textId="77777777" w:rsidR="00E67F34" w:rsidRPr="000B1392" w:rsidRDefault="00E67F34" w:rsidP="00E67F34">
      <w:pPr>
        <w:spacing w:after="0"/>
        <w:jc w:val="center"/>
        <w:rPr>
          <w:rFonts w:ascii="Arial" w:hAnsi="Arial" w:cs="Arial"/>
          <w:sz w:val="24"/>
          <w:szCs w:val="24"/>
        </w:rPr>
      </w:pPr>
    </w:p>
    <w:p w14:paraId="5F60778E" w14:textId="77777777" w:rsidR="00E67F34" w:rsidRPr="000B1392" w:rsidRDefault="00E67F34" w:rsidP="00E67F34">
      <w:pPr>
        <w:spacing w:after="0"/>
        <w:jc w:val="center"/>
        <w:rPr>
          <w:rFonts w:ascii="Arial" w:hAnsi="Arial" w:cs="Arial"/>
          <w:sz w:val="24"/>
          <w:szCs w:val="24"/>
        </w:rPr>
      </w:pPr>
    </w:p>
    <w:p w14:paraId="12D75948" w14:textId="77777777" w:rsidR="00E67F34" w:rsidRPr="000B1392" w:rsidRDefault="00E67F34" w:rsidP="00E67F34">
      <w:pPr>
        <w:spacing w:after="0"/>
        <w:jc w:val="center"/>
        <w:rPr>
          <w:rFonts w:ascii="Arial" w:hAnsi="Arial" w:cs="Arial"/>
          <w:sz w:val="24"/>
          <w:szCs w:val="24"/>
        </w:rPr>
      </w:pPr>
    </w:p>
    <w:p w14:paraId="6A88D8B3" w14:textId="77777777" w:rsidR="00E67F34" w:rsidRPr="000B1392" w:rsidRDefault="00E67F34" w:rsidP="00E67F34">
      <w:pPr>
        <w:spacing w:after="0"/>
        <w:jc w:val="center"/>
        <w:rPr>
          <w:rFonts w:ascii="Arial" w:hAnsi="Arial" w:cs="Arial"/>
          <w:sz w:val="24"/>
          <w:szCs w:val="24"/>
        </w:rPr>
      </w:pPr>
    </w:p>
    <w:p w14:paraId="1EEE380D"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Course number and name (AGRI 33xx: Agriculture and Natural Resources)</w:t>
      </w:r>
    </w:p>
    <w:p w14:paraId="33E90937" w14:textId="77777777" w:rsidR="00E67F34" w:rsidRPr="000B1392" w:rsidRDefault="00E67F34" w:rsidP="00E67F34">
      <w:pPr>
        <w:spacing w:after="0"/>
        <w:jc w:val="center"/>
        <w:rPr>
          <w:rFonts w:ascii="Arial" w:hAnsi="Arial" w:cs="Arial"/>
          <w:sz w:val="24"/>
          <w:szCs w:val="24"/>
        </w:rPr>
      </w:pPr>
      <w:r w:rsidRPr="000B1392">
        <w:rPr>
          <w:rFonts w:ascii="Arial" w:hAnsi="Arial" w:cs="Arial"/>
          <w:sz w:val="24"/>
          <w:szCs w:val="24"/>
        </w:rPr>
        <w:t>Instructors name (Dr. John Doe)</w:t>
      </w:r>
    </w:p>
    <w:p w14:paraId="0E134931" w14:textId="77777777" w:rsidR="00E67F34" w:rsidRPr="00FB2569" w:rsidRDefault="00E67F34" w:rsidP="00E67F34">
      <w:pPr>
        <w:spacing w:after="0"/>
        <w:jc w:val="center"/>
        <w:rPr>
          <w:rFonts w:ascii="Arial" w:hAnsi="Arial" w:cs="Arial"/>
          <w:sz w:val="24"/>
          <w:szCs w:val="24"/>
        </w:rPr>
      </w:pPr>
      <w:r w:rsidRPr="000B1392">
        <w:rPr>
          <w:rFonts w:ascii="Arial" w:hAnsi="Arial" w:cs="Arial"/>
          <w:sz w:val="24"/>
          <w:szCs w:val="24"/>
        </w:rPr>
        <w:t xml:space="preserve">Date due </w:t>
      </w:r>
      <w:r>
        <w:rPr>
          <w:rFonts w:ascii="Arial" w:hAnsi="Arial" w:cs="Arial"/>
          <w:sz w:val="24"/>
          <w:szCs w:val="24"/>
        </w:rPr>
        <w:t xml:space="preserve">in </w:t>
      </w:r>
      <w:r w:rsidRPr="000B1392">
        <w:rPr>
          <w:rFonts w:ascii="Arial" w:hAnsi="Arial" w:cs="Arial"/>
          <w:sz w:val="24"/>
          <w:szCs w:val="24"/>
        </w:rPr>
        <w:t>month, day</w:t>
      </w:r>
      <w:r>
        <w:rPr>
          <w:rFonts w:ascii="Arial" w:hAnsi="Arial" w:cs="Arial"/>
          <w:sz w:val="24"/>
          <w:szCs w:val="24"/>
        </w:rPr>
        <w:t>,</w:t>
      </w:r>
      <w:r w:rsidRPr="000B1392">
        <w:rPr>
          <w:rFonts w:ascii="Arial" w:hAnsi="Arial" w:cs="Arial"/>
          <w:sz w:val="24"/>
          <w:szCs w:val="24"/>
        </w:rPr>
        <w:t xml:space="preserve"> and year</w:t>
      </w:r>
      <w:r>
        <w:rPr>
          <w:rFonts w:ascii="Arial" w:hAnsi="Arial" w:cs="Arial"/>
          <w:sz w:val="24"/>
          <w:szCs w:val="24"/>
        </w:rPr>
        <w:t xml:space="preserve"> (August 23, 2021</w:t>
      </w:r>
      <w:r w:rsidRPr="00FB2569">
        <w:rPr>
          <w:rFonts w:ascii="Arial" w:hAnsi="Arial" w:cs="Arial"/>
          <w:sz w:val="24"/>
          <w:szCs w:val="24"/>
        </w:rPr>
        <w:t>)</w:t>
      </w:r>
    </w:p>
    <w:p w14:paraId="14EB97D9"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lastRenderedPageBreak/>
        <w:t>Specific examples of citations</w:t>
      </w:r>
    </w:p>
    <w:p w14:paraId="2D2D1868"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Commonly used citations. Note punctuation and abbreviation in each case. The APA list 114 different types of citations. </w:t>
      </w:r>
    </w:p>
    <w:p w14:paraId="360E0694"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531F2977"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ABSTRACT</w:t>
      </w:r>
    </w:p>
    <w:p w14:paraId="6D86A1EE"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roofErr w:type="spellStart"/>
      <w:r w:rsidRPr="000B1392">
        <w:rPr>
          <w:rFonts w:ascii="Arial" w:eastAsia="Times New Roman" w:hAnsi="Arial" w:cs="Arial"/>
          <w:sz w:val="24"/>
          <w:szCs w:val="24"/>
        </w:rPr>
        <w:t>Krischnamurti</w:t>
      </w:r>
      <w:proofErr w:type="spellEnd"/>
      <w:r w:rsidRPr="000B1392">
        <w:rPr>
          <w:rFonts w:ascii="Arial" w:eastAsia="Times New Roman" w:hAnsi="Arial" w:cs="Arial"/>
          <w:sz w:val="24"/>
          <w:szCs w:val="24"/>
        </w:rPr>
        <w:t>, G. S. R., and Huang, P. M. 1991, October. The role of Al in Fe(II) transformation. In Abstracts, Annual Meeting, Clay Mineral Society (p. 96). Clay Mineral Society.</w:t>
      </w:r>
    </w:p>
    <w:p w14:paraId="60FF1049"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34209EDB"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Nesmith, W.C. and W.M. Dowler. 1973. Cold hardiness of peach trees as affected by certain cultural practices. </w:t>
      </w:r>
      <w:proofErr w:type="spellStart"/>
      <w:r w:rsidRPr="000B1392">
        <w:rPr>
          <w:rFonts w:ascii="Arial" w:eastAsia="Times New Roman" w:hAnsi="Arial" w:cs="Arial"/>
          <w:sz w:val="24"/>
          <w:szCs w:val="24"/>
        </w:rPr>
        <w:t>HortScience</w:t>
      </w:r>
      <w:proofErr w:type="spellEnd"/>
      <w:r w:rsidRPr="000B1392">
        <w:rPr>
          <w:rFonts w:ascii="Arial" w:eastAsia="Times New Roman" w:hAnsi="Arial" w:cs="Arial"/>
          <w:sz w:val="24"/>
          <w:szCs w:val="24"/>
        </w:rPr>
        <w:t xml:space="preserve"> 8(3):267 (</w:t>
      </w:r>
      <w:proofErr w:type="spellStart"/>
      <w:r w:rsidRPr="000B1392">
        <w:rPr>
          <w:rFonts w:ascii="Arial" w:eastAsia="Times New Roman" w:hAnsi="Arial" w:cs="Arial"/>
          <w:sz w:val="24"/>
          <w:szCs w:val="24"/>
        </w:rPr>
        <w:t>abstr</w:t>
      </w:r>
      <w:proofErr w:type="spellEnd"/>
      <w:r w:rsidRPr="000B1392">
        <w:rPr>
          <w:rFonts w:ascii="Arial" w:eastAsia="Times New Roman" w:hAnsi="Arial" w:cs="Arial"/>
          <w:sz w:val="24"/>
          <w:szCs w:val="24"/>
        </w:rPr>
        <w:t>.).</w:t>
      </w:r>
    </w:p>
    <w:p w14:paraId="627B0555"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24887C8D"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BOOK</w:t>
      </w:r>
    </w:p>
    <w:p w14:paraId="231EEB91"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AOAC. 1990. Official methods of analysis. 15th ed. Assoc. Off. Anal. Chem., Arlington, VA. </w:t>
      </w:r>
    </w:p>
    <w:p w14:paraId="743FD1F2"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4F661A90"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roofErr w:type="spellStart"/>
      <w:r w:rsidRPr="000B1392">
        <w:rPr>
          <w:rFonts w:ascii="Arial" w:eastAsia="Times New Roman" w:hAnsi="Arial" w:cs="Arial"/>
          <w:sz w:val="24"/>
          <w:szCs w:val="24"/>
        </w:rPr>
        <w:t>Snedecor</w:t>
      </w:r>
      <w:proofErr w:type="spellEnd"/>
      <w:r w:rsidRPr="000B1392">
        <w:rPr>
          <w:rFonts w:ascii="Arial" w:eastAsia="Times New Roman" w:hAnsi="Arial" w:cs="Arial"/>
          <w:sz w:val="24"/>
          <w:szCs w:val="24"/>
        </w:rPr>
        <w:t xml:space="preserve">, G. W. and W.G. Cochran. 1989. Statistical methods (8th ed.). Iowa State University Press. </w:t>
      </w:r>
    </w:p>
    <w:p w14:paraId="1B15E4A6"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31F18215"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Hartmann, H.T., D.E. Kester, and F.T. Davies, Jr. 1990. Plant propagation principles and practices. 5th ed. Prentice Hall, </w:t>
      </w:r>
      <w:smartTag w:uri="urn:schemas-microsoft-com:office:smarttags" w:element="place">
        <w:smartTag w:uri="urn:schemas-microsoft-com:office:smarttags" w:element="City">
          <w:r w:rsidRPr="000B1392">
            <w:rPr>
              <w:rFonts w:ascii="Arial" w:eastAsia="Times New Roman" w:hAnsi="Arial" w:cs="Arial"/>
              <w:sz w:val="24"/>
              <w:szCs w:val="24"/>
            </w:rPr>
            <w:t>Englewood</w:t>
          </w:r>
        </w:smartTag>
      </w:smartTag>
      <w:r w:rsidRPr="000B1392">
        <w:rPr>
          <w:rFonts w:ascii="Arial" w:eastAsia="Times New Roman" w:hAnsi="Arial" w:cs="Arial"/>
          <w:sz w:val="24"/>
          <w:szCs w:val="24"/>
        </w:rPr>
        <w:t xml:space="preserve"> Cliffs, N.J.</w:t>
      </w:r>
    </w:p>
    <w:p w14:paraId="191827F0"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4EC0E087"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BOOK CHAPTER</w:t>
      </w:r>
    </w:p>
    <w:p w14:paraId="587279AD"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Brown B, and M. Aaron. 2001. The politics of nature. In: Smith J (ed) The rise of modern genomics, 3rd ed. Wiley, New York, pp 230-257</w:t>
      </w:r>
    </w:p>
    <w:p w14:paraId="3AB2CB7F"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7835A552"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Gardner, W. H. 1986. Water content. In A. </w:t>
      </w:r>
      <w:proofErr w:type="spellStart"/>
      <w:r w:rsidRPr="000B1392">
        <w:rPr>
          <w:rFonts w:ascii="Arial" w:eastAsia="Times New Roman" w:hAnsi="Arial" w:cs="Arial"/>
          <w:sz w:val="24"/>
          <w:szCs w:val="24"/>
        </w:rPr>
        <w:t>Klute</w:t>
      </w:r>
      <w:proofErr w:type="spellEnd"/>
      <w:r w:rsidRPr="000B1392">
        <w:rPr>
          <w:rFonts w:ascii="Arial" w:eastAsia="Times New Roman" w:hAnsi="Arial" w:cs="Arial"/>
          <w:sz w:val="24"/>
          <w:szCs w:val="24"/>
        </w:rPr>
        <w:t xml:space="preserve"> (Ed.), Methods of soil analysis: Part 1. Physical and mineralogical methods (2nd ed., pp. 493–544). ASA and SSSA.</w:t>
      </w:r>
    </w:p>
    <w:p w14:paraId="3D1420FE"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484280D2"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Brown, A.G. 1995. Apples, p. 3–37. In: J. </w:t>
      </w:r>
      <w:proofErr w:type="spellStart"/>
      <w:r w:rsidRPr="000B1392">
        <w:rPr>
          <w:rFonts w:ascii="Arial" w:eastAsia="Times New Roman" w:hAnsi="Arial" w:cs="Arial"/>
          <w:sz w:val="24"/>
          <w:szCs w:val="24"/>
        </w:rPr>
        <w:t>Janick</w:t>
      </w:r>
      <w:proofErr w:type="spellEnd"/>
      <w:r w:rsidRPr="000B1392">
        <w:rPr>
          <w:rFonts w:ascii="Arial" w:eastAsia="Times New Roman" w:hAnsi="Arial" w:cs="Arial"/>
          <w:sz w:val="24"/>
          <w:szCs w:val="24"/>
        </w:rPr>
        <w:t xml:space="preserve"> and J.N. Moore (eds.). Advances in fruit breeding. </w:t>
      </w:r>
      <w:smartTag w:uri="urn:schemas-microsoft-com:office:smarttags" w:element="PlaceName">
        <w:r w:rsidRPr="000B1392">
          <w:rPr>
            <w:rFonts w:ascii="Arial" w:eastAsia="Times New Roman" w:hAnsi="Arial" w:cs="Arial"/>
            <w:sz w:val="24"/>
            <w:szCs w:val="24"/>
          </w:rPr>
          <w:t>Purdue</w:t>
        </w:r>
      </w:smartTag>
      <w:r w:rsidRPr="000B1392">
        <w:rPr>
          <w:rFonts w:ascii="Arial" w:eastAsia="Times New Roman" w:hAnsi="Arial" w:cs="Arial"/>
          <w:sz w:val="24"/>
          <w:szCs w:val="24"/>
        </w:rPr>
        <w:t xml:space="preserve"> </w:t>
      </w:r>
      <w:smartTag w:uri="urn:schemas-microsoft-com:office:smarttags" w:element="PlaceType">
        <w:r w:rsidRPr="000B1392">
          <w:rPr>
            <w:rFonts w:ascii="Arial" w:eastAsia="Times New Roman" w:hAnsi="Arial" w:cs="Arial"/>
            <w:sz w:val="24"/>
            <w:szCs w:val="24"/>
          </w:rPr>
          <w:t>Univ.</w:t>
        </w:r>
      </w:smartTag>
      <w:r w:rsidRPr="000B1392">
        <w:rPr>
          <w:rFonts w:ascii="Arial" w:eastAsia="Times New Roman" w:hAnsi="Arial" w:cs="Arial"/>
          <w:sz w:val="24"/>
          <w:szCs w:val="24"/>
        </w:rPr>
        <w:t xml:space="preserve"> Press, </w:t>
      </w:r>
      <w:smartTag w:uri="urn:schemas-microsoft-com:office:smarttags" w:element="place">
        <w:smartTag w:uri="urn:schemas-microsoft-com:office:smarttags" w:element="City">
          <w:r w:rsidRPr="000B1392">
            <w:rPr>
              <w:rFonts w:ascii="Arial" w:eastAsia="Times New Roman" w:hAnsi="Arial" w:cs="Arial"/>
              <w:sz w:val="24"/>
              <w:szCs w:val="24"/>
            </w:rPr>
            <w:t>West Lafayette</w:t>
          </w:r>
        </w:smartTag>
        <w:r w:rsidRPr="000B1392">
          <w:rPr>
            <w:rFonts w:ascii="Arial" w:eastAsia="Times New Roman" w:hAnsi="Arial" w:cs="Arial"/>
            <w:sz w:val="24"/>
            <w:szCs w:val="24"/>
          </w:rPr>
          <w:t xml:space="preserve">, </w:t>
        </w:r>
        <w:smartTag w:uri="urn:schemas-microsoft-com:office:smarttags" w:element="State">
          <w:r w:rsidRPr="000B1392">
            <w:rPr>
              <w:rFonts w:ascii="Arial" w:eastAsia="Times New Roman" w:hAnsi="Arial" w:cs="Arial"/>
              <w:sz w:val="24"/>
              <w:szCs w:val="24"/>
            </w:rPr>
            <w:t>Ind.</w:t>
          </w:r>
        </w:smartTag>
      </w:smartTag>
    </w:p>
    <w:p w14:paraId="3A54DC3E"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64921C33"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BULLETIN</w:t>
      </w:r>
    </w:p>
    <w:p w14:paraId="5450BD06"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Andresen, J., C. N. Layman, J. E. Doll, and M. Baranski. 2012. Climate basics. MSU Extension Bulletin E-3151., Michigan State University, East Lansing, Michigan, USA.</w:t>
      </w:r>
    </w:p>
    <w:p w14:paraId="3870699E"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4B90B574"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Millar, N., J. E. Doll, and G. P. Robertson. 2014. Management of nitrogen fertilizer to reduce nitrous oxide (N2O) emissions from field crops. MSU Extension Bulletin E3152. Michigan State University, East Lansing, Michigan.</w:t>
      </w:r>
    </w:p>
    <w:p w14:paraId="098E01EE"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27ECB252"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ELECTRONIC CITATION</w:t>
      </w:r>
    </w:p>
    <w:p w14:paraId="3E81C9BB"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Casey, D.  2010.  Sequencing technologies.</w:t>
      </w:r>
      <w:r w:rsidRPr="000B1392">
        <w:rPr>
          <w:rFonts w:ascii="Arial" w:eastAsia="Times New Roman" w:hAnsi="Arial" w:cs="Arial"/>
          <w:i/>
          <w:iCs/>
          <w:sz w:val="24"/>
          <w:szCs w:val="24"/>
        </w:rPr>
        <w:t>  Primer on molecular genetics from the U. S. Department of Energy.</w:t>
      </w:r>
      <w:r w:rsidRPr="000B1392">
        <w:rPr>
          <w:rFonts w:ascii="Arial" w:eastAsia="Times New Roman" w:hAnsi="Arial" w:cs="Arial"/>
          <w:sz w:val="24"/>
          <w:szCs w:val="24"/>
        </w:rPr>
        <w:t xml:space="preserve">  Retrieved from </w:t>
      </w:r>
      <w:hyperlink r:id="rId19" w:history="1">
        <w:r w:rsidRPr="000B1392">
          <w:rPr>
            <w:rFonts w:ascii="Arial" w:eastAsia="Times New Roman" w:hAnsi="Arial" w:cs="Arial"/>
            <w:b/>
            <w:bCs/>
            <w:color w:val="0563C1" w:themeColor="hyperlink"/>
            <w:sz w:val="24"/>
            <w:szCs w:val="24"/>
            <w:u w:val="single"/>
          </w:rPr>
          <w:t>http://www.ornl.gov/hgmis/publicat/primer/intro.html</w:t>
        </w:r>
      </w:hyperlink>
    </w:p>
    <w:p w14:paraId="1424F1E3"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68605AF8" w14:textId="77777777" w:rsidR="00E67F34" w:rsidRDefault="00E67F34" w:rsidP="00E67F34">
      <w:pPr>
        <w:autoSpaceDE w:val="0"/>
        <w:autoSpaceDN w:val="0"/>
        <w:adjustRightInd w:val="0"/>
        <w:spacing w:after="0" w:line="240" w:lineRule="auto"/>
        <w:rPr>
          <w:rFonts w:ascii="Arial" w:eastAsia="Times New Roman" w:hAnsi="Arial" w:cs="Arial"/>
          <w:sz w:val="24"/>
          <w:szCs w:val="24"/>
        </w:rPr>
      </w:pPr>
    </w:p>
    <w:p w14:paraId="538EBD33"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lastRenderedPageBreak/>
        <w:t xml:space="preserve">State of California. 2002. </w:t>
      </w:r>
      <w:smartTag w:uri="urn:schemas-microsoft-com:office:smarttags" w:element="place">
        <w:smartTag w:uri="urn:schemas-microsoft-com:office:smarttags" w:element="State">
          <w:r w:rsidRPr="000B1392">
            <w:rPr>
              <w:rFonts w:ascii="Arial" w:eastAsia="Times New Roman" w:hAnsi="Arial" w:cs="Arial"/>
              <w:sz w:val="24"/>
              <w:szCs w:val="24"/>
            </w:rPr>
            <w:t>California</w:t>
          </w:r>
        </w:smartTag>
      </w:smartTag>
      <w:r w:rsidRPr="000B1392">
        <w:rPr>
          <w:rFonts w:ascii="Arial" w:eastAsia="Times New Roman" w:hAnsi="Arial" w:cs="Arial"/>
          <w:sz w:val="24"/>
          <w:szCs w:val="24"/>
        </w:rPr>
        <w:t xml:space="preserve"> Code of Regulations, Title 3. Food and</w:t>
      </w:r>
    </w:p>
    <w:p w14:paraId="25FD36F4"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Agriculture. Office of Administrative Law, </w:t>
      </w:r>
      <w:smartTag w:uri="urn:schemas-microsoft-com:office:smarttags" w:element="place">
        <w:smartTag w:uri="urn:schemas-microsoft-com:office:smarttags" w:element="City">
          <w:r w:rsidRPr="000B1392">
            <w:rPr>
              <w:rFonts w:ascii="Arial" w:eastAsia="Times New Roman" w:hAnsi="Arial" w:cs="Arial"/>
              <w:sz w:val="24"/>
              <w:szCs w:val="24"/>
            </w:rPr>
            <w:t>Sacramento</w:t>
          </w:r>
        </w:smartTag>
      </w:smartTag>
      <w:r w:rsidRPr="000B1392">
        <w:rPr>
          <w:rFonts w:ascii="Arial" w:eastAsia="Times New Roman" w:hAnsi="Arial" w:cs="Arial"/>
          <w:sz w:val="24"/>
          <w:szCs w:val="24"/>
        </w:rPr>
        <w:t>. 10 July 2002. Retrieved from http://ccr.oal. ca.gov/</w:t>
      </w:r>
    </w:p>
    <w:p w14:paraId="7E31F7EB"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5E00E4EF"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PERIODICAL</w:t>
      </w:r>
    </w:p>
    <w:p w14:paraId="635B9AAF"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roofErr w:type="spellStart"/>
      <w:r w:rsidRPr="000B1392">
        <w:rPr>
          <w:rFonts w:ascii="Arial" w:eastAsia="Times New Roman" w:hAnsi="Arial" w:cs="Arial"/>
          <w:sz w:val="24"/>
          <w:szCs w:val="24"/>
        </w:rPr>
        <w:t>Bordoli</w:t>
      </w:r>
      <w:proofErr w:type="spellEnd"/>
      <w:r w:rsidRPr="000B1392">
        <w:rPr>
          <w:rFonts w:ascii="Arial" w:eastAsia="Times New Roman" w:hAnsi="Arial" w:cs="Arial"/>
          <w:sz w:val="24"/>
          <w:szCs w:val="24"/>
        </w:rPr>
        <w:t>, J. M., and A.P. Mallarino.  1998. Deep and shallow banding of phosphorous and potassium as alternatives to broadcast fertilization for no-till corn. Agronomy Journal, 90, 27–33.</w:t>
      </w:r>
    </w:p>
    <w:p w14:paraId="4C4A2110"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52E33575"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Perez, V. G., A. M. </w:t>
      </w:r>
      <w:proofErr w:type="spellStart"/>
      <w:r w:rsidRPr="000B1392">
        <w:rPr>
          <w:rFonts w:ascii="Arial" w:eastAsia="Times New Roman" w:hAnsi="Arial" w:cs="Arial"/>
          <w:sz w:val="24"/>
          <w:szCs w:val="24"/>
        </w:rPr>
        <w:t>Waguespark</w:t>
      </w:r>
      <w:proofErr w:type="spellEnd"/>
      <w:r w:rsidRPr="000B1392">
        <w:rPr>
          <w:rFonts w:ascii="Arial" w:eastAsia="Times New Roman" w:hAnsi="Arial" w:cs="Arial"/>
          <w:sz w:val="24"/>
          <w:szCs w:val="24"/>
        </w:rPr>
        <w:t xml:space="preserve">, T. D. </w:t>
      </w:r>
      <w:proofErr w:type="spellStart"/>
      <w:r w:rsidRPr="000B1392">
        <w:rPr>
          <w:rFonts w:ascii="Arial" w:eastAsia="Times New Roman" w:hAnsi="Arial" w:cs="Arial"/>
          <w:sz w:val="24"/>
          <w:szCs w:val="24"/>
        </w:rPr>
        <w:t>Bidner</w:t>
      </w:r>
      <w:proofErr w:type="spellEnd"/>
      <w:r w:rsidRPr="000B1392">
        <w:rPr>
          <w:rFonts w:ascii="Arial" w:eastAsia="Times New Roman" w:hAnsi="Arial" w:cs="Arial"/>
          <w:sz w:val="24"/>
          <w:szCs w:val="24"/>
        </w:rPr>
        <w:t xml:space="preserve">, L. L. Southern, T. M. </w:t>
      </w:r>
      <w:proofErr w:type="spellStart"/>
      <w:r w:rsidRPr="000B1392">
        <w:rPr>
          <w:rFonts w:ascii="Arial" w:eastAsia="Times New Roman" w:hAnsi="Arial" w:cs="Arial"/>
          <w:sz w:val="24"/>
          <w:szCs w:val="24"/>
        </w:rPr>
        <w:t>Fakler</w:t>
      </w:r>
      <w:proofErr w:type="spellEnd"/>
      <w:r w:rsidRPr="000B1392">
        <w:rPr>
          <w:rFonts w:ascii="Arial" w:eastAsia="Times New Roman" w:hAnsi="Arial" w:cs="Arial"/>
          <w:sz w:val="24"/>
          <w:szCs w:val="24"/>
        </w:rPr>
        <w:t xml:space="preserve">, T. L. Ward, M. </w:t>
      </w:r>
      <w:proofErr w:type="spellStart"/>
      <w:r w:rsidRPr="000B1392">
        <w:rPr>
          <w:rFonts w:ascii="Arial" w:eastAsia="Times New Roman" w:hAnsi="Arial" w:cs="Arial"/>
          <w:sz w:val="24"/>
          <w:szCs w:val="24"/>
        </w:rPr>
        <w:t>Steidinger</w:t>
      </w:r>
      <w:proofErr w:type="spellEnd"/>
      <w:r w:rsidRPr="000B1392">
        <w:rPr>
          <w:rFonts w:ascii="Arial" w:eastAsia="Times New Roman" w:hAnsi="Arial" w:cs="Arial"/>
          <w:sz w:val="24"/>
          <w:szCs w:val="24"/>
        </w:rPr>
        <w:t xml:space="preserve">, and J. E. Pettigrew. 2011. Additivity of effects from dietary copper and zinc on growth performance and fecal </w:t>
      </w:r>
      <w:proofErr w:type="spellStart"/>
      <w:r w:rsidRPr="000B1392">
        <w:rPr>
          <w:rFonts w:ascii="Arial" w:eastAsia="Times New Roman" w:hAnsi="Arial" w:cs="Arial"/>
          <w:sz w:val="24"/>
          <w:szCs w:val="24"/>
        </w:rPr>
        <w:t>microbiotia</w:t>
      </w:r>
      <w:proofErr w:type="spellEnd"/>
      <w:r w:rsidRPr="000B1392">
        <w:rPr>
          <w:rFonts w:ascii="Arial" w:eastAsia="Times New Roman" w:hAnsi="Arial" w:cs="Arial"/>
          <w:sz w:val="24"/>
          <w:szCs w:val="24"/>
        </w:rPr>
        <w:t xml:space="preserve"> of pigs after weaning. J. Anim. Sci. 89:414–425. doi:10.2527/jas.2010-2839.</w:t>
      </w:r>
    </w:p>
    <w:p w14:paraId="7186B0C1"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5737C17D"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PROCEEDINGS</w:t>
      </w:r>
    </w:p>
    <w:p w14:paraId="1106CF79"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Wilkinson, D. (Ed.). 1993. Proceedings of the 49th Annual Corn and Sorghum Industry Research Conference. American Seed Trade Association.</w:t>
      </w:r>
    </w:p>
    <w:p w14:paraId="4D52207C"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62B5127B"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Bailey, E. A., J. R. Jaeger, J. W. Waggoner, G. W. </w:t>
      </w:r>
      <w:proofErr w:type="spellStart"/>
      <w:r w:rsidRPr="000B1392">
        <w:rPr>
          <w:rFonts w:ascii="Arial" w:eastAsia="Times New Roman" w:hAnsi="Arial" w:cs="Arial"/>
          <w:sz w:val="24"/>
          <w:szCs w:val="24"/>
        </w:rPr>
        <w:t>Preedy</w:t>
      </w:r>
      <w:proofErr w:type="spellEnd"/>
      <w:r w:rsidRPr="000B1392">
        <w:rPr>
          <w:rFonts w:ascii="Arial" w:eastAsia="Times New Roman" w:hAnsi="Arial" w:cs="Arial"/>
          <w:sz w:val="24"/>
          <w:szCs w:val="24"/>
        </w:rPr>
        <w:t>, L. A. Pacheco, and K. C. Olson. 2012. Effect of weaning method on welfare and performance of beef calves during receiving. Proc. West. Sec. Amer. Soc. Anim. Sci. 63:25-29.</w:t>
      </w:r>
    </w:p>
    <w:p w14:paraId="5792E5EE"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398BAEDB"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PROCEEDINGS PAPER</w:t>
      </w:r>
    </w:p>
    <w:p w14:paraId="3EBFE7C4"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Duckworth, A. L., A. Quirk, R. Gallop, R.H. Hoyle, D.R. Kelly, and M.D. Matthews, 2019. Cognitive and noncognitive predictors of success. </w:t>
      </w:r>
      <w:r w:rsidRPr="000B1392">
        <w:rPr>
          <w:rFonts w:ascii="Arial" w:eastAsia="Times New Roman" w:hAnsi="Arial" w:cs="Arial"/>
          <w:i/>
          <w:iCs/>
          <w:sz w:val="24"/>
          <w:szCs w:val="24"/>
        </w:rPr>
        <w:t>Proceedings of the National Academy of Sciences</w:t>
      </w:r>
      <w:r w:rsidRPr="000B1392">
        <w:rPr>
          <w:rFonts w:ascii="Arial" w:eastAsia="Times New Roman" w:hAnsi="Arial" w:cs="Arial"/>
          <w:sz w:val="24"/>
          <w:szCs w:val="24"/>
        </w:rPr>
        <w:t>, </w:t>
      </w:r>
      <w:r w:rsidRPr="000B1392">
        <w:rPr>
          <w:rFonts w:ascii="Arial" w:eastAsia="Times New Roman" w:hAnsi="Arial" w:cs="Arial"/>
          <w:i/>
          <w:iCs/>
          <w:sz w:val="24"/>
          <w:szCs w:val="24"/>
        </w:rPr>
        <w:t>USA</w:t>
      </w:r>
      <w:r w:rsidRPr="000B1392">
        <w:rPr>
          <w:rFonts w:ascii="Arial" w:eastAsia="Times New Roman" w:hAnsi="Arial" w:cs="Arial"/>
          <w:sz w:val="24"/>
          <w:szCs w:val="24"/>
        </w:rPr>
        <w:t>, </w:t>
      </w:r>
      <w:r w:rsidRPr="000B1392">
        <w:rPr>
          <w:rFonts w:ascii="Arial" w:eastAsia="Times New Roman" w:hAnsi="Arial" w:cs="Arial"/>
          <w:i/>
          <w:iCs/>
          <w:sz w:val="24"/>
          <w:szCs w:val="24"/>
        </w:rPr>
        <w:t>116</w:t>
      </w:r>
      <w:r w:rsidRPr="000B1392">
        <w:rPr>
          <w:rFonts w:ascii="Arial" w:eastAsia="Times New Roman" w:hAnsi="Arial" w:cs="Arial"/>
          <w:sz w:val="24"/>
          <w:szCs w:val="24"/>
        </w:rPr>
        <w:t xml:space="preserve">(47), 23499– 23504. </w:t>
      </w:r>
      <w:hyperlink r:id="rId20" w:history="1">
        <w:r w:rsidRPr="000B1392">
          <w:rPr>
            <w:rFonts w:ascii="Arial" w:eastAsia="Times New Roman" w:hAnsi="Arial" w:cs="Arial"/>
            <w:color w:val="0563C1" w:themeColor="hyperlink"/>
            <w:sz w:val="24"/>
            <w:szCs w:val="24"/>
            <w:u w:val="single"/>
          </w:rPr>
          <w:t>https://doi.org/10.1073/pnas.1910510116</w:t>
        </w:r>
      </w:hyperlink>
    </w:p>
    <w:p w14:paraId="632B2CBB"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0A5FFCAB"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roofErr w:type="spellStart"/>
      <w:r w:rsidRPr="000B1392">
        <w:rPr>
          <w:rFonts w:ascii="Arial" w:eastAsia="Times New Roman" w:hAnsi="Arial" w:cs="Arial"/>
          <w:sz w:val="24"/>
          <w:szCs w:val="24"/>
        </w:rPr>
        <w:t>Locascio</w:t>
      </w:r>
      <w:proofErr w:type="spellEnd"/>
      <w:r w:rsidRPr="000B1392">
        <w:rPr>
          <w:rFonts w:ascii="Arial" w:eastAsia="Times New Roman" w:hAnsi="Arial" w:cs="Arial"/>
          <w:sz w:val="24"/>
          <w:szCs w:val="24"/>
        </w:rPr>
        <w:t xml:space="preserve">, S.J., J.G.A. </w:t>
      </w:r>
      <w:proofErr w:type="spellStart"/>
      <w:r w:rsidRPr="000B1392">
        <w:rPr>
          <w:rFonts w:ascii="Arial" w:eastAsia="Times New Roman" w:hAnsi="Arial" w:cs="Arial"/>
          <w:sz w:val="24"/>
          <w:szCs w:val="24"/>
        </w:rPr>
        <w:t>Fiskell</w:t>
      </w:r>
      <w:proofErr w:type="spellEnd"/>
      <w:r w:rsidRPr="000B1392">
        <w:rPr>
          <w:rFonts w:ascii="Arial" w:eastAsia="Times New Roman" w:hAnsi="Arial" w:cs="Arial"/>
          <w:sz w:val="24"/>
          <w:szCs w:val="24"/>
        </w:rPr>
        <w:t>, and P.E. Everett. 2000. Advances in watermelon</w:t>
      </w:r>
    </w:p>
    <w:p w14:paraId="1F6CF3D4"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fertility. Proc. Trop. Reg. Amer. Soc. Hort. Sci. 14:223–231.</w:t>
      </w:r>
    </w:p>
    <w:p w14:paraId="31D2DF56"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01CEBF7C"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REPORTS</w:t>
      </w:r>
    </w:p>
    <w:p w14:paraId="7394B855"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smartTag w:uri="urn:schemas-microsoft-com:office:smarttags" w:element="place">
        <w:smartTag w:uri="urn:schemas-microsoft-com:office:smarttags" w:element="country-region">
          <w:r w:rsidRPr="000B1392">
            <w:rPr>
              <w:rFonts w:ascii="Arial" w:eastAsia="Times New Roman" w:hAnsi="Arial" w:cs="Arial"/>
              <w:sz w:val="24"/>
              <w:szCs w:val="24"/>
            </w:rPr>
            <w:t>U.S.</w:t>
          </w:r>
        </w:smartTag>
      </w:smartTag>
      <w:r w:rsidRPr="000B1392">
        <w:rPr>
          <w:rFonts w:ascii="Arial" w:eastAsia="Times New Roman" w:hAnsi="Arial" w:cs="Arial"/>
          <w:sz w:val="24"/>
          <w:szCs w:val="24"/>
        </w:rPr>
        <w:t xml:space="preserve"> Department of Agriculture. 1997. Agricultural statistics for 1996. </w:t>
      </w:r>
      <w:smartTag w:uri="urn:schemas-microsoft-com:office:smarttags" w:element="place">
        <w:smartTag w:uri="urn:schemas-microsoft-com:office:smarttags" w:element="country-region">
          <w:r w:rsidRPr="000B1392">
            <w:rPr>
              <w:rFonts w:ascii="Arial" w:eastAsia="Times New Roman" w:hAnsi="Arial" w:cs="Arial"/>
              <w:sz w:val="24"/>
              <w:szCs w:val="24"/>
            </w:rPr>
            <w:t>U.S.</w:t>
          </w:r>
        </w:smartTag>
      </w:smartTag>
      <w:r w:rsidRPr="000B1392">
        <w:rPr>
          <w:rFonts w:ascii="Arial" w:eastAsia="Times New Roman" w:hAnsi="Arial" w:cs="Arial"/>
          <w:sz w:val="24"/>
          <w:szCs w:val="24"/>
        </w:rPr>
        <w:t xml:space="preserve"> Dept.</w:t>
      </w:r>
    </w:p>
    <w:p w14:paraId="2B708F3E"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roofErr w:type="spellStart"/>
      <w:smartTag w:uri="urn:schemas-microsoft-com:office:smarttags" w:element="place">
        <w:smartTag w:uri="urn:schemas-microsoft-com:office:smarttags" w:element="City">
          <w:r w:rsidRPr="000B1392">
            <w:rPr>
              <w:rFonts w:ascii="Arial" w:eastAsia="Times New Roman" w:hAnsi="Arial" w:cs="Arial"/>
              <w:sz w:val="24"/>
              <w:szCs w:val="24"/>
            </w:rPr>
            <w:t>Agr</w:t>
          </w:r>
          <w:proofErr w:type="spellEnd"/>
          <w:r w:rsidRPr="000B1392">
            <w:rPr>
              <w:rFonts w:ascii="Arial" w:eastAsia="Times New Roman" w:hAnsi="Arial" w:cs="Arial"/>
              <w:sz w:val="24"/>
              <w:szCs w:val="24"/>
            </w:rPr>
            <w:t>.</w:t>
          </w:r>
        </w:smartTag>
        <w:r w:rsidRPr="000B1392">
          <w:rPr>
            <w:rFonts w:ascii="Arial" w:eastAsia="Times New Roman" w:hAnsi="Arial" w:cs="Arial"/>
            <w:sz w:val="24"/>
            <w:szCs w:val="24"/>
          </w:rPr>
          <w:t xml:space="preserve">, </w:t>
        </w:r>
        <w:smartTag w:uri="urn:schemas-microsoft-com:office:smarttags" w:element="State">
          <w:r w:rsidRPr="000B1392">
            <w:rPr>
              <w:rFonts w:ascii="Arial" w:eastAsia="Times New Roman" w:hAnsi="Arial" w:cs="Arial"/>
              <w:sz w:val="24"/>
              <w:szCs w:val="24"/>
            </w:rPr>
            <w:t>Washington</w:t>
          </w:r>
        </w:smartTag>
      </w:smartTag>
      <w:r w:rsidRPr="000B1392">
        <w:rPr>
          <w:rFonts w:ascii="Arial" w:eastAsia="Times New Roman" w:hAnsi="Arial" w:cs="Arial"/>
          <w:sz w:val="24"/>
          <w:szCs w:val="24"/>
        </w:rPr>
        <w:t>, D.C.</w:t>
      </w:r>
    </w:p>
    <w:p w14:paraId="1833F965"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1CF35031"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U.S. Department of the Interior. 2016. </w:t>
      </w:r>
      <w:r w:rsidRPr="000B1392">
        <w:rPr>
          <w:rFonts w:ascii="Arial" w:eastAsia="Times New Roman" w:hAnsi="Arial" w:cs="Arial"/>
          <w:i/>
          <w:iCs/>
          <w:sz w:val="24"/>
          <w:szCs w:val="24"/>
        </w:rPr>
        <w:t>Agency financial report FY 2016. </w:t>
      </w:r>
      <w:r w:rsidRPr="000B1392">
        <w:rPr>
          <w:rFonts w:ascii="Arial" w:eastAsia="Times New Roman" w:hAnsi="Arial" w:cs="Arial"/>
          <w:sz w:val="24"/>
          <w:szCs w:val="24"/>
        </w:rPr>
        <w:t>https://www.doi.gov/sites/doi.gov/files/uploads/doi_fy_2016_afr.pdf</w:t>
      </w:r>
    </w:p>
    <w:p w14:paraId="3D5819A1"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p>
    <w:p w14:paraId="77DC074F" w14:textId="77777777" w:rsidR="00E67F34" w:rsidRPr="000B1392" w:rsidRDefault="00E67F34" w:rsidP="00E67F34">
      <w:pPr>
        <w:autoSpaceDE w:val="0"/>
        <w:autoSpaceDN w:val="0"/>
        <w:adjustRightInd w:val="0"/>
        <w:spacing w:after="0" w:line="240" w:lineRule="auto"/>
        <w:rPr>
          <w:rFonts w:ascii="Arial" w:eastAsia="Times New Roman" w:hAnsi="Arial" w:cs="Arial"/>
          <w:b/>
          <w:bCs/>
          <w:sz w:val="24"/>
          <w:szCs w:val="24"/>
        </w:rPr>
      </w:pPr>
      <w:r w:rsidRPr="000B1392">
        <w:rPr>
          <w:rFonts w:ascii="Arial" w:eastAsia="Times New Roman" w:hAnsi="Arial" w:cs="Arial"/>
          <w:b/>
          <w:bCs/>
          <w:sz w:val="24"/>
          <w:szCs w:val="24"/>
        </w:rPr>
        <w:t>THESIS OR DISSERTATION</w:t>
      </w:r>
    </w:p>
    <w:p w14:paraId="4F114906"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r w:rsidRPr="000B1392">
        <w:rPr>
          <w:rFonts w:ascii="Arial" w:eastAsia="Times New Roman" w:hAnsi="Arial" w:cs="Arial"/>
          <w:sz w:val="24"/>
          <w:szCs w:val="24"/>
        </w:rPr>
        <w:t xml:space="preserve">Christianson, L. E. (2011). Design and performance of denitrification bioreactors for agricultural drainage [Doctoral dissertation, Iowa State University]. Iowa State University Digital Repository. </w:t>
      </w:r>
      <w:hyperlink r:id="rId21" w:history="1">
        <w:r w:rsidRPr="000B1392">
          <w:rPr>
            <w:rFonts w:ascii="Arial" w:eastAsia="Times New Roman" w:hAnsi="Arial" w:cs="Arial"/>
            <w:color w:val="0563C1" w:themeColor="hyperlink"/>
            <w:sz w:val="24"/>
            <w:szCs w:val="24"/>
            <w:u w:val="single"/>
          </w:rPr>
          <w:t>https://lib.dr.iastate.edu/etd/10326</w:t>
        </w:r>
      </w:hyperlink>
    </w:p>
    <w:p w14:paraId="652B5799" w14:textId="77777777" w:rsidR="00E67F34" w:rsidRPr="000B1392" w:rsidRDefault="00E67F34" w:rsidP="00E67F34">
      <w:pPr>
        <w:autoSpaceDE w:val="0"/>
        <w:autoSpaceDN w:val="0"/>
        <w:adjustRightInd w:val="0"/>
        <w:spacing w:after="0" w:line="240" w:lineRule="auto"/>
        <w:rPr>
          <w:rFonts w:ascii="Arial" w:eastAsia="Times New Roman" w:hAnsi="Arial" w:cs="Arial"/>
          <w:sz w:val="24"/>
          <w:szCs w:val="24"/>
        </w:rPr>
      </w:pPr>
    </w:p>
    <w:p w14:paraId="4ACC826A" w14:textId="77777777" w:rsidR="00C82574" w:rsidRPr="00C82574" w:rsidRDefault="00E67F34" w:rsidP="00E67F34">
      <w:pPr>
        <w:tabs>
          <w:tab w:val="right" w:pos="9360"/>
        </w:tabs>
        <w:rPr>
          <w:rFonts w:ascii="Arial" w:eastAsia="Times New Roman" w:hAnsi="Arial" w:cs="Arial"/>
          <w:sz w:val="24"/>
          <w:szCs w:val="24"/>
        </w:rPr>
      </w:pPr>
      <w:r w:rsidRPr="000B1392">
        <w:rPr>
          <w:rFonts w:ascii="Arial" w:eastAsia="Times New Roman" w:hAnsi="Arial" w:cs="Arial"/>
          <w:sz w:val="24"/>
          <w:szCs w:val="24"/>
        </w:rPr>
        <w:t xml:space="preserve">Reeder, J.D. 2001. Nitrogen transformations in revegetated coal spoils. Colo. State Univ., </w:t>
      </w:r>
      <w:smartTag w:uri="urn:schemas-microsoft-com:office:smarttags" w:element="place">
        <w:smartTag w:uri="urn:schemas-microsoft-com:office:smarttags" w:element="City">
          <w:r w:rsidRPr="000B1392">
            <w:rPr>
              <w:rFonts w:ascii="Arial" w:eastAsia="Times New Roman" w:hAnsi="Arial" w:cs="Arial"/>
              <w:sz w:val="24"/>
              <w:szCs w:val="24"/>
            </w:rPr>
            <w:t>Fort Collins</w:t>
          </w:r>
        </w:smartTag>
      </w:smartTag>
      <w:r w:rsidRPr="000B1392">
        <w:rPr>
          <w:rFonts w:ascii="Arial" w:eastAsia="Times New Roman" w:hAnsi="Arial" w:cs="Arial"/>
          <w:sz w:val="24"/>
          <w:szCs w:val="24"/>
        </w:rPr>
        <w:t xml:space="preserve">, PhD Diss. </w:t>
      </w:r>
      <w:proofErr w:type="spellStart"/>
      <w:r w:rsidRPr="000B1392">
        <w:rPr>
          <w:rFonts w:ascii="Arial" w:eastAsia="Times New Roman" w:hAnsi="Arial" w:cs="Arial"/>
          <w:sz w:val="24"/>
          <w:szCs w:val="24"/>
        </w:rPr>
        <w:t>Abstr</w:t>
      </w:r>
      <w:proofErr w:type="spellEnd"/>
      <w:r w:rsidRPr="000B1392">
        <w:rPr>
          <w:rFonts w:ascii="Arial" w:eastAsia="Times New Roman" w:hAnsi="Arial" w:cs="Arial"/>
          <w:sz w:val="24"/>
          <w:szCs w:val="24"/>
        </w:rPr>
        <w:t>. 81-26447.</w:t>
      </w:r>
    </w:p>
    <w:p w14:paraId="22B403B0" w14:textId="77777777" w:rsidR="00C82574" w:rsidRPr="00C82574" w:rsidRDefault="00C82574" w:rsidP="00C82574">
      <w:pPr>
        <w:spacing w:after="0" w:line="240" w:lineRule="auto"/>
        <w:jc w:val="center"/>
        <w:rPr>
          <w:rFonts w:ascii="Arial" w:eastAsia="Times New Roman" w:hAnsi="Arial" w:cs="Arial"/>
          <w:b/>
          <w:sz w:val="24"/>
          <w:szCs w:val="24"/>
        </w:rPr>
      </w:pPr>
    </w:p>
    <w:p w14:paraId="6EFE2EFB" w14:textId="77777777" w:rsidR="00FD2ACC" w:rsidRPr="003F2F02" w:rsidRDefault="00FD2ACC" w:rsidP="00D71EBD">
      <w:pPr>
        <w:pStyle w:val="Heading2"/>
        <w:rPr>
          <w:rFonts w:ascii="Arial" w:hAnsi="Arial" w:cs="Arial"/>
          <w:b/>
          <w:color w:val="auto"/>
          <w:sz w:val="24"/>
          <w:szCs w:val="24"/>
        </w:rPr>
      </w:pPr>
      <w:bookmarkStart w:id="11" w:name="_Toc80271817"/>
      <w:r w:rsidRPr="003F2F02">
        <w:rPr>
          <w:rFonts w:ascii="Arial" w:hAnsi="Arial" w:cs="Arial"/>
          <w:b/>
          <w:color w:val="auto"/>
          <w:sz w:val="24"/>
          <w:szCs w:val="24"/>
        </w:rPr>
        <w:lastRenderedPageBreak/>
        <w:t>Tables</w:t>
      </w:r>
      <w:bookmarkEnd w:id="11"/>
    </w:p>
    <w:p w14:paraId="285D4E4B" w14:textId="77777777" w:rsidR="003F2F02" w:rsidRDefault="003F2F02" w:rsidP="00FD2ACC">
      <w:pPr>
        <w:rPr>
          <w:rFonts w:ascii="Arial" w:hAnsi="Arial" w:cs="Arial"/>
          <w:b/>
          <w:bCs/>
          <w:sz w:val="24"/>
          <w:szCs w:val="24"/>
        </w:rPr>
      </w:pPr>
    </w:p>
    <w:p w14:paraId="1E915782" w14:textId="77777777" w:rsidR="00FD2ACC" w:rsidRPr="00FD2ACC" w:rsidRDefault="00FD2ACC" w:rsidP="00FD2ACC">
      <w:pPr>
        <w:rPr>
          <w:rFonts w:ascii="Arial" w:hAnsi="Arial" w:cs="Arial"/>
          <w:sz w:val="24"/>
          <w:szCs w:val="24"/>
        </w:rPr>
      </w:pPr>
      <w:r w:rsidRPr="00FD2ACC">
        <w:rPr>
          <w:rFonts w:ascii="Arial" w:hAnsi="Arial" w:cs="Arial"/>
          <w:b/>
          <w:bCs/>
          <w:sz w:val="24"/>
          <w:szCs w:val="24"/>
        </w:rPr>
        <w:t>Guidelines for Presenting Data in Tables</w:t>
      </w:r>
      <w:r w:rsidRPr="00FD2ACC">
        <w:rPr>
          <w:rFonts w:ascii="Arial" w:hAnsi="Arial" w:cs="Arial"/>
          <w:sz w:val="24"/>
          <w:szCs w:val="24"/>
        </w:rPr>
        <w:t> </w:t>
      </w:r>
    </w:p>
    <w:p w14:paraId="48D6DBE9" w14:textId="77777777" w:rsidR="00FD2ACC" w:rsidRPr="00FD2ACC" w:rsidRDefault="00FD2ACC" w:rsidP="00FD2ACC">
      <w:pPr>
        <w:rPr>
          <w:rFonts w:ascii="Arial" w:hAnsi="Arial" w:cs="Arial"/>
          <w:sz w:val="24"/>
          <w:szCs w:val="24"/>
        </w:rPr>
      </w:pPr>
      <w:r w:rsidRPr="00FD2ACC">
        <w:rPr>
          <w:rFonts w:ascii="Arial" w:hAnsi="Arial" w:cs="Arial"/>
          <w:sz w:val="24"/>
          <w:szCs w:val="24"/>
        </w:rPr>
        <w:t>When using both a narrative and a table, the narrative should come first in the manuscript and be followed by the table. The narrative should only tell the most pertinent aspects of the table instead of all details. If the narrative tells all details of the table then there is no need for the table. The narrative can also reference the table and use data from the table to support narrative claims. Sometimes journals and professors require that tables be included at the end of the paper, if they do not specify this then include the tables within the text immediately following the paragraph in which the table was referenced.  </w:t>
      </w:r>
    </w:p>
    <w:p w14:paraId="75BF50A2" w14:textId="77777777" w:rsidR="00FD2ACC" w:rsidRPr="00FD2ACC" w:rsidRDefault="00FD2ACC" w:rsidP="00FD2ACC">
      <w:pPr>
        <w:rPr>
          <w:rFonts w:ascii="Arial" w:hAnsi="Arial" w:cs="Arial"/>
          <w:sz w:val="24"/>
          <w:szCs w:val="24"/>
        </w:rPr>
      </w:pPr>
      <w:r w:rsidRPr="00FD2ACC">
        <w:rPr>
          <w:rFonts w:ascii="Arial" w:hAnsi="Arial" w:cs="Arial"/>
          <w:sz w:val="24"/>
          <w:szCs w:val="24"/>
        </w:rPr>
        <w:t>When creating a table, you should use guidelines which include the following basic guidelines </w:t>
      </w:r>
    </w:p>
    <w:p w14:paraId="478552A2" w14:textId="63BE1DB2" w:rsidR="00FD2ACC" w:rsidRPr="00FD2ACC" w:rsidRDefault="00FD2ACC" w:rsidP="00FD2ACC">
      <w:pPr>
        <w:numPr>
          <w:ilvl w:val="0"/>
          <w:numId w:val="1"/>
        </w:numPr>
        <w:rPr>
          <w:rFonts w:ascii="Arial" w:hAnsi="Arial" w:cs="Arial"/>
          <w:sz w:val="24"/>
          <w:szCs w:val="24"/>
        </w:rPr>
      </w:pPr>
      <w:r w:rsidRPr="00FD2ACC">
        <w:rPr>
          <w:rFonts w:ascii="Arial" w:hAnsi="Arial" w:cs="Arial"/>
          <w:sz w:val="24"/>
          <w:szCs w:val="24"/>
        </w:rPr>
        <w:t>Use the 3-line rule – your table should not have any vertical lines, only horizontal lines, one on top of the column headings, one on bottom of the column headings, and one after the last line of data (See Table 2.1 for an example). </w:t>
      </w:r>
    </w:p>
    <w:p w14:paraId="60BFED63" w14:textId="77777777" w:rsidR="00FD2ACC" w:rsidRPr="00FD2ACC" w:rsidRDefault="00FD2ACC" w:rsidP="00FD2ACC">
      <w:pPr>
        <w:numPr>
          <w:ilvl w:val="0"/>
          <w:numId w:val="1"/>
        </w:numPr>
        <w:rPr>
          <w:rFonts w:ascii="Arial" w:hAnsi="Arial" w:cs="Arial"/>
          <w:sz w:val="24"/>
          <w:szCs w:val="24"/>
        </w:rPr>
      </w:pPr>
      <w:r w:rsidRPr="00FD2ACC">
        <w:rPr>
          <w:rFonts w:ascii="Arial" w:hAnsi="Arial" w:cs="Arial"/>
          <w:sz w:val="24"/>
          <w:szCs w:val="24"/>
        </w:rPr>
        <w:t>The table should use all space from left to right margin </w:t>
      </w:r>
    </w:p>
    <w:p w14:paraId="3E02D551" w14:textId="77777777" w:rsidR="00FD2ACC" w:rsidRPr="00FD2ACC" w:rsidRDefault="00FD2ACC" w:rsidP="00FD2ACC">
      <w:pPr>
        <w:numPr>
          <w:ilvl w:val="0"/>
          <w:numId w:val="2"/>
        </w:numPr>
        <w:rPr>
          <w:rFonts w:ascii="Arial" w:hAnsi="Arial" w:cs="Arial"/>
          <w:sz w:val="24"/>
          <w:szCs w:val="24"/>
        </w:rPr>
      </w:pPr>
      <w:r w:rsidRPr="00FD2ACC">
        <w:rPr>
          <w:rFonts w:ascii="Arial" w:hAnsi="Arial" w:cs="Arial"/>
          <w:sz w:val="24"/>
          <w:szCs w:val="24"/>
        </w:rPr>
        <w:t>Use appropriate column headings and be consistent (if you abbreviate one heading abbreviate all headings) </w:t>
      </w:r>
    </w:p>
    <w:p w14:paraId="0DBE62EA" w14:textId="77777777" w:rsidR="00FD2ACC" w:rsidRPr="00FD2ACC" w:rsidRDefault="00FD2ACC" w:rsidP="00FD2ACC">
      <w:pPr>
        <w:numPr>
          <w:ilvl w:val="0"/>
          <w:numId w:val="2"/>
        </w:numPr>
        <w:rPr>
          <w:rFonts w:ascii="Arial" w:hAnsi="Arial" w:cs="Arial"/>
          <w:sz w:val="24"/>
          <w:szCs w:val="24"/>
        </w:rPr>
      </w:pPr>
      <w:r w:rsidRPr="00FD2ACC">
        <w:rPr>
          <w:rFonts w:ascii="Arial" w:hAnsi="Arial" w:cs="Arial"/>
          <w:sz w:val="24"/>
          <w:szCs w:val="24"/>
        </w:rPr>
        <w:t>The table number (in our example it is Table 2.1 because it is the first table in chapter 2) should appear above the title in bold print.  </w:t>
      </w:r>
    </w:p>
    <w:p w14:paraId="5BE5605B" w14:textId="77777777" w:rsidR="00FD2ACC" w:rsidRPr="00FD2ACC" w:rsidRDefault="00FD2ACC" w:rsidP="00FD2ACC">
      <w:pPr>
        <w:numPr>
          <w:ilvl w:val="0"/>
          <w:numId w:val="2"/>
        </w:numPr>
        <w:rPr>
          <w:rFonts w:ascii="Arial" w:hAnsi="Arial" w:cs="Arial"/>
          <w:sz w:val="24"/>
          <w:szCs w:val="24"/>
        </w:rPr>
      </w:pPr>
      <w:r w:rsidRPr="00FD2ACC">
        <w:rPr>
          <w:rFonts w:ascii="Arial" w:hAnsi="Arial" w:cs="Arial"/>
          <w:sz w:val="24"/>
          <w:szCs w:val="24"/>
        </w:rPr>
        <w:t>Provide a descriptive title for the table. The title should be: </w:t>
      </w:r>
    </w:p>
    <w:p w14:paraId="09AE697D" w14:textId="77777777" w:rsidR="00FD2ACC" w:rsidRPr="00FD2ACC" w:rsidRDefault="00FD2ACC" w:rsidP="00E61F52">
      <w:pPr>
        <w:numPr>
          <w:ilvl w:val="0"/>
          <w:numId w:val="93"/>
        </w:numPr>
        <w:rPr>
          <w:rFonts w:ascii="Arial" w:hAnsi="Arial" w:cs="Arial"/>
          <w:sz w:val="24"/>
          <w:szCs w:val="24"/>
        </w:rPr>
      </w:pPr>
      <w:r w:rsidRPr="00FD2ACC">
        <w:rPr>
          <w:rFonts w:ascii="Arial" w:hAnsi="Arial" w:cs="Arial"/>
          <w:sz w:val="24"/>
          <w:szCs w:val="24"/>
        </w:rPr>
        <w:t>Flush left </w:t>
      </w:r>
    </w:p>
    <w:p w14:paraId="03119F81" w14:textId="77777777" w:rsidR="00FD2ACC" w:rsidRPr="00FD2ACC" w:rsidRDefault="00FD2ACC" w:rsidP="00E61F52">
      <w:pPr>
        <w:numPr>
          <w:ilvl w:val="0"/>
          <w:numId w:val="93"/>
        </w:numPr>
        <w:rPr>
          <w:rFonts w:ascii="Arial" w:hAnsi="Arial" w:cs="Arial"/>
          <w:sz w:val="24"/>
          <w:szCs w:val="24"/>
        </w:rPr>
      </w:pPr>
      <w:r w:rsidRPr="00FD2ACC">
        <w:rPr>
          <w:rFonts w:ascii="Arial" w:hAnsi="Arial" w:cs="Arial"/>
          <w:i/>
          <w:iCs/>
          <w:sz w:val="24"/>
          <w:szCs w:val="24"/>
        </w:rPr>
        <w:t>Italicized</w:t>
      </w:r>
      <w:r w:rsidRPr="00FD2ACC">
        <w:rPr>
          <w:rFonts w:ascii="Arial" w:hAnsi="Arial" w:cs="Arial"/>
          <w:sz w:val="24"/>
          <w:szCs w:val="24"/>
        </w:rPr>
        <w:t> (or underlined) </w:t>
      </w:r>
    </w:p>
    <w:p w14:paraId="5620C917" w14:textId="77777777" w:rsidR="00FD2ACC" w:rsidRPr="00FD2ACC" w:rsidRDefault="00FD2ACC" w:rsidP="00E61F52">
      <w:pPr>
        <w:numPr>
          <w:ilvl w:val="0"/>
          <w:numId w:val="93"/>
        </w:numPr>
        <w:rPr>
          <w:rFonts w:ascii="Arial" w:hAnsi="Arial" w:cs="Arial"/>
          <w:sz w:val="24"/>
          <w:szCs w:val="24"/>
        </w:rPr>
      </w:pPr>
      <w:r w:rsidRPr="00FD2ACC">
        <w:rPr>
          <w:rFonts w:ascii="Arial" w:hAnsi="Arial" w:cs="Arial"/>
          <w:i/>
          <w:iCs/>
          <w:sz w:val="24"/>
          <w:szCs w:val="24"/>
        </w:rPr>
        <w:t>First letter of each word is capitalized</w:t>
      </w:r>
      <w:r w:rsidRPr="00FD2ACC">
        <w:rPr>
          <w:rFonts w:ascii="Arial" w:hAnsi="Arial" w:cs="Arial"/>
          <w:sz w:val="24"/>
          <w:szCs w:val="24"/>
        </w:rPr>
        <w:t> </w:t>
      </w:r>
    </w:p>
    <w:p w14:paraId="42CF5E29" w14:textId="77777777" w:rsidR="00FD2ACC" w:rsidRPr="00FD2ACC" w:rsidRDefault="00FD2ACC" w:rsidP="00E61F52">
      <w:pPr>
        <w:numPr>
          <w:ilvl w:val="0"/>
          <w:numId w:val="93"/>
        </w:numPr>
        <w:rPr>
          <w:rFonts w:ascii="Arial" w:hAnsi="Arial" w:cs="Arial"/>
          <w:sz w:val="24"/>
          <w:szCs w:val="24"/>
        </w:rPr>
      </w:pPr>
      <w:r w:rsidRPr="00FD2ACC">
        <w:rPr>
          <w:rFonts w:ascii="Arial" w:hAnsi="Arial" w:cs="Arial"/>
          <w:sz w:val="24"/>
          <w:szCs w:val="24"/>
        </w:rPr>
        <w:t>Include sample size in parenthesis after title (if used to communicate research) </w:t>
      </w:r>
    </w:p>
    <w:p w14:paraId="285C1D78" w14:textId="77777777" w:rsidR="00FD2ACC" w:rsidRPr="00FD2ACC" w:rsidRDefault="00FD2ACC" w:rsidP="00FD2ACC">
      <w:pPr>
        <w:numPr>
          <w:ilvl w:val="0"/>
          <w:numId w:val="5"/>
        </w:numPr>
        <w:rPr>
          <w:rFonts w:ascii="Arial" w:hAnsi="Arial" w:cs="Arial"/>
          <w:sz w:val="24"/>
          <w:szCs w:val="24"/>
        </w:rPr>
      </w:pPr>
      <w:r w:rsidRPr="00FD2ACC">
        <w:rPr>
          <w:rFonts w:ascii="Arial" w:hAnsi="Arial" w:cs="Arial"/>
          <w:sz w:val="24"/>
          <w:szCs w:val="24"/>
        </w:rPr>
        <w:t>Double space content </w:t>
      </w:r>
    </w:p>
    <w:p w14:paraId="70E33E83" w14:textId="77777777" w:rsidR="00FD2ACC" w:rsidRPr="00FD2ACC" w:rsidRDefault="00FD2ACC" w:rsidP="00FD2ACC">
      <w:pPr>
        <w:numPr>
          <w:ilvl w:val="0"/>
          <w:numId w:val="5"/>
        </w:numPr>
        <w:rPr>
          <w:rFonts w:ascii="Arial" w:hAnsi="Arial" w:cs="Arial"/>
          <w:sz w:val="24"/>
          <w:szCs w:val="24"/>
        </w:rPr>
      </w:pPr>
      <w:r w:rsidRPr="00FD2ACC">
        <w:rPr>
          <w:rFonts w:ascii="Arial" w:hAnsi="Arial" w:cs="Arial"/>
          <w:sz w:val="24"/>
          <w:szCs w:val="24"/>
        </w:rPr>
        <w:t>Arrange variable statistics from high to low (unless there is a reason to present in another manner, in our example it made more sense to list them according to the test given) </w:t>
      </w:r>
    </w:p>
    <w:p w14:paraId="58E21116" w14:textId="77777777" w:rsidR="00FD2ACC" w:rsidRPr="00FD2ACC" w:rsidRDefault="00FD2ACC" w:rsidP="00FD2ACC">
      <w:pPr>
        <w:numPr>
          <w:ilvl w:val="0"/>
          <w:numId w:val="5"/>
        </w:numPr>
        <w:rPr>
          <w:rFonts w:ascii="Arial" w:hAnsi="Arial" w:cs="Arial"/>
          <w:sz w:val="24"/>
          <w:szCs w:val="24"/>
        </w:rPr>
      </w:pPr>
      <w:r w:rsidRPr="00FD2ACC">
        <w:rPr>
          <w:rFonts w:ascii="Arial" w:hAnsi="Arial" w:cs="Arial"/>
          <w:sz w:val="24"/>
          <w:szCs w:val="24"/>
        </w:rPr>
        <w:t>Be consistent in reporting values (i.e. # of decimal points, for example if you use 2 decimal points on a number in a column is 2 decimal points on all numbers in that column) </w:t>
      </w:r>
    </w:p>
    <w:p w14:paraId="73B66F9A" w14:textId="77777777" w:rsidR="00FD2ACC" w:rsidRPr="00FD2ACC" w:rsidRDefault="00FD2ACC" w:rsidP="00FD2ACC">
      <w:pPr>
        <w:numPr>
          <w:ilvl w:val="0"/>
          <w:numId w:val="6"/>
        </w:numPr>
        <w:rPr>
          <w:rFonts w:ascii="Arial" w:hAnsi="Arial" w:cs="Arial"/>
          <w:sz w:val="24"/>
          <w:szCs w:val="24"/>
        </w:rPr>
      </w:pPr>
      <w:r w:rsidRPr="00FD2ACC">
        <w:rPr>
          <w:rFonts w:ascii="Arial" w:hAnsi="Arial" w:cs="Arial"/>
          <w:sz w:val="24"/>
          <w:szCs w:val="24"/>
        </w:rPr>
        <w:lastRenderedPageBreak/>
        <w:t>First column is flush left, other columns are centered (always center numbers on the decimal) </w:t>
      </w:r>
    </w:p>
    <w:p w14:paraId="38E45564" w14:textId="77777777" w:rsidR="00FD2ACC" w:rsidRPr="00FD2ACC" w:rsidRDefault="00FD2ACC" w:rsidP="00FD2ACC">
      <w:pPr>
        <w:numPr>
          <w:ilvl w:val="0"/>
          <w:numId w:val="6"/>
        </w:numPr>
        <w:rPr>
          <w:rFonts w:ascii="Arial" w:hAnsi="Arial" w:cs="Arial"/>
          <w:sz w:val="24"/>
          <w:szCs w:val="24"/>
        </w:rPr>
      </w:pPr>
      <w:r w:rsidRPr="00FD2ACC">
        <w:rPr>
          <w:rFonts w:ascii="Arial" w:hAnsi="Arial" w:cs="Arial"/>
          <w:sz w:val="24"/>
          <w:szCs w:val="24"/>
        </w:rPr>
        <w:t>Notes can be included under the last line of data (below the line) to further describe contents in table if they cannot be understood from the contents of table (you do not always have to use a note). Notes should be double-spaced, flush left, and italicized.  </w:t>
      </w:r>
    </w:p>
    <w:p w14:paraId="2AACAD47" w14:textId="77777777" w:rsidR="00FD2ACC" w:rsidRPr="00FD2ACC" w:rsidRDefault="00FD2ACC" w:rsidP="00110F63">
      <w:pPr>
        <w:numPr>
          <w:ilvl w:val="0"/>
          <w:numId w:val="6"/>
        </w:numPr>
        <w:rPr>
          <w:rFonts w:ascii="Arial" w:hAnsi="Arial" w:cs="Arial"/>
          <w:sz w:val="24"/>
          <w:szCs w:val="24"/>
        </w:rPr>
      </w:pPr>
      <w:r w:rsidRPr="00FD2ACC">
        <w:rPr>
          <w:rFonts w:ascii="Arial" w:hAnsi="Arial" w:cs="Arial"/>
          <w:sz w:val="24"/>
          <w:szCs w:val="24"/>
        </w:rPr>
        <w:t>Tables should not be split on multiple pages if they will fit on one page. If the table is longer than one page, make the headings repeat on each page. If a table is too wide to fit on one page, use the landscape orientation on the page with the wide table.  </w:t>
      </w:r>
    </w:p>
    <w:p w14:paraId="3D804F5D" w14:textId="77777777" w:rsidR="00FD2ACC" w:rsidRDefault="00FD2ACC" w:rsidP="00FD2ACC">
      <w:pPr>
        <w:rPr>
          <w:rFonts w:ascii="Arial" w:hAnsi="Arial" w:cs="Arial"/>
          <w:noProof/>
        </w:rPr>
      </w:pPr>
      <w:r>
        <w:rPr>
          <w:rFonts w:ascii="Arial" w:hAnsi="Arial" w:cs="Arial"/>
          <w:noProof/>
        </w:rPr>
        <w:t>Example:</w:t>
      </w:r>
    </w:p>
    <w:p w14:paraId="7E718311" w14:textId="77777777" w:rsidR="00FD2ACC" w:rsidRPr="00FD2ACC" w:rsidRDefault="00FD2ACC" w:rsidP="00FD2ACC">
      <w:pPr>
        <w:rPr>
          <w:rFonts w:ascii="Arial" w:hAnsi="Arial" w:cs="Arial"/>
          <w:sz w:val="24"/>
          <w:szCs w:val="24"/>
        </w:rPr>
      </w:pPr>
      <w:r>
        <w:rPr>
          <w:rFonts w:ascii="Arial" w:hAnsi="Arial" w:cs="Arial"/>
          <w:noProof/>
        </w:rPr>
        <w:drawing>
          <wp:inline distT="0" distB="0" distL="0" distR="0" wp14:anchorId="4A5AB295" wp14:editId="1481E682">
            <wp:extent cx="5943600" cy="3725839"/>
            <wp:effectExtent l="0" t="0" r="0" b="8255"/>
            <wp:docPr id="2" name="Picture 2" descr="C:\Users\maurerma\AppData\Local\Microsoft\Windows\INetCache\Content.MSO\E386B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rma\AppData\Local\Microsoft\Windows\INetCache\Content.MSO\E386B7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25839"/>
                    </a:xfrm>
                    <a:prstGeom prst="rect">
                      <a:avLst/>
                    </a:prstGeom>
                    <a:noFill/>
                    <a:ln>
                      <a:noFill/>
                    </a:ln>
                  </pic:spPr>
                </pic:pic>
              </a:graphicData>
            </a:graphic>
          </wp:inline>
        </w:drawing>
      </w:r>
    </w:p>
    <w:p w14:paraId="63BE0CAC" w14:textId="77777777" w:rsidR="00FD2ACC" w:rsidRDefault="00FD2ACC">
      <w:pPr>
        <w:rPr>
          <w:rFonts w:ascii="Arial" w:hAnsi="Arial" w:cs="Arial"/>
          <w:sz w:val="24"/>
          <w:szCs w:val="24"/>
        </w:rPr>
      </w:pPr>
      <w:r>
        <w:rPr>
          <w:rFonts w:ascii="Arial" w:hAnsi="Arial" w:cs="Arial"/>
          <w:sz w:val="24"/>
          <w:szCs w:val="24"/>
        </w:rPr>
        <w:br w:type="page"/>
      </w:r>
    </w:p>
    <w:p w14:paraId="0CF91919" w14:textId="77777777" w:rsidR="00780A86" w:rsidRPr="00780A86" w:rsidRDefault="00FD2ACC" w:rsidP="003F2F02">
      <w:pPr>
        <w:pStyle w:val="Heading2"/>
        <w:rPr>
          <w:rFonts w:ascii="Arial" w:hAnsi="Arial" w:cs="Arial"/>
          <w:b/>
          <w:color w:val="auto"/>
          <w:sz w:val="24"/>
          <w:szCs w:val="24"/>
        </w:rPr>
      </w:pPr>
      <w:bookmarkStart w:id="12" w:name="_Toc80271818"/>
      <w:r w:rsidRPr="003F2F02">
        <w:rPr>
          <w:rFonts w:ascii="Arial" w:hAnsi="Arial" w:cs="Arial"/>
          <w:b/>
          <w:color w:val="auto"/>
          <w:sz w:val="24"/>
          <w:szCs w:val="24"/>
        </w:rPr>
        <w:lastRenderedPageBreak/>
        <w:t>Figures</w:t>
      </w:r>
      <w:bookmarkEnd w:id="12"/>
      <w:r w:rsidR="003F2F02">
        <w:rPr>
          <w:rFonts w:ascii="Arial" w:hAnsi="Arial" w:cs="Arial"/>
          <w:b/>
          <w:color w:val="auto"/>
          <w:sz w:val="24"/>
          <w:szCs w:val="24"/>
        </w:rPr>
        <w:t xml:space="preserve"> </w:t>
      </w:r>
    </w:p>
    <w:p w14:paraId="4B449C2A" w14:textId="77777777" w:rsidR="00780A86" w:rsidRDefault="00780A86" w:rsidP="00780A86">
      <w:pPr>
        <w:rPr>
          <w:rFonts w:ascii="Arial" w:hAnsi="Arial" w:cs="Arial"/>
          <w:sz w:val="24"/>
          <w:szCs w:val="24"/>
        </w:rPr>
      </w:pPr>
    </w:p>
    <w:p w14:paraId="2227C70F" w14:textId="77777777" w:rsidR="00223FEE" w:rsidRPr="00780A86" w:rsidRDefault="00223FEE" w:rsidP="00780A86">
      <w:pPr>
        <w:rPr>
          <w:rFonts w:ascii="Arial" w:hAnsi="Arial" w:cs="Arial"/>
          <w:sz w:val="24"/>
          <w:szCs w:val="24"/>
        </w:rPr>
      </w:pPr>
      <w:r w:rsidRPr="00780A86">
        <w:rPr>
          <w:rFonts w:ascii="Arial" w:hAnsi="Arial" w:cs="Arial"/>
          <w:sz w:val="24"/>
          <w:szCs w:val="24"/>
        </w:rPr>
        <w:t>All types of visual displays other than tables are considered figures. Common types of figures include graphs, charts, drawings, maps, plots, photographs infographics and other illustrations.</w:t>
      </w:r>
    </w:p>
    <w:p w14:paraId="6B0C4F15" w14:textId="77777777" w:rsidR="00223FEE" w:rsidRPr="00780A86" w:rsidRDefault="00223FEE" w:rsidP="00A96C07">
      <w:pPr>
        <w:spacing w:after="2"/>
        <w:rPr>
          <w:rFonts w:ascii="Arial" w:hAnsi="Arial" w:cs="Arial"/>
          <w:sz w:val="24"/>
          <w:szCs w:val="24"/>
        </w:rPr>
      </w:pPr>
    </w:p>
    <w:p w14:paraId="5242C127" w14:textId="77777777" w:rsidR="00223FEE" w:rsidRDefault="00223FEE" w:rsidP="00A96C07">
      <w:pPr>
        <w:spacing w:after="2"/>
        <w:rPr>
          <w:rFonts w:ascii="Arial" w:hAnsi="Arial"/>
          <w:sz w:val="24"/>
        </w:rPr>
      </w:pPr>
      <w:r>
        <w:rPr>
          <w:rFonts w:ascii="Arial" w:hAnsi="Arial"/>
          <w:sz w:val="24"/>
        </w:rPr>
        <w:t xml:space="preserve">The standards for good figures are simplicity, clarity, continuity, and information value. </w:t>
      </w:r>
    </w:p>
    <w:p w14:paraId="65F8DDFE" w14:textId="77777777" w:rsidR="00223FEE" w:rsidRDefault="00223FEE" w:rsidP="00A96C07">
      <w:pPr>
        <w:spacing w:after="2"/>
        <w:rPr>
          <w:rFonts w:ascii="Arial" w:hAnsi="Arial"/>
          <w:sz w:val="24"/>
        </w:rPr>
      </w:pPr>
      <w:r>
        <w:rPr>
          <w:rFonts w:ascii="Arial" w:hAnsi="Arial"/>
          <w:sz w:val="24"/>
        </w:rPr>
        <w:t xml:space="preserve"> </w:t>
      </w:r>
    </w:p>
    <w:p w14:paraId="17693789" w14:textId="77777777" w:rsidR="00923309" w:rsidRPr="003F2F02" w:rsidRDefault="00923309" w:rsidP="003F2F02">
      <w:pPr>
        <w:spacing w:after="2"/>
        <w:rPr>
          <w:rFonts w:ascii="Arial" w:hAnsi="Arial"/>
          <w:sz w:val="24"/>
        </w:rPr>
      </w:pPr>
      <w:r w:rsidRPr="003F2F02">
        <w:rPr>
          <w:rFonts w:ascii="Arial" w:hAnsi="Arial"/>
          <w:sz w:val="24"/>
        </w:rPr>
        <w:t>When creating a figure, ensure you meet the following standards:</w:t>
      </w:r>
    </w:p>
    <w:p w14:paraId="3A844994" w14:textId="77777777" w:rsidR="00923309" w:rsidRPr="00923309" w:rsidRDefault="00923309" w:rsidP="00E61F52">
      <w:pPr>
        <w:pStyle w:val="ListParagraph"/>
        <w:numPr>
          <w:ilvl w:val="0"/>
          <w:numId w:val="94"/>
        </w:numPr>
        <w:spacing w:after="2"/>
        <w:rPr>
          <w:rFonts w:ascii="Arial" w:hAnsi="Arial"/>
          <w:sz w:val="24"/>
        </w:rPr>
      </w:pPr>
      <w:r w:rsidRPr="00923309">
        <w:rPr>
          <w:rFonts w:ascii="Arial" w:hAnsi="Arial"/>
          <w:sz w:val="24"/>
        </w:rPr>
        <w:t>Images are clear</w:t>
      </w:r>
    </w:p>
    <w:p w14:paraId="00077F32" w14:textId="77777777" w:rsidR="00923309" w:rsidRPr="00923309" w:rsidRDefault="00923309" w:rsidP="00E61F52">
      <w:pPr>
        <w:pStyle w:val="ListParagraph"/>
        <w:numPr>
          <w:ilvl w:val="0"/>
          <w:numId w:val="94"/>
        </w:numPr>
        <w:spacing w:after="2"/>
        <w:rPr>
          <w:rFonts w:ascii="Arial" w:hAnsi="Arial"/>
          <w:sz w:val="24"/>
        </w:rPr>
      </w:pPr>
      <w:r w:rsidRPr="00923309">
        <w:rPr>
          <w:rFonts w:ascii="Arial" w:hAnsi="Arial"/>
          <w:sz w:val="24"/>
        </w:rPr>
        <w:t>Lines are smooth and sharp</w:t>
      </w:r>
    </w:p>
    <w:p w14:paraId="3AA75F21" w14:textId="77777777" w:rsidR="00923309" w:rsidRPr="00923309" w:rsidRDefault="00923309" w:rsidP="00E61F52">
      <w:pPr>
        <w:pStyle w:val="ListParagraph"/>
        <w:numPr>
          <w:ilvl w:val="0"/>
          <w:numId w:val="94"/>
        </w:numPr>
        <w:spacing w:after="2"/>
        <w:rPr>
          <w:rFonts w:ascii="Arial" w:hAnsi="Arial"/>
          <w:sz w:val="24"/>
        </w:rPr>
      </w:pPr>
      <w:r w:rsidRPr="00923309">
        <w:rPr>
          <w:rFonts w:ascii="Arial" w:hAnsi="Arial"/>
          <w:sz w:val="24"/>
        </w:rPr>
        <w:t>Font is legible and simple</w:t>
      </w:r>
    </w:p>
    <w:p w14:paraId="41F95725" w14:textId="77777777" w:rsidR="00923309" w:rsidRPr="00923309" w:rsidRDefault="00923309" w:rsidP="007E4F06">
      <w:pPr>
        <w:pStyle w:val="ListParagraph"/>
        <w:numPr>
          <w:ilvl w:val="0"/>
          <w:numId w:val="61"/>
        </w:numPr>
        <w:spacing w:after="2"/>
        <w:rPr>
          <w:rFonts w:ascii="Arial" w:hAnsi="Arial"/>
          <w:sz w:val="24"/>
        </w:rPr>
      </w:pPr>
      <w:r w:rsidRPr="00923309">
        <w:rPr>
          <w:rFonts w:ascii="Arial" w:hAnsi="Arial"/>
          <w:sz w:val="24"/>
        </w:rPr>
        <w:t>Units of measurement are provided</w:t>
      </w:r>
    </w:p>
    <w:p w14:paraId="15910BF9" w14:textId="77777777" w:rsidR="00923309" w:rsidRPr="00923309" w:rsidRDefault="00923309" w:rsidP="007E4F06">
      <w:pPr>
        <w:pStyle w:val="ListParagraph"/>
        <w:numPr>
          <w:ilvl w:val="0"/>
          <w:numId w:val="61"/>
        </w:numPr>
        <w:spacing w:after="2"/>
        <w:rPr>
          <w:rFonts w:ascii="Arial" w:hAnsi="Arial"/>
          <w:sz w:val="24"/>
        </w:rPr>
      </w:pPr>
      <w:r w:rsidRPr="00923309">
        <w:rPr>
          <w:rFonts w:ascii="Arial" w:hAnsi="Arial"/>
          <w:sz w:val="24"/>
        </w:rPr>
        <w:t>Axis are clearly labeled</w:t>
      </w:r>
    </w:p>
    <w:p w14:paraId="788507A6" w14:textId="77777777" w:rsidR="00923309" w:rsidRPr="00923309" w:rsidRDefault="00923309" w:rsidP="007E4F06">
      <w:pPr>
        <w:pStyle w:val="ListParagraph"/>
        <w:numPr>
          <w:ilvl w:val="0"/>
          <w:numId w:val="61"/>
        </w:numPr>
        <w:spacing w:after="2"/>
        <w:rPr>
          <w:rFonts w:ascii="Arial" w:hAnsi="Arial"/>
          <w:sz w:val="24"/>
        </w:rPr>
      </w:pPr>
      <w:r w:rsidRPr="00923309">
        <w:rPr>
          <w:rFonts w:ascii="Arial" w:hAnsi="Arial"/>
          <w:sz w:val="24"/>
        </w:rPr>
        <w:t>Elements within the figure are clearly labeled or explained</w:t>
      </w:r>
    </w:p>
    <w:p w14:paraId="2283745A" w14:textId="77777777" w:rsidR="00923309" w:rsidRDefault="00923309" w:rsidP="00A96C07">
      <w:pPr>
        <w:spacing w:after="2"/>
        <w:rPr>
          <w:rFonts w:ascii="Arial" w:hAnsi="Arial"/>
          <w:sz w:val="24"/>
        </w:rPr>
      </w:pPr>
    </w:p>
    <w:p w14:paraId="28135CB7" w14:textId="77777777" w:rsidR="00223FEE" w:rsidRDefault="00223FEE" w:rsidP="00A96C07">
      <w:pPr>
        <w:spacing w:after="2"/>
        <w:rPr>
          <w:rFonts w:ascii="Arial" w:hAnsi="Arial"/>
          <w:sz w:val="24"/>
        </w:rPr>
      </w:pPr>
      <w:r>
        <w:rPr>
          <w:rFonts w:ascii="Arial" w:hAnsi="Arial"/>
          <w:sz w:val="24"/>
        </w:rPr>
        <w:t>Figure Components (basic)</w:t>
      </w:r>
    </w:p>
    <w:p w14:paraId="09D89EEB" w14:textId="77777777" w:rsidR="00223FEE" w:rsidRPr="00923309" w:rsidRDefault="00223FEE" w:rsidP="007E4F06">
      <w:pPr>
        <w:pStyle w:val="ListParagraph"/>
        <w:numPr>
          <w:ilvl w:val="0"/>
          <w:numId w:val="62"/>
        </w:numPr>
        <w:spacing w:after="2"/>
        <w:rPr>
          <w:rFonts w:ascii="Arial" w:hAnsi="Arial"/>
          <w:sz w:val="24"/>
        </w:rPr>
      </w:pPr>
      <w:r w:rsidRPr="00923309">
        <w:rPr>
          <w:rFonts w:ascii="Arial" w:hAnsi="Arial"/>
          <w:sz w:val="24"/>
        </w:rPr>
        <w:t>Number:</w:t>
      </w:r>
      <w:r w:rsidR="003F2F02">
        <w:rPr>
          <w:rFonts w:ascii="Arial" w:hAnsi="Arial"/>
          <w:sz w:val="24"/>
        </w:rPr>
        <w:t xml:space="preserve">  </w:t>
      </w:r>
      <w:r w:rsidRPr="00923309">
        <w:rPr>
          <w:rFonts w:ascii="Arial" w:hAnsi="Arial"/>
          <w:sz w:val="24"/>
        </w:rPr>
        <w:t>The figure number appears above the figure in bold.</w:t>
      </w:r>
    </w:p>
    <w:p w14:paraId="565546F5" w14:textId="77777777" w:rsidR="00223FEE" w:rsidRPr="00923309" w:rsidRDefault="00223FEE" w:rsidP="007E4F06">
      <w:pPr>
        <w:pStyle w:val="ListParagraph"/>
        <w:numPr>
          <w:ilvl w:val="0"/>
          <w:numId w:val="63"/>
        </w:numPr>
        <w:spacing w:after="2"/>
        <w:rPr>
          <w:rFonts w:ascii="Arial" w:hAnsi="Arial"/>
          <w:sz w:val="24"/>
        </w:rPr>
      </w:pPr>
      <w:r w:rsidRPr="00923309">
        <w:rPr>
          <w:rFonts w:ascii="Arial" w:hAnsi="Arial"/>
          <w:sz w:val="24"/>
        </w:rPr>
        <w:t>Title:</w:t>
      </w:r>
      <w:r w:rsidR="003F2F02">
        <w:rPr>
          <w:rFonts w:ascii="Arial" w:hAnsi="Arial"/>
          <w:sz w:val="24"/>
        </w:rPr>
        <w:t xml:space="preserve">  </w:t>
      </w:r>
      <w:r w:rsidRPr="00923309">
        <w:rPr>
          <w:rFonts w:ascii="Arial" w:hAnsi="Arial"/>
          <w:sz w:val="24"/>
        </w:rPr>
        <w:t>The figure title appears one double-space line below the figure number in italic tile case. (some journals the title may be in</w:t>
      </w:r>
      <w:r w:rsidR="00923309" w:rsidRPr="00923309">
        <w:rPr>
          <w:rFonts w:ascii="Arial" w:hAnsi="Arial"/>
          <w:sz w:val="24"/>
        </w:rPr>
        <w:t>-</w:t>
      </w:r>
      <w:r w:rsidRPr="00923309">
        <w:rPr>
          <w:rFonts w:ascii="Arial" w:hAnsi="Arial"/>
          <w:sz w:val="24"/>
        </w:rPr>
        <w:t xml:space="preserve">line with the </w:t>
      </w:r>
      <w:r w:rsidR="00923309" w:rsidRPr="00923309">
        <w:rPr>
          <w:rFonts w:ascii="Arial" w:hAnsi="Arial"/>
          <w:sz w:val="24"/>
        </w:rPr>
        <w:t>figure number)</w:t>
      </w:r>
    </w:p>
    <w:p w14:paraId="208FF794" w14:textId="77777777" w:rsidR="00923309" w:rsidRPr="00923309" w:rsidRDefault="00923309" w:rsidP="007E4F06">
      <w:pPr>
        <w:pStyle w:val="ListParagraph"/>
        <w:numPr>
          <w:ilvl w:val="0"/>
          <w:numId w:val="62"/>
        </w:numPr>
        <w:spacing w:after="2"/>
        <w:rPr>
          <w:rFonts w:ascii="Arial" w:hAnsi="Arial"/>
          <w:sz w:val="24"/>
        </w:rPr>
      </w:pPr>
      <w:r w:rsidRPr="00923309">
        <w:rPr>
          <w:rFonts w:ascii="Arial" w:hAnsi="Arial"/>
          <w:sz w:val="24"/>
        </w:rPr>
        <w:t>Image:</w:t>
      </w:r>
      <w:r w:rsidR="003F2F02">
        <w:rPr>
          <w:rFonts w:ascii="Arial" w:hAnsi="Arial"/>
          <w:sz w:val="24"/>
        </w:rPr>
        <w:t xml:space="preserve">  </w:t>
      </w:r>
      <w:r w:rsidRPr="00923309">
        <w:rPr>
          <w:rFonts w:ascii="Arial" w:hAnsi="Arial"/>
          <w:sz w:val="24"/>
        </w:rPr>
        <w:t>The image portion of the figure is the chart, graph, photograph, drawing, or other illustration itself.</w:t>
      </w:r>
    </w:p>
    <w:p w14:paraId="4E19A2AF" w14:textId="77777777" w:rsidR="00923309" w:rsidRPr="00923309" w:rsidRDefault="00923309" w:rsidP="007E4F06">
      <w:pPr>
        <w:pStyle w:val="ListParagraph"/>
        <w:numPr>
          <w:ilvl w:val="0"/>
          <w:numId w:val="62"/>
        </w:numPr>
        <w:spacing w:after="2"/>
        <w:rPr>
          <w:rFonts w:ascii="Arial" w:hAnsi="Arial"/>
          <w:sz w:val="24"/>
        </w:rPr>
      </w:pPr>
      <w:r w:rsidRPr="00923309">
        <w:rPr>
          <w:rFonts w:ascii="Arial" w:hAnsi="Arial"/>
          <w:sz w:val="24"/>
        </w:rPr>
        <w:t>Legend:</w:t>
      </w:r>
      <w:r w:rsidR="003F2F02">
        <w:rPr>
          <w:rFonts w:ascii="Arial" w:hAnsi="Arial"/>
          <w:sz w:val="24"/>
        </w:rPr>
        <w:t xml:space="preserve">  </w:t>
      </w:r>
      <w:r w:rsidRPr="00923309">
        <w:rPr>
          <w:rFonts w:ascii="Arial" w:hAnsi="Arial"/>
          <w:sz w:val="24"/>
        </w:rPr>
        <w:t>A figure legend, or key, if present, should be positioned within the borders of the figure and explains any symbols used in the figure image.</w:t>
      </w:r>
    </w:p>
    <w:p w14:paraId="4882FD13" w14:textId="77777777" w:rsidR="00BB6B08" w:rsidRDefault="00923309" w:rsidP="007E4F06">
      <w:pPr>
        <w:pStyle w:val="ListParagraph"/>
        <w:numPr>
          <w:ilvl w:val="0"/>
          <w:numId w:val="62"/>
        </w:numPr>
        <w:spacing w:after="2"/>
        <w:rPr>
          <w:rFonts w:ascii="Arial" w:hAnsi="Arial"/>
          <w:sz w:val="24"/>
        </w:rPr>
      </w:pPr>
      <w:r w:rsidRPr="00BB6B08">
        <w:rPr>
          <w:rFonts w:ascii="Arial" w:hAnsi="Arial"/>
          <w:sz w:val="24"/>
        </w:rPr>
        <w:t xml:space="preserve">Note: </w:t>
      </w:r>
      <w:r w:rsidR="003F2F02" w:rsidRPr="00BB6B08">
        <w:rPr>
          <w:rFonts w:ascii="Arial" w:hAnsi="Arial"/>
          <w:sz w:val="24"/>
        </w:rPr>
        <w:t xml:space="preserve"> T</w:t>
      </w:r>
      <w:r w:rsidRPr="00BB6B08">
        <w:rPr>
          <w:rFonts w:ascii="Arial" w:hAnsi="Arial"/>
          <w:sz w:val="24"/>
        </w:rPr>
        <w:t>hree types of note</w:t>
      </w:r>
      <w:r w:rsidR="003F2F02" w:rsidRPr="00BB6B08">
        <w:rPr>
          <w:rFonts w:ascii="Arial" w:hAnsi="Arial"/>
          <w:sz w:val="24"/>
        </w:rPr>
        <w:t>s (general, specific and probability)</w:t>
      </w:r>
      <w:r w:rsidRPr="00BB6B08">
        <w:rPr>
          <w:rFonts w:ascii="Arial" w:hAnsi="Arial"/>
          <w:sz w:val="24"/>
        </w:rPr>
        <w:t xml:space="preserve"> can appear below the figure to escribe contents of the figure that cannot be understood f</w:t>
      </w:r>
      <w:r w:rsidR="003F2F02" w:rsidRPr="00BB6B08">
        <w:rPr>
          <w:rFonts w:ascii="Arial" w:hAnsi="Arial"/>
          <w:sz w:val="24"/>
        </w:rPr>
        <w:t>r</w:t>
      </w:r>
      <w:r w:rsidRPr="00BB6B08">
        <w:rPr>
          <w:rFonts w:ascii="Arial" w:hAnsi="Arial"/>
          <w:sz w:val="24"/>
        </w:rPr>
        <w:t>om the figure title, image, and/or legend alone. Not all figures include figure notes</w:t>
      </w:r>
      <w:r w:rsidR="00BB6B08" w:rsidRPr="00BB6B08">
        <w:rPr>
          <w:rFonts w:ascii="Arial" w:hAnsi="Arial"/>
          <w:sz w:val="24"/>
        </w:rPr>
        <w:t>.</w:t>
      </w:r>
    </w:p>
    <w:p w14:paraId="64339226" w14:textId="77777777" w:rsidR="00BB6B08" w:rsidRDefault="00BB6B08" w:rsidP="00BB6B08">
      <w:pPr>
        <w:pStyle w:val="ListParagraph"/>
        <w:spacing w:after="2"/>
        <w:rPr>
          <w:rFonts w:ascii="Arial" w:hAnsi="Arial"/>
          <w:sz w:val="24"/>
        </w:rPr>
      </w:pPr>
    </w:p>
    <w:p w14:paraId="297AAA40" w14:textId="77777777" w:rsidR="00BB6B08" w:rsidRDefault="00BB6B08" w:rsidP="00BB6B08">
      <w:pPr>
        <w:spacing w:after="2"/>
        <w:rPr>
          <w:rFonts w:ascii="Arial" w:hAnsi="Arial"/>
          <w:sz w:val="24"/>
        </w:rPr>
      </w:pPr>
      <w:r>
        <w:rPr>
          <w:rFonts w:ascii="Arial" w:hAnsi="Arial"/>
          <w:sz w:val="24"/>
        </w:rPr>
        <w:t xml:space="preserve">Figure placement:  There are two options for the placement of figures in a paper. The first (preferred) is embed figures in the text after each is first mentioned; the second is to place each figure on a separates page after the reference list. An embedded figure may take up an entire page; if the figure is short, however, text may appear on the same page as the figure. In that case place the figure at either the top of bottom of the page rather than in the middle. Also add one blank double-spaced line between the figure and any text to improve the visual presentation. </w:t>
      </w:r>
    </w:p>
    <w:p w14:paraId="61E2290C" w14:textId="77777777" w:rsidR="00BB6B08" w:rsidRDefault="00BB6B08" w:rsidP="00BB6B08">
      <w:pPr>
        <w:pStyle w:val="ListParagraph"/>
        <w:spacing w:after="2"/>
        <w:rPr>
          <w:rFonts w:ascii="Arial" w:hAnsi="Arial"/>
          <w:sz w:val="24"/>
        </w:rPr>
      </w:pPr>
    </w:p>
    <w:p w14:paraId="3C4D9C5C" w14:textId="77777777" w:rsidR="00132EF5" w:rsidRDefault="003F2F02" w:rsidP="00BB6B08">
      <w:pPr>
        <w:pStyle w:val="ListParagraph"/>
        <w:spacing w:after="2"/>
        <w:rPr>
          <w:rFonts w:ascii="Arial" w:hAnsi="Arial"/>
          <w:sz w:val="24"/>
        </w:rPr>
      </w:pPr>
      <w:r>
        <w:rPr>
          <w:noProof/>
        </w:rPr>
        <w:lastRenderedPageBreak/>
        <w:drawing>
          <wp:inline distT="0" distB="0" distL="0" distR="0" wp14:anchorId="5674BDAD" wp14:editId="579D7561">
            <wp:extent cx="5972175" cy="5291927"/>
            <wp:effectExtent l="0" t="0" r="0" b="4445"/>
            <wp:docPr id="5" name="Picture 5"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 search query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1654" cy="5353492"/>
                    </a:xfrm>
                    <a:prstGeom prst="rect">
                      <a:avLst/>
                    </a:prstGeom>
                    <a:noFill/>
                    <a:ln>
                      <a:noFill/>
                    </a:ln>
                  </pic:spPr>
                </pic:pic>
              </a:graphicData>
            </a:graphic>
          </wp:inline>
        </w:drawing>
      </w:r>
    </w:p>
    <w:p w14:paraId="08743796" w14:textId="77777777" w:rsidR="00BB6B08" w:rsidRDefault="00BB6B08" w:rsidP="00BB6B08">
      <w:pPr>
        <w:pStyle w:val="ListParagraph"/>
        <w:spacing w:after="2"/>
        <w:rPr>
          <w:rFonts w:ascii="Arial" w:hAnsi="Arial"/>
          <w:sz w:val="24"/>
        </w:rPr>
      </w:pPr>
    </w:p>
    <w:p w14:paraId="6D8537E0" w14:textId="77777777" w:rsidR="00BB6B08" w:rsidRPr="00BB6B08" w:rsidRDefault="00BB6B08" w:rsidP="00BB6B08">
      <w:pPr>
        <w:pStyle w:val="ListParagraph"/>
        <w:spacing w:after="2"/>
        <w:rPr>
          <w:rFonts w:ascii="Arial" w:hAnsi="Arial"/>
          <w:sz w:val="24"/>
        </w:rPr>
      </w:pPr>
    </w:p>
    <w:p w14:paraId="2ABD8A08" w14:textId="77777777" w:rsidR="00132EF5" w:rsidRDefault="00132EF5" w:rsidP="00132EF5">
      <w:pPr>
        <w:spacing w:after="2"/>
        <w:rPr>
          <w:rFonts w:ascii="Helvetica" w:eastAsia="Times New Roman" w:hAnsi="Helvetica" w:cs="Times New Roman"/>
          <w:color w:val="444444"/>
          <w:sz w:val="54"/>
          <w:szCs w:val="54"/>
        </w:rPr>
      </w:pPr>
    </w:p>
    <w:p w14:paraId="44651FE9" w14:textId="77777777" w:rsidR="00132EF5" w:rsidRDefault="00132EF5" w:rsidP="00132EF5">
      <w:pPr>
        <w:spacing w:after="2"/>
        <w:rPr>
          <w:rFonts w:ascii="Arial" w:eastAsia="Times New Roman" w:hAnsi="Arial" w:cs="Arial"/>
          <w:color w:val="444444"/>
          <w:sz w:val="24"/>
          <w:szCs w:val="24"/>
        </w:rPr>
      </w:pPr>
    </w:p>
    <w:p w14:paraId="768600A9" w14:textId="77777777" w:rsidR="00132EF5" w:rsidRDefault="00132EF5" w:rsidP="00132EF5">
      <w:pPr>
        <w:spacing w:after="2"/>
        <w:rPr>
          <w:rFonts w:ascii="Arial" w:eastAsia="Times New Roman" w:hAnsi="Arial" w:cs="Arial"/>
          <w:color w:val="444444"/>
          <w:sz w:val="24"/>
          <w:szCs w:val="24"/>
        </w:rPr>
      </w:pPr>
    </w:p>
    <w:p w14:paraId="0DD45D7E" w14:textId="77777777" w:rsidR="00132EF5" w:rsidRDefault="00132EF5" w:rsidP="00132EF5">
      <w:pPr>
        <w:spacing w:after="2"/>
        <w:rPr>
          <w:rFonts w:ascii="Arial" w:eastAsia="Times New Roman" w:hAnsi="Arial" w:cs="Arial"/>
          <w:color w:val="444444"/>
          <w:sz w:val="24"/>
          <w:szCs w:val="24"/>
        </w:rPr>
      </w:pPr>
    </w:p>
    <w:p w14:paraId="27135542" w14:textId="77777777" w:rsidR="00132EF5" w:rsidRDefault="00132EF5" w:rsidP="00132EF5">
      <w:pPr>
        <w:spacing w:after="2"/>
        <w:rPr>
          <w:rFonts w:ascii="Arial" w:eastAsia="Times New Roman" w:hAnsi="Arial" w:cs="Arial"/>
          <w:color w:val="444444"/>
          <w:sz w:val="24"/>
          <w:szCs w:val="24"/>
        </w:rPr>
      </w:pPr>
    </w:p>
    <w:p w14:paraId="2BBA9E71" w14:textId="77777777" w:rsidR="00132EF5" w:rsidRDefault="00132EF5" w:rsidP="00132EF5">
      <w:pPr>
        <w:spacing w:after="2"/>
        <w:rPr>
          <w:rFonts w:ascii="Arial" w:eastAsia="Times New Roman" w:hAnsi="Arial" w:cs="Arial"/>
          <w:color w:val="444444"/>
          <w:sz w:val="24"/>
          <w:szCs w:val="24"/>
        </w:rPr>
      </w:pPr>
    </w:p>
    <w:p w14:paraId="315D2A3F" w14:textId="77777777" w:rsidR="00132EF5" w:rsidRDefault="00132EF5" w:rsidP="00132EF5">
      <w:pPr>
        <w:spacing w:after="2"/>
        <w:rPr>
          <w:rFonts w:ascii="Arial" w:eastAsia="Times New Roman" w:hAnsi="Arial" w:cs="Arial"/>
          <w:color w:val="444444"/>
          <w:sz w:val="24"/>
          <w:szCs w:val="24"/>
        </w:rPr>
      </w:pPr>
    </w:p>
    <w:p w14:paraId="5E2A7A84" w14:textId="77777777" w:rsidR="00132EF5" w:rsidRDefault="00132EF5" w:rsidP="00132EF5">
      <w:pPr>
        <w:spacing w:after="2"/>
        <w:rPr>
          <w:rFonts w:ascii="Arial" w:eastAsia="Times New Roman" w:hAnsi="Arial" w:cs="Arial"/>
          <w:color w:val="444444"/>
          <w:sz w:val="24"/>
          <w:szCs w:val="24"/>
        </w:rPr>
      </w:pPr>
    </w:p>
    <w:p w14:paraId="1EAB0CAC" w14:textId="77777777" w:rsidR="00132EF5" w:rsidRDefault="00132EF5" w:rsidP="00132EF5">
      <w:pPr>
        <w:spacing w:after="2"/>
        <w:rPr>
          <w:rFonts w:ascii="Arial" w:eastAsia="Times New Roman" w:hAnsi="Arial" w:cs="Arial"/>
          <w:color w:val="444444"/>
          <w:sz w:val="24"/>
          <w:szCs w:val="24"/>
        </w:rPr>
      </w:pPr>
    </w:p>
    <w:p w14:paraId="2311D97C" w14:textId="77777777" w:rsidR="00132EF5" w:rsidRDefault="00132EF5" w:rsidP="00132EF5">
      <w:pPr>
        <w:spacing w:after="2"/>
        <w:rPr>
          <w:rFonts w:ascii="Arial" w:eastAsia="Times New Roman" w:hAnsi="Arial" w:cs="Arial"/>
          <w:color w:val="444444"/>
          <w:sz w:val="24"/>
          <w:szCs w:val="24"/>
        </w:rPr>
      </w:pPr>
    </w:p>
    <w:p w14:paraId="7ED129F5" w14:textId="77777777" w:rsidR="00132EF5" w:rsidRDefault="00132EF5" w:rsidP="00132EF5">
      <w:pPr>
        <w:spacing w:after="2"/>
        <w:rPr>
          <w:rFonts w:ascii="Arial" w:eastAsia="Times New Roman" w:hAnsi="Arial" w:cs="Arial"/>
          <w:color w:val="444444"/>
          <w:sz w:val="24"/>
          <w:szCs w:val="24"/>
        </w:rPr>
      </w:pPr>
    </w:p>
    <w:p w14:paraId="394399E2" w14:textId="77777777" w:rsidR="00132EF5" w:rsidRDefault="00132EF5" w:rsidP="00132EF5">
      <w:pPr>
        <w:spacing w:after="2"/>
        <w:rPr>
          <w:rFonts w:ascii="Arial" w:eastAsia="Times New Roman" w:hAnsi="Arial" w:cs="Arial"/>
          <w:color w:val="444444"/>
          <w:sz w:val="24"/>
          <w:szCs w:val="24"/>
        </w:rPr>
      </w:pPr>
    </w:p>
    <w:p w14:paraId="717352EF" w14:textId="77777777" w:rsidR="00132EF5" w:rsidRPr="00132EF5" w:rsidRDefault="00132EF5" w:rsidP="00132EF5">
      <w:pPr>
        <w:spacing w:after="2"/>
        <w:rPr>
          <w:rFonts w:ascii="Arial" w:hAnsi="Arial" w:cs="Arial"/>
          <w:sz w:val="24"/>
          <w:szCs w:val="24"/>
        </w:rPr>
      </w:pPr>
      <w:r w:rsidRPr="00132EF5">
        <w:rPr>
          <w:rFonts w:ascii="Arial" w:eastAsia="Times New Roman" w:hAnsi="Arial" w:cs="Arial"/>
          <w:color w:val="444444"/>
          <w:sz w:val="24"/>
          <w:szCs w:val="24"/>
        </w:rPr>
        <w:lastRenderedPageBreak/>
        <w:t>Sample bar graph</w:t>
      </w:r>
    </w:p>
    <w:p w14:paraId="704180E0" w14:textId="77777777" w:rsidR="00132EF5" w:rsidRDefault="00132EF5" w:rsidP="00132EF5">
      <w:pPr>
        <w:shd w:val="clear" w:color="auto" w:fill="FFFFFF"/>
        <w:spacing w:after="0" w:line="240" w:lineRule="auto"/>
        <w:textAlignment w:val="baseline"/>
        <w:rPr>
          <w:rFonts w:ascii="Arial" w:eastAsia="Times New Roman" w:hAnsi="Arial" w:cs="Arial"/>
          <w:b/>
          <w:bCs/>
          <w:color w:val="000000"/>
          <w:sz w:val="24"/>
          <w:szCs w:val="24"/>
          <w:bdr w:val="none" w:sz="0" w:space="0" w:color="auto" w:frame="1"/>
        </w:rPr>
      </w:pPr>
    </w:p>
    <w:p w14:paraId="1BF9FA80" w14:textId="77777777" w:rsidR="00132EF5" w:rsidRPr="00132EF5" w:rsidRDefault="00132EF5" w:rsidP="00132EF5">
      <w:pPr>
        <w:shd w:val="clear" w:color="auto" w:fill="FFFFFF"/>
        <w:spacing w:after="0" w:line="240" w:lineRule="auto"/>
        <w:textAlignment w:val="baseline"/>
        <w:rPr>
          <w:rFonts w:ascii="Arial" w:eastAsia="Times New Roman" w:hAnsi="Arial" w:cs="Arial"/>
          <w:color w:val="000000"/>
          <w:sz w:val="24"/>
          <w:szCs w:val="24"/>
        </w:rPr>
      </w:pPr>
      <w:r w:rsidRPr="00132EF5">
        <w:rPr>
          <w:rFonts w:ascii="Arial" w:eastAsia="Times New Roman" w:hAnsi="Arial" w:cs="Arial"/>
          <w:b/>
          <w:bCs/>
          <w:color w:val="000000"/>
          <w:sz w:val="24"/>
          <w:szCs w:val="24"/>
          <w:bdr w:val="none" w:sz="0" w:space="0" w:color="auto" w:frame="1"/>
        </w:rPr>
        <w:t>Figure 1</w:t>
      </w:r>
    </w:p>
    <w:p w14:paraId="600BD458" w14:textId="77777777" w:rsidR="00132EF5" w:rsidRDefault="00132EF5" w:rsidP="00132EF5">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rPr>
      </w:pPr>
    </w:p>
    <w:p w14:paraId="40DE17A0" w14:textId="77777777" w:rsidR="00132EF5" w:rsidRPr="00132EF5" w:rsidRDefault="00132EF5" w:rsidP="00132EF5">
      <w:pPr>
        <w:shd w:val="clear" w:color="auto" w:fill="FFFFFF"/>
        <w:spacing w:after="0" w:line="240" w:lineRule="auto"/>
        <w:textAlignment w:val="baseline"/>
        <w:rPr>
          <w:rFonts w:ascii="Arial" w:eastAsia="Times New Roman" w:hAnsi="Arial" w:cs="Arial"/>
          <w:color w:val="000000"/>
          <w:sz w:val="24"/>
          <w:szCs w:val="24"/>
        </w:rPr>
      </w:pPr>
      <w:r w:rsidRPr="00132EF5">
        <w:rPr>
          <w:rFonts w:ascii="Arial" w:eastAsia="Times New Roman" w:hAnsi="Arial" w:cs="Arial"/>
          <w:i/>
          <w:iCs/>
          <w:color w:val="000000"/>
          <w:sz w:val="24"/>
          <w:szCs w:val="24"/>
          <w:bdr w:val="none" w:sz="0" w:space="0" w:color="auto" w:frame="1"/>
        </w:rPr>
        <w:t>Framing Scores for Different Reward Sizes</w:t>
      </w:r>
    </w:p>
    <w:p w14:paraId="233D1EEE" w14:textId="77777777" w:rsidR="00132EF5" w:rsidRPr="00132EF5" w:rsidRDefault="00132EF5" w:rsidP="00132EF5">
      <w:pPr>
        <w:shd w:val="clear" w:color="auto" w:fill="FFFFFF"/>
        <w:spacing w:after="0" w:line="240" w:lineRule="auto"/>
        <w:textAlignment w:val="baseline"/>
        <w:rPr>
          <w:rFonts w:ascii="Helvetica" w:eastAsia="Times New Roman" w:hAnsi="Helvetica" w:cs="Times New Roman"/>
          <w:color w:val="000000"/>
          <w:sz w:val="27"/>
          <w:szCs w:val="27"/>
        </w:rPr>
      </w:pPr>
      <w:r w:rsidRPr="00132EF5">
        <w:rPr>
          <w:rFonts w:ascii="Helvetica" w:eastAsia="Times New Roman" w:hAnsi="Helvetica" w:cs="Times New Roman"/>
          <w:noProof/>
          <w:color w:val="000000"/>
          <w:sz w:val="27"/>
          <w:szCs w:val="27"/>
        </w:rPr>
        <w:drawing>
          <wp:inline distT="0" distB="0" distL="0" distR="0" wp14:anchorId="4EACFAC8" wp14:editId="5D1D9DC0">
            <wp:extent cx="6019800" cy="3164695"/>
            <wp:effectExtent l="0" t="0" r="0" b="0"/>
            <wp:docPr id="6" name="Picture 6" descr="Sample bar graph showing framing scores for three levels of reward and four different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 bar graph showing framing scores for three levels of reward and four different age group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829" cy="3172070"/>
                    </a:xfrm>
                    <a:prstGeom prst="rect">
                      <a:avLst/>
                    </a:prstGeom>
                    <a:noFill/>
                    <a:ln>
                      <a:noFill/>
                    </a:ln>
                  </pic:spPr>
                </pic:pic>
              </a:graphicData>
            </a:graphic>
          </wp:inline>
        </w:drawing>
      </w:r>
    </w:p>
    <w:p w14:paraId="7AD86713" w14:textId="77777777" w:rsidR="00132EF5" w:rsidRDefault="00132EF5" w:rsidP="00132EF5">
      <w:pPr>
        <w:shd w:val="clear" w:color="auto" w:fill="FFFFFF"/>
        <w:spacing w:after="150" w:line="240" w:lineRule="auto"/>
        <w:textAlignment w:val="baseline"/>
        <w:rPr>
          <w:rFonts w:ascii="Helvetica" w:eastAsia="Times New Roman" w:hAnsi="Helvetica" w:cs="Times New Roman"/>
          <w:color w:val="000000"/>
          <w:sz w:val="27"/>
          <w:szCs w:val="27"/>
        </w:rPr>
      </w:pPr>
      <w:r w:rsidRPr="00132EF5">
        <w:rPr>
          <w:rFonts w:ascii="Helvetica" w:eastAsia="Times New Roman" w:hAnsi="Helvetica" w:cs="Times New Roman"/>
          <w:i/>
          <w:iCs/>
          <w:color w:val="000000"/>
          <w:sz w:val="27"/>
          <w:szCs w:val="27"/>
          <w:bdr w:val="none" w:sz="0" w:space="0" w:color="auto" w:frame="1"/>
        </w:rPr>
        <w:t>Note</w:t>
      </w:r>
      <w:r w:rsidRPr="00132EF5">
        <w:rPr>
          <w:rFonts w:ascii="Helvetica" w:eastAsia="Times New Roman" w:hAnsi="Helvetica" w:cs="Times New Roman"/>
          <w:color w:val="000000"/>
          <w:sz w:val="27"/>
          <w:szCs w:val="27"/>
        </w:rPr>
        <w:t>. Framing scores of adolescents and young adults are shown for low and high risks and for small, medium, and large rewards (error bars show standard errors).</w:t>
      </w:r>
    </w:p>
    <w:p w14:paraId="5AF74334"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5ADA131B"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7B1BDE41"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772A4F95"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2D3BFD98"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717C6A6F"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4D0C29B2"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66A877CA"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68087053"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26CA083B"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2FAA7E60"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3ABEF288"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4A6B1416"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08EE712E" w14:textId="77777777" w:rsidR="00132EF5" w:rsidRPr="00132EF5" w:rsidRDefault="00132EF5" w:rsidP="00132EF5">
      <w:pPr>
        <w:shd w:val="clear" w:color="auto" w:fill="FFFFFF"/>
        <w:spacing w:after="150" w:line="240" w:lineRule="auto"/>
        <w:textAlignment w:val="baseline"/>
        <w:rPr>
          <w:rFonts w:ascii="Helvetica" w:eastAsia="Times New Roman" w:hAnsi="Helvetica" w:cs="Times New Roman"/>
          <w:color w:val="000000"/>
          <w:sz w:val="27"/>
          <w:szCs w:val="27"/>
        </w:rPr>
      </w:pPr>
      <w:r w:rsidRPr="00132EF5">
        <w:rPr>
          <w:rFonts w:ascii="Arial" w:eastAsia="Times New Roman" w:hAnsi="Arial" w:cs="Arial"/>
          <w:color w:val="444444"/>
          <w:sz w:val="24"/>
          <w:szCs w:val="24"/>
        </w:rPr>
        <w:lastRenderedPageBreak/>
        <w:t>Sample line graph</w:t>
      </w:r>
    </w:p>
    <w:p w14:paraId="3E789561" w14:textId="77777777" w:rsidR="00132EF5" w:rsidRPr="00132EF5" w:rsidRDefault="00132EF5" w:rsidP="00132EF5">
      <w:pPr>
        <w:shd w:val="clear" w:color="auto" w:fill="FFFFFF"/>
        <w:spacing w:after="0" w:line="240" w:lineRule="auto"/>
        <w:textAlignment w:val="baseline"/>
        <w:rPr>
          <w:rFonts w:ascii="Arial" w:eastAsia="Times New Roman" w:hAnsi="Arial" w:cs="Arial"/>
          <w:color w:val="000000"/>
          <w:sz w:val="24"/>
          <w:szCs w:val="24"/>
        </w:rPr>
      </w:pPr>
      <w:r w:rsidRPr="00132EF5">
        <w:rPr>
          <w:rFonts w:ascii="Arial" w:eastAsia="Times New Roman" w:hAnsi="Arial" w:cs="Arial"/>
          <w:b/>
          <w:bCs/>
          <w:color w:val="000000"/>
          <w:sz w:val="24"/>
          <w:szCs w:val="24"/>
          <w:bdr w:val="none" w:sz="0" w:space="0" w:color="auto" w:frame="1"/>
        </w:rPr>
        <w:t>Figure 3</w:t>
      </w:r>
    </w:p>
    <w:p w14:paraId="33076F66" w14:textId="77777777" w:rsidR="00132EF5" w:rsidRDefault="00132EF5" w:rsidP="00132EF5">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rPr>
      </w:pPr>
    </w:p>
    <w:p w14:paraId="3F4968A2" w14:textId="77777777" w:rsidR="00132EF5" w:rsidRPr="00132EF5" w:rsidRDefault="00132EF5" w:rsidP="00132EF5">
      <w:pPr>
        <w:shd w:val="clear" w:color="auto" w:fill="FFFFFF"/>
        <w:spacing w:after="0" w:line="240" w:lineRule="auto"/>
        <w:textAlignment w:val="baseline"/>
        <w:rPr>
          <w:rFonts w:ascii="Arial" w:eastAsia="Times New Roman" w:hAnsi="Arial" w:cs="Arial"/>
          <w:color w:val="000000"/>
          <w:sz w:val="24"/>
          <w:szCs w:val="24"/>
        </w:rPr>
      </w:pPr>
      <w:r w:rsidRPr="00132EF5">
        <w:rPr>
          <w:rFonts w:ascii="Arial" w:eastAsia="Times New Roman" w:hAnsi="Arial" w:cs="Arial"/>
          <w:i/>
          <w:iCs/>
          <w:color w:val="000000"/>
          <w:sz w:val="24"/>
          <w:szCs w:val="24"/>
          <w:bdr w:val="none" w:sz="0" w:space="0" w:color="auto" w:frame="1"/>
        </w:rPr>
        <w:t>Mean Regression Slopes in Experim</w:t>
      </w:r>
      <w:r>
        <w:rPr>
          <w:rFonts w:ascii="Arial" w:eastAsia="Times New Roman" w:hAnsi="Arial" w:cs="Arial"/>
          <w:i/>
          <w:iCs/>
          <w:color w:val="000000"/>
          <w:sz w:val="24"/>
          <w:szCs w:val="24"/>
          <w:bdr w:val="none" w:sz="0" w:space="0" w:color="auto" w:frame="1"/>
        </w:rPr>
        <w:t>e</w:t>
      </w:r>
      <w:r w:rsidRPr="00132EF5">
        <w:rPr>
          <w:rFonts w:ascii="Arial" w:eastAsia="Times New Roman" w:hAnsi="Arial" w:cs="Arial"/>
          <w:i/>
          <w:iCs/>
          <w:color w:val="000000"/>
          <w:sz w:val="24"/>
          <w:szCs w:val="24"/>
          <w:bdr w:val="none" w:sz="0" w:space="0" w:color="auto" w:frame="1"/>
        </w:rPr>
        <w:t>nt 1</w:t>
      </w:r>
    </w:p>
    <w:p w14:paraId="7E3FDAC0" w14:textId="77777777" w:rsidR="00132EF5" w:rsidRPr="00132EF5" w:rsidRDefault="00132EF5" w:rsidP="00132EF5">
      <w:pPr>
        <w:shd w:val="clear" w:color="auto" w:fill="FFFFFF"/>
        <w:spacing w:after="0" w:line="240" w:lineRule="auto"/>
        <w:textAlignment w:val="baseline"/>
        <w:rPr>
          <w:rFonts w:ascii="Helvetica" w:eastAsia="Times New Roman" w:hAnsi="Helvetica" w:cs="Times New Roman"/>
          <w:color w:val="000000"/>
          <w:sz w:val="27"/>
          <w:szCs w:val="27"/>
        </w:rPr>
      </w:pPr>
      <w:r w:rsidRPr="00132EF5">
        <w:rPr>
          <w:rFonts w:ascii="Helvetica" w:eastAsia="Times New Roman" w:hAnsi="Helvetica" w:cs="Times New Roman"/>
          <w:noProof/>
          <w:color w:val="000000"/>
          <w:sz w:val="27"/>
          <w:szCs w:val="27"/>
        </w:rPr>
        <w:drawing>
          <wp:inline distT="0" distB="0" distL="0" distR="0" wp14:anchorId="5439B972" wp14:editId="458C3D6E">
            <wp:extent cx="6667500" cy="4448175"/>
            <wp:effectExtent l="0" t="0" r="0" b="9525"/>
            <wp:docPr id="7" name="Picture 7" descr="Sample line graph showing regression slopes for four conditions in th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line graph showing regression slopes for four conditions in the experi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14:paraId="72B7F806" w14:textId="77777777" w:rsidR="00132EF5" w:rsidRPr="00084B41" w:rsidRDefault="00132EF5" w:rsidP="00132EF5">
      <w:pPr>
        <w:shd w:val="clear" w:color="auto" w:fill="FFFFFF"/>
        <w:spacing w:after="150" w:line="240" w:lineRule="auto"/>
        <w:textAlignment w:val="baseline"/>
        <w:rPr>
          <w:rFonts w:ascii="Helvetica" w:eastAsia="Times New Roman" w:hAnsi="Helvetica" w:cs="Times New Roman"/>
          <w:color w:val="000000"/>
          <w:sz w:val="24"/>
          <w:szCs w:val="24"/>
        </w:rPr>
      </w:pPr>
      <w:r w:rsidRPr="00132EF5">
        <w:rPr>
          <w:rFonts w:ascii="Helvetica" w:eastAsia="Times New Roman" w:hAnsi="Helvetica" w:cs="Times New Roman"/>
          <w:i/>
          <w:iCs/>
          <w:color w:val="000000"/>
          <w:sz w:val="24"/>
          <w:szCs w:val="24"/>
          <w:bdr w:val="none" w:sz="0" w:space="0" w:color="auto" w:frame="1"/>
        </w:rPr>
        <w:t>Note</w:t>
      </w:r>
      <w:r w:rsidRPr="00132EF5">
        <w:rPr>
          <w:rFonts w:ascii="Helvetica" w:eastAsia="Times New Roman" w:hAnsi="Helvetica" w:cs="Times New Roman"/>
          <w:color w:val="000000"/>
          <w:sz w:val="24"/>
          <w:szCs w:val="24"/>
        </w:rPr>
        <w:t xml:space="preserve">. Mean regression slopes in Experiment 1 are shown for the stereo motion, </w:t>
      </w:r>
      <w:proofErr w:type="spellStart"/>
      <w:r w:rsidRPr="00132EF5">
        <w:rPr>
          <w:rFonts w:ascii="Helvetica" w:eastAsia="Times New Roman" w:hAnsi="Helvetica" w:cs="Times New Roman"/>
          <w:color w:val="000000"/>
          <w:sz w:val="24"/>
          <w:szCs w:val="24"/>
        </w:rPr>
        <w:t>biocularly</w:t>
      </w:r>
      <w:proofErr w:type="spellEnd"/>
      <w:r w:rsidRPr="00132EF5">
        <w:rPr>
          <w:rFonts w:ascii="Helvetica" w:eastAsia="Times New Roman" w:hAnsi="Helvetica" w:cs="Times New Roman"/>
          <w:color w:val="000000"/>
          <w:sz w:val="24"/>
          <w:szCs w:val="24"/>
        </w:rPr>
        <w:t xml:space="preserve"> viewed monocular motion, combined, and monocularly viewed monocular motion conditions, plotted by rotation amount. Error bars represent standard errors. From “Large Continuous Perspective Change With Noncoplanar Points Enables Accurate Slant Perception,” by X. M. Wang, M. Lind, and G. P. Bingham, 2018, </w:t>
      </w:r>
      <w:r w:rsidRPr="00132EF5">
        <w:rPr>
          <w:rFonts w:ascii="Helvetica" w:eastAsia="Times New Roman" w:hAnsi="Helvetica" w:cs="Times New Roman"/>
          <w:i/>
          <w:iCs/>
          <w:color w:val="000000"/>
          <w:sz w:val="24"/>
          <w:szCs w:val="24"/>
          <w:bdr w:val="none" w:sz="0" w:space="0" w:color="auto" w:frame="1"/>
        </w:rPr>
        <w:t>Journal of Experimental Psychology: Human Perception and Performance</w:t>
      </w:r>
      <w:r w:rsidRPr="00132EF5">
        <w:rPr>
          <w:rFonts w:ascii="Helvetica" w:eastAsia="Times New Roman" w:hAnsi="Helvetica" w:cs="Times New Roman"/>
          <w:color w:val="000000"/>
          <w:sz w:val="24"/>
          <w:szCs w:val="24"/>
        </w:rPr>
        <w:t>, </w:t>
      </w:r>
      <w:r w:rsidRPr="00132EF5">
        <w:rPr>
          <w:rFonts w:ascii="Helvetica" w:eastAsia="Times New Roman" w:hAnsi="Helvetica" w:cs="Times New Roman"/>
          <w:i/>
          <w:iCs/>
          <w:color w:val="000000"/>
          <w:sz w:val="24"/>
          <w:szCs w:val="24"/>
          <w:bdr w:val="none" w:sz="0" w:space="0" w:color="auto" w:frame="1"/>
        </w:rPr>
        <w:t>44</w:t>
      </w:r>
      <w:r w:rsidRPr="00132EF5">
        <w:rPr>
          <w:rFonts w:ascii="Helvetica" w:eastAsia="Times New Roman" w:hAnsi="Helvetica" w:cs="Times New Roman"/>
          <w:color w:val="000000"/>
          <w:sz w:val="24"/>
          <w:szCs w:val="24"/>
        </w:rPr>
        <w:t>(10), p. 1513 (</w:t>
      </w:r>
      <w:hyperlink r:id="rId26" w:tgtFrame="_blank" w:history="1">
        <w:r w:rsidRPr="00132EF5">
          <w:rPr>
            <w:rFonts w:ascii="Helvetica" w:eastAsia="Times New Roman" w:hAnsi="Helvetica" w:cs="Times New Roman"/>
            <w:color w:val="000000"/>
            <w:sz w:val="24"/>
            <w:szCs w:val="24"/>
            <w:u w:val="single"/>
            <w:bdr w:val="none" w:sz="0" w:space="0" w:color="auto" w:frame="1"/>
          </w:rPr>
          <w:t>https://doi.org/10.1037/xhp0000553</w:t>
        </w:r>
      </w:hyperlink>
      <w:r w:rsidRPr="00132EF5">
        <w:rPr>
          <w:rFonts w:ascii="Helvetica" w:eastAsia="Times New Roman" w:hAnsi="Helvetica" w:cs="Times New Roman"/>
          <w:color w:val="000000"/>
          <w:sz w:val="24"/>
          <w:szCs w:val="24"/>
        </w:rPr>
        <w:t>). Copyright 2018 by the American Psychological Association.</w:t>
      </w:r>
    </w:p>
    <w:p w14:paraId="16B2FD30"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6BA7C96A"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1EE6E371"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1AB02A50" w14:textId="77777777" w:rsidR="00132EF5" w:rsidRDefault="00132EF5" w:rsidP="00132EF5">
      <w:pPr>
        <w:shd w:val="clear" w:color="auto" w:fill="FFFFFF"/>
        <w:spacing w:after="150" w:line="240" w:lineRule="auto"/>
        <w:textAlignment w:val="baseline"/>
        <w:rPr>
          <w:rFonts w:ascii="Arial" w:eastAsia="Times New Roman" w:hAnsi="Arial" w:cs="Arial"/>
          <w:color w:val="444444"/>
          <w:sz w:val="24"/>
          <w:szCs w:val="24"/>
        </w:rPr>
      </w:pPr>
    </w:p>
    <w:p w14:paraId="735404BE" w14:textId="77777777" w:rsidR="00084B41" w:rsidRDefault="00084B41" w:rsidP="00132EF5">
      <w:pPr>
        <w:shd w:val="clear" w:color="auto" w:fill="FFFFFF"/>
        <w:spacing w:after="150" w:line="240" w:lineRule="auto"/>
        <w:textAlignment w:val="baseline"/>
        <w:rPr>
          <w:rFonts w:ascii="Arial" w:eastAsia="Times New Roman" w:hAnsi="Arial" w:cs="Arial"/>
          <w:color w:val="444444"/>
          <w:sz w:val="24"/>
          <w:szCs w:val="24"/>
        </w:rPr>
      </w:pPr>
    </w:p>
    <w:p w14:paraId="7946EA60" w14:textId="77777777" w:rsidR="00132EF5" w:rsidRPr="00132EF5" w:rsidRDefault="00132EF5" w:rsidP="00132EF5">
      <w:pPr>
        <w:shd w:val="clear" w:color="auto" w:fill="FFFFFF"/>
        <w:spacing w:after="150" w:line="240" w:lineRule="auto"/>
        <w:textAlignment w:val="baseline"/>
        <w:rPr>
          <w:rFonts w:ascii="Helvetica" w:eastAsia="Times New Roman" w:hAnsi="Helvetica" w:cs="Times New Roman"/>
          <w:color w:val="000000"/>
          <w:sz w:val="27"/>
          <w:szCs w:val="27"/>
        </w:rPr>
      </w:pPr>
      <w:r w:rsidRPr="00132EF5">
        <w:rPr>
          <w:rFonts w:ascii="Arial" w:eastAsia="Times New Roman" w:hAnsi="Arial" w:cs="Arial"/>
          <w:color w:val="444444"/>
          <w:sz w:val="24"/>
          <w:szCs w:val="24"/>
        </w:rPr>
        <w:lastRenderedPageBreak/>
        <w:t>Sample flowchart</w:t>
      </w:r>
    </w:p>
    <w:p w14:paraId="309A60BC" w14:textId="77777777" w:rsidR="00132EF5" w:rsidRDefault="00132EF5" w:rsidP="00132EF5">
      <w:pPr>
        <w:shd w:val="clear" w:color="auto" w:fill="FFFFFF"/>
        <w:spacing w:after="0" w:line="240" w:lineRule="auto"/>
        <w:textAlignment w:val="baseline"/>
        <w:rPr>
          <w:rFonts w:ascii="Arial" w:eastAsia="Times New Roman" w:hAnsi="Arial" w:cs="Arial"/>
          <w:b/>
          <w:bCs/>
          <w:color w:val="000000"/>
          <w:sz w:val="24"/>
          <w:szCs w:val="24"/>
          <w:bdr w:val="none" w:sz="0" w:space="0" w:color="auto" w:frame="1"/>
        </w:rPr>
      </w:pPr>
    </w:p>
    <w:p w14:paraId="2D7DC984" w14:textId="77777777" w:rsidR="00132EF5" w:rsidRPr="00132EF5" w:rsidRDefault="00132EF5" w:rsidP="00132EF5">
      <w:pPr>
        <w:shd w:val="clear" w:color="auto" w:fill="FFFFFF"/>
        <w:spacing w:after="0" w:line="240" w:lineRule="auto"/>
        <w:textAlignment w:val="baseline"/>
        <w:rPr>
          <w:rFonts w:ascii="Arial" w:eastAsia="Times New Roman" w:hAnsi="Arial" w:cs="Arial"/>
          <w:color w:val="000000"/>
          <w:sz w:val="24"/>
          <w:szCs w:val="24"/>
        </w:rPr>
      </w:pPr>
      <w:r w:rsidRPr="00132EF5">
        <w:rPr>
          <w:rFonts w:ascii="Arial" w:eastAsia="Times New Roman" w:hAnsi="Arial" w:cs="Arial"/>
          <w:b/>
          <w:bCs/>
          <w:color w:val="000000"/>
          <w:sz w:val="24"/>
          <w:szCs w:val="24"/>
          <w:bdr w:val="none" w:sz="0" w:space="0" w:color="auto" w:frame="1"/>
        </w:rPr>
        <w:t>Figure 2</w:t>
      </w:r>
    </w:p>
    <w:p w14:paraId="4DA88FCA" w14:textId="77777777" w:rsidR="00132EF5" w:rsidRDefault="00132EF5" w:rsidP="00132EF5">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rPr>
      </w:pPr>
    </w:p>
    <w:p w14:paraId="56A1131F" w14:textId="77777777" w:rsidR="00132EF5" w:rsidRDefault="00132EF5" w:rsidP="00132EF5">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rPr>
      </w:pPr>
      <w:r w:rsidRPr="00132EF5">
        <w:rPr>
          <w:rFonts w:ascii="Arial" w:eastAsia="Times New Roman" w:hAnsi="Arial" w:cs="Arial"/>
          <w:i/>
          <w:iCs/>
          <w:color w:val="000000"/>
          <w:sz w:val="24"/>
          <w:szCs w:val="24"/>
          <w:bdr w:val="none" w:sz="0" w:space="0" w:color="auto" w:frame="1"/>
        </w:rPr>
        <w:t>Flowchart of Participants</w:t>
      </w:r>
    </w:p>
    <w:p w14:paraId="7C6764D3" w14:textId="77777777" w:rsidR="00132EF5" w:rsidRPr="00132EF5" w:rsidRDefault="00132EF5" w:rsidP="00132EF5">
      <w:pPr>
        <w:shd w:val="clear" w:color="auto" w:fill="FFFFFF"/>
        <w:spacing w:after="0" w:line="240" w:lineRule="auto"/>
        <w:textAlignment w:val="baseline"/>
        <w:rPr>
          <w:rFonts w:ascii="Arial" w:eastAsia="Times New Roman" w:hAnsi="Arial" w:cs="Arial"/>
          <w:color w:val="000000"/>
          <w:sz w:val="24"/>
          <w:szCs w:val="24"/>
        </w:rPr>
      </w:pPr>
    </w:p>
    <w:p w14:paraId="2593E751" w14:textId="77777777" w:rsidR="00084B41" w:rsidRDefault="00132EF5" w:rsidP="00084B41">
      <w:pPr>
        <w:shd w:val="clear" w:color="auto" w:fill="FFFFFF"/>
        <w:spacing w:after="0" w:line="240" w:lineRule="auto"/>
        <w:textAlignment w:val="baseline"/>
        <w:rPr>
          <w:rFonts w:ascii="Helvetica" w:eastAsia="Times New Roman" w:hAnsi="Helvetica" w:cs="Times New Roman"/>
          <w:color w:val="000000"/>
          <w:sz w:val="27"/>
          <w:szCs w:val="27"/>
        </w:rPr>
      </w:pPr>
      <w:r w:rsidRPr="00132EF5">
        <w:rPr>
          <w:rFonts w:ascii="Helvetica" w:eastAsia="Times New Roman" w:hAnsi="Helvetica" w:cs="Times New Roman"/>
          <w:noProof/>
          <w:color w:val="000000"/>
          <w:sz w:val="27"/>
          <w:szCs w:val="27"/>
        </w:rPr>
        <w:drawing>
          <wp:inline distT="0" distB="0" distL="0" distR="0" wp14:anchorId="301D77D5" wp14:editId="758AFC2B">
            <wp:extent cx="6667500" cy="6762750"/>
            <wp:effectExtent l="0" t="0" r="0" b="0"/>
            <wp:docPr id="8" name="Picture 8" descr="Sample CONSORT flowchart describing flow of participants through 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 CONSORT flowchart describing flow of participants through a stu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6762750"/>
                    </a:xfrm>
                    <a:prstGeom prst="rect">
                      <a:avLst/>
                    </a:prstGeom>
                    <a:noFill/>
                    <a:ln>
                      <a:noFill/>
                    </a:ln>
                  </pic:spPr>
                </pic:pic>
              </a:graphicData>
            </a:graphic>
          </wp:inline>
        </w:drawing>
      </w:r>
    </w:p>
    <w:p w14:paraId="361DE139" w14:textId="77777777" w:rsidR="00084B41" w:rsidRDefault="00084B41" w:rsidP="00084B41">
      <w:pPr>
        <w:shd w:val="clear" w:color="auto" w:fill="FFFFFF"/>
        <w:spacing w:after="0" w:line="240" w:lineRule="auto"/>
        <w:textAlignment w:val="baseline"/>
        <w:rPr>
          <w:rFonts w:ascii="Arial" w:eastAsia="Times New Roman" w:hAnsi="Arial" w:cs="Arial"/>
          <w:color w:val="444444"/>
          <w:sz w:val="24"/>
          <w:szCs w:val="24"/>
        </w:rPr>
      </w:pPr>
    </w:p>
    <w:p w14:paraId="33561688" w14:textId="77777777" w:rsidR="00084B41" w:rsidRPr="00084B41" w:rsidRDefault="00084B41" w:rsidP="00084B41">
      <w:pPr>
        <w:shd w:val="clear" w:color="auto" w:fill="FFFFFF"/>
        <w:spacing w:after="0" w:line="240" w:lineRule="auto"/>
        <w:textAlignment w:val="baseline"/>
        <w:rPr>
          <w:rFonts w:ascii="Arial" w:eastAsia="Times New Roman" w:hAnsi="Arial" w:cs="Arial"/>
          <w:color w:val="000000"/>
          <w:sz w:val="24"/>
          <w:szCs w:val="24"/>
        </w:rPr>
      </w:pPr>
      <w:r w:rsidRPr="00084B41">
        <w:rPr>
          <w:rFonts w:ascii="Arial" w:eastAsia="Times New Roman" w:hAnsi="Arial" w:cs="Arial"/>
          <w:color w:val="444444"/>
          <w:sz w:val="24"/>
          <w:szCs w:val="24"/>
        </w:rPr>
        <w:lastRenderedPageBreak/>
        <w:t>Sample map</w:t>
      </w:r>
    </w:p>
    <w:p w14:paraId="08AB3C8C" w14:textId="77777777" w:rsidR="00084B41" w:rsidRDefault="00084B41" w:rsidP="00084B41">
      <w:pPr>
        <w:shd w:val="clear" w:color="auto" w:fill="FFFFFF"/>
        <w:spacing w:after="0" w:line="240" w:lineRule="auto"/>
        <w:textAlignment w:val="baseline"/>
        <w:rPr>
          <w:rFonts w:ascii="Arial" w:eastAsia="Times New Roman" w:hAnsi="Arial" w:cs="Arial"/>
          <w:b/>
          <w:bCs/>
          <w:color w:val="000000"/>
          <w:sz w:val="24"/>
          <w:szCs w:val="24"/>
          <w:bdr w:val="none" w:sz="0" w:space="0" w:color="auto" w:frame="1"/>
        </w:rPr>
      </w:pPr>
    </w:p>
    <w:p w14:paraId="2C3E71DF" w14:textId="77777777" w:rsidR="00084B41" w:rsidRPr="00084B41" w:rsidRDefault="00084B41" w:rsidP="00084B41">
      <w:pPr>
        <w:shd w:val="clear" w:color="auto" w:fill="FFFFFF"/>
        <w:spacing w:after="0" w:line="240" w:lineRule="auto"/>
        <w:textAlignment w:val="baseline"/>
        <w:rPr>
          <w:rFonts w:ascii="Arial" w:eastAsia="Times New Roman" w:hAnsi="Arial" w:cs="Arial"/>
          <w:color w:val="000000"/>
          <w:sz w:val="24"/>
          <w:szCs w:val="24"/>
        </w:rPr>
      </w:pPr>
      <w:r w:rsidRPr="00084B41">
        <w:rPr>
          <w:rFonts w:ascii="Arial" w:eastAsia="Times New Roman" w:hAnsi="Arial" w:cs="Arial"/>
          <w:b/>
          <w:bCs/>
          <w:color w:val="000000"/>
          <w:sz w:val="24"/>
          <w:szCs w:val="24"/>
          <w:bdr w:val="none" w:sz="0" w:space="0" w:color="auto" w:frame="1"/>
        </w:rPr>
        <w:t>Figure 1</w:t>
      </w:r>
    </w:p>
    <w:p w14:paraId="72A33586" w14:textId="77777777" w:rsidR="00084B41" w:rsidRDefault="00084B41" w:rsidP="00084B41">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rPr>
      </w:pPr>
    </w:p>
    <w:p w14:paraId="7A495AC0" w14:textId="77777777" w:rsidR="00084B41" w:rsidRDefault="00084B41" w:rsidP="00084B41">
      <w:pPr>
        <w:shd w:val="clear" w:color="auto" w:fill="FFFFFF"/>
        <w:spacing w:after="0" w:line="240" w:lineRule="auto"/>
        <w:textAlignment w:val="baseline"/>
        <w:rPr>
          <w:rFonts w:ascii="Arial" w:eastAsia="Times New Roman" w:hAnsi="Arial" w:cs="Arial"/>
          <w:i/>
          <w:iCs/>
          <w:color w:val="000000"/>
          <w:sz w:val="24"/>
          <w:szCs w:val="24"/>
          <w:bdr w:val="none" w:sz="0" w:space="0" w:color="auto" w:frame="1"/>
        </w:rPr>
      </w:pPr>
      <w:r w:rsidRPr="00084B41">
        <w:rPr>
          <w:rFonts w:ascii="Arial" w:eastAsia="Times New Roman" w:hAnsi="Arial" w:cs="Arial"/>
          <w:i/>
          <w:iCs/>
          <w:color w:val="000000"/>
          <w:sz w:val="24"/>
          <w:szCs w:val="24"/>
          <w:bdr w:val="none" w:sz="0" w:space="0" w:color="auto" w:frame="1"/>
        </w:rPr>
        <w:t>Poverty Rate in the United States, 2017</w:t>
      </w:r>
    </w:p>
    <w:p w14:paraId="6B2B685D" w14:textId="77777777" w:rsidR="00084B41" w:rsidRPr="00084B41" w:rsidRDefault="00084B41" w:rsidP="00084B41">
      <w:pPr>
        <w:shd w:val="clear" w:color="auto" w:fill="FFFFFF"/>
        <w:spacing w:after="0" w:line="240" w:lineRule="auto"/>
        <w:textAlignment w:val="baseline"/>
        <w:rPr>
          <w:rFonts w:ascii="Arial" w:eastAsia="Times New Roman" w:hAnsi="Arial" w:cs="Arial"/>
          <w:color w:val="000000"/>
          <w:sz w:val="24"/>
          <w:szCs w:val="24"/>
        </w:rPr>
      </w:pPr>
    </w:p>
    <w:p w14:paraId="7B4FB849" w14:textId="77777777" w:rsidR="00084B41" w:rsidRPr="00084B41" w:rsidRDefault="00084B41" w:rsidP="00084B41">
      <w:pPr>
        <w:shd w:val="clear" w:color="auto" w:fill="FFFFFF"/>
        <w:spacing w:after="0" w:line="240" w:lineRule="auto"/>
        <w:textAlignment w:val="baseline"/>
        <w:rPr>
          <w:rFonts w:ascii="Helvetica" w:eastAsia="Times New Roman" w:hAnsi="Helvetica" w:cs="Times New Roman"/>
          <w:color w:val="000000"/>
          <w:sz w:val="27"/>
          <w:szCs w:val="27"/>
        </w:rPr>
      </w:pPr>
      <w:r w:rsidRPr="00084B41">
        <w:rPr>
          <w:rFonts w:ascii="Helvetica" w:eastAsia="Times New Roman" w:hAnsi="Helvetica" w:cs="Times New Roman"/>
          <w:noProof/>
          <w:color w:val="000000"/>
          <w:sz w:val="27"/>
          <w:szCs w:val="27"/>
        </w:rPr>
        <w:drawing>
          <wp:inline distT="0" distB="0" distL="0" distR="0" wp14:anchorId="6FF8FCFF" wp14:editId="3E0EBABF">
            <wp:extent cx="6667500" cy="4686300"/>
            <wp:effectExtent l="0" t="0" r="0" b="0"/>
            <wp:docPr id="10" name="Picture 10" descr="Map of the United States, with color gradients indicating percentage of people living in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of the United States, with color gradients indicating percentage of people living in pover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4686300"/>
                    </a:xfrm>
                    <a:prstGeom prst="rect">
                      <a:avLst/>
                    </a:prstGeom>
                    <a:noFill/>
                    <a:ln>
                      <a:noFill/>
                    </a:ln>
                  </pic:spPr>
                </pic:pic>
              </a:graphicData>
            </a:graphic>
          </wp:inline>
        </w:drawing>
      </w:r>
    </w:p>
    <w:p w14:paraId="3C5DB624" w14:textId="77777777" w:rsidR="00084B41" w:rsidRPr="00084B41" w:rsidRDefault="00084B41" w:rsidP="00084B41">
      <w:pPr>
        <w:shd w:val="clear" w:color="auto" w:fill="FFFFFF"/>
        <w:spacing w:after="150" w:line="240" w:lineRule="auto"/>
        <w:textAlignment w:val="baseline"/>
        <w:rPr>
          <w:rFonts w:ascii="Helvetica" w:eastAsia="Times New Roman" w:hAnsi="Helvetica" w:cs="Times New Roman"/>
          <w:color w:val="000000"/>
          <w:sz w:val="27"/>
          <w:szCs w:val="27"/>
        </w:rPr>
      </w:pPr>
      <w:r w:rsidRPr="00084B41">
        <w:rPr>
          <w:rFonts w:ascii="Helvetica" w:eastAsia="Times New Roman" w:hAnsi="Helvetica" w:cs="Times New Roman"/>
          <w:i/>
          <w:iCs/>
          <w:color w:val="000000"/>
          <w:sz w:val="27"/>
          <w:szCs w:val="27"/>
          <w:bdr w:val="none" w:sz="0" w:space="0" w:color="auto" w:frame="1"/>
        </w:rPr>
        <w:t>Note.</w:t>
      </w:r>
      <w:r w:rsidRPr="00084B41">
        <w:rPr>
          <w:rFonts w:ascii="Helvetica" w:eastAsia="Times New Roman" w:hAnsi="Helvetica" w:cs="Times New Roman"/>
          <w:color w:val="000000"/>
          <w:sz w:val="27"/>
          <w:szCs w:val="27"/>
        </w:rPr>
        <w:t> The map does not include data for Puerto Rico. Adapted from </w:t>
      </w:r>
      <w:r w:rsidRPr="00084B41">
        <w:rPr>
          <w:rFonts w:ascii="Helvetica" w:eastAsia="Times New Roman" w:hAnsi="Helvetica" w:cs="Times New Roman"/>
          <w:i/>
          <w:iCs/>
          <w:color w:val="000000"/>
          <w:sz w:val="27"/>
          <w:szCs w:val="27"/>
          <w:bdr w:val="none" w:sz="0" w:space="0" w:color="auto" w:frame="1"/>
        </w:rPr>
        <w:t>2017 Poverty Rate in the United States</w:t>
      </w:r>
      <w:r w:rsidRPr="00084B41">
        <w:rPr>
          <w:rFonts w:ascii="Helvetica" w:eastAsia="Times New Roman" w:hAnsi="Helvetica" w:cs="Times New Roman"/>
          <w:color w:val="000000"/>
          <w:sz w:val="27"/>
          <w:szCs w:val="27"/>
        </w:rPr>
        <w:t>, by U.S. Census Bureau, 2017 (</w:t>
      </w:r>
      <w:hyperlink r:id="rId29" w:tgtFrame="_blank" w:history="1">
        <w:r w:rsidRPr="00084B41">
          <w:rPr>
            <w:rFonts w:ascii="Helvetica" w:eastAsia="Times New Roman" w:hAnsi="Helvetica" w:cs="Times New Roman"/>
            <w:color w:val="000000"/>
            <w:sz w:val="27"/>
            <w:szCs w:val="27"/>
            <w:u w:val="single"/>
            <w:bdr w:val="none" w:sz="0" w:space="0" w:color="auto" w:frame="1"/>
          </w:rPr>
          <w:t>https://www.census.gov/library/visualizations/2018/comm/acs-poverty-map.html</w:t>
        </w:r>
      </w:hyperlink>
      <w:r w:rsidRPr="00084B41">
        <w:rPr>
          <w:rFonts w:ascii="Helvetica" w:eastAsia="Times New Roman" w:hAnsi="Helvetica" w:cs="Times New Roman"/>
          <w:color w:val="000000"/>
          <w:sz w:val="27"/>
          <w:szCs w:val="27"/>
        </w:rPr>
        <w:t>). In the public domain.</w:t>
      </w:r>
    </w:p>
    <w:p w14:paraId="72215306" w14:textId="77777777" w:rsidR="00132EF5" w:rsidRDefault="00132EF5" w:rsidP="00A96C07">
      <w:pPr>
        <w:spacing w:after="2"/>
        <w:rPr>
          <w:rFonts w:ascii="Arial" w:hAnsi="Arial"/>
          <w:sz w:val="24"/>
        </w:rPr>
      </w:pPr>
    </w:p>
    <w:p w14:paraId="037B061E" w14:textId="77777777" w:rsidR="00084B41" w:rsidRDefault="00084B41" w:rsidP="00A96C07">
      <w:pPr>
        <w:spacing w:after="2"/>
        <w:rPr>
          <w:rFonts w:ascii="Arial" w:hAnsi="Arial"/>
          <w:sz w:val="24"/>
        </w:rPr>
      </w:pPr>
    </w:p>
    <w:p w14:paraId="21A666F8" w14:textId="77777777" w:rsidR="00084B41" w:rsidRDefault="00084B41" w:rsidP="00A96C07">
      <w:pPr>
        <w:spacing w:after="2"/>
        <w:rPr>
          <w:rFonts w:ascii="Arial" w:hAnsi="Arial"/>
          <w:sz w:val="24"/>
        </w:rPr>
      </w:pPr>
    </w:p>
    <w:p w14:paraId="07C9092B" w14:textId="77777777" w:rsidR="00084B41" w:rsidRDefault="00084B41" w:rsidP="00A96C07">
      <w:pPr>
        <w:spacing w:after="2"/>
        <w:rPr>
          <w:rFonts w:ascii="Arial" w:hAnsi="Arial"/>
          <w:sz w:val="24"/>
        </w:rPr>
      </w:pPr>
    </w:p>
    <w:p w14:paraId="46717EA1" w14:textId="77777777" w:rsidR="00084B41" w:rsidRDefault="00084B41" w:rsidP="00A96C07">
      <w:pPr>
        <w:spacing w:after="2"/>
        <w:rPr>
          <w:rFonts w:ascii="Arial" w:hAnsi="Arial"/>
          <w:sz w:val="24"/>
        </w:rPr>
      </w:pPr>
    </w:p>
    <w:p w14:paraId="0B13AF52" w14:textId="77777777" w:rsidR="00084B41" w:rsidRDefault="00084B41" w:rsidP="00A96C07">
      <w:pPr>
        <w:spacing w:after="2"/>
        <w:rPr>
          <w:rFonts w:ascii="Arial" w:hAnsi="Arial"/>
          <w:sz w:val="24"/>
        </w:rPr>
      </w:pPr>
    </w:p>
    <w:p w14:paraId="0D39A58C" w14:textId="77777777" w:rsidR="00084B41" w:rsidRDefault="00084B41" w:rsidP="00A96C07">
      <w:pPr>
        <w:spacing w:after="2"/>
        <w:rPr>
          <w:rFonts w:ascii="Arial" w:hAnsi="Arial"/>
          <w:sz w:val="24"/>
        </w:rPr>
      </w:pPr>
    </w:p>
    <w:p w14:paraId="7790ADA5" w14:textId="77777777" w:rsidR="00132EF5" w:rsidRDefault="00132EF5" w:rsidP="00A96C07">
      <w:pPr>
        <w:spacing w:after="2"/>
        <w:rPr>
          <w:rFonts w:ascii="Arial" w:hAnsi="Arial"/>
          <w:sz w:val="24"/>
        </w:rPr>
      </w:pPr>
    </w:p>
    <w:p w14:paraId="04627F37" w14:textId="77777777" w:rsidR="003B1F3B" w:rsidRDefault="003B1F3B" w:rsidP="00D71EBD">
      <w:pPr>
        <w:pStyle w:val="Heading1"/>
        <w:rPr>
          <w:rFonts w:eastAsia="Times New Roman Uni"/>
        </w:rPr>
      </w:pPr>
      <w:bookmarkStart w:id="13" w:name="_Toc80271819"/>
      <w:r w:rsidRPr="003B1F3B">
        <w:rPr>
          <w:rFonts w:eastAsia="Times New Roman Uni"/>
        </w:rPr>
        <w:lastRenderedPageBreak/>
        <w:t>Units of Measure and Dimensional Analysis</w:t>
      </w:r>
      <w:bookmarkEnd w:id="13"/>
    </w:p>
    <w:p w14:paraId="51B72697" w14:textId="77777777" w:rsidR="00081727" w:rsidRPr="00BC6BAA" w:rsidRDefault="00081727" w:rsidP="00081727">
      <w:pPr>
        <w:numPr>
          <w:ilvl w:val="0"/>
          <w:numId w:val="33"/>
        </w:numPr>
        <w:spacing w:before="100" w:beforeAutospacing="1" w:after="100" w:afterAutospacing="1" w:line="276" w:lineRule="auto"/>
        <w:ind w:left="835"/>
        <w:rPr>
          <w:rFonts w:ascii="Arial" w:hAnsi="Arial" w:cs="Arial"/>
          <w:b/>
          <w:sz w:val="24"/>
        </w:rPr>
      </w:pPr>
      <w:r w:rsidRPr="00BC6BAA">
        <w:rPr>
          <w:rFonts w:ascii="Arial" w:hAnsi="Arial" w:cs="Arial"/>
          <w:b/>
          <w:sz w:val="24"/>
        </w:rPr>
        <w:t>Importance</w:t>
      </w:r>
    </w:p>
    <w:p w14:paraId="7A503EE0" w14:textId="77777777" w:rsidR="00081727" w:rsidRPr="00BC6BAA" w:rsidRDefault="00081727" w:rsidP="00081727">
      <w:pPr>
        <w:numPr>
          <w:ilvl w:val="0"/>
          <w:numId w:val="32"/>
        </w:numPr>
        <w:spacing w:before="100" w:beforeAutospacing="1" w:after="100" w:afterAutospacing="1" w:line="276" w:lineRule="auto"/>
        <w:contextualSpacing/>
        <w:rPr>
          <w:rFonts w:ascii="Arial" w:hAnsi="Arial" w:cs="Arial"/>
          <w:b/>
          <w:sz w:val="24"/>
        </w:rPr>
      </w:pPr>
      <w:r w:rsidRPr="00BC6BAA">
        <w:rPr>
          <w:rFonts w:ascii="Arial" w:hAnsi="Arial" w:cs="Arial"/>
          <w:b/>
          <w:sz w:val="24"/>
        </w:rPr>
        <w:t>Mars Probe Lost Due to Simple Math Error</w:t>
      </w:r>
    </w:p>
    <w:p w14:paraId="73891746"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By Robert Lee </w:t>
      </w:r>
      <w:proofErr w:type="spellStart"/>
      <w:r w:rsidRPr="00BC6BAA">
        <w:rPr>
          <w:rFonts w:ascii="Arial" w:hAnsi="Arial" w:cs="Arial"/>
          <w:sz w:val="24"/>
        </w:rPr>
        <w:t>Hotz</w:t>
      </w:r>
      <w:proofErr w:type="spellEnd"/>
    </w:p>
    <w:p w14:paraId="6D4EDB07"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Oct. 1, 1999 12AM PT</w:t>
      </w:r>
    </w:p>
    <w:p w14:paraId="05358C77"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Science writer for Los Angeles Times</w:t>
      </w:r>
    </w:p>
    <w:p w14:paraId="725A5A83" w14:textId="77777777" w:rsidR="00081727" w:rsidRPr="00BC6BAA" w:rsidRDefault="00081727" w:rsidP="00081727">
      <w:pPr>
        <w:spacing w:before="100" w:beforeAutospacing="1" w:after="100" w:afterAutospacing="1" w:line="276" w:lineRule="auto"/>
        <w:contextualSpacing/>
        <w:rPr>
          <w:rFonts w:ascii="Arial" w:hAnsi="Arial" w:cs="Arial"/>
          <w:sz w:val="24"/>
        </w:rPr>
      </w:pPr>
    </w:p>
    <w:p w14:paraId="0F4F5704"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“NASA lost its $125-million Mars Climate Orbiter because spacecraft engineers failed to convert from English to metric measurements when exchanging vital data before the craft was launched, space agency officials said Thursday. A navigation team at the Jet Propulsion Laboratory used the metric system of millimeters and meters in its calculations, while Lockheed Martin Astronautics in Denver, which designed and built the spacecraft, provided crucial acceleration data in the English system of inches, feet and pounds. As a result, JPL engineers mistook acceleration readings measured in English units of pound-seconds for a metric measure of force called newton-seconds. In a sense, the spacecraft was lost in translation.”</w:t>
      </w:r>
    </w:p>
    <w:p w14:paraId="71C9FF01" w14:textId="77777777" w:rsidR="00081727" w:rsidRPr="00BC6BAA" w:rsidRDefault="00081727" w:rsidP="00081727">
      <w:pPr>
        <w:spacing w:before="100" w:beforeAutospacing="1" w:after="100" w:afterAutospacing="1" w:line="276" w:lineRule="auto"/>
        <w:contextualSpacing/>
        <w:rPr>
          <w:rFonts w:ascii="Arial" w:hAnsi="Arial" w:cs="Arial"/>
          <w:sz w:val="24"/>
        </w:rPr>
      </w:pPr>
    </w:p>
    <w:p w14:paraId="6D48BF4C" w14:textId="77777777" w:rsidR="00081727" w:rsidRPr="00BC6BAA" w:rsidRDefault="00081727" w:rsidP="00081727">
      <w:pPr>
        <w:numPr>
          <w:ilvl w:val="0"/>
          <w:numId w:val="32"/>
        </w:numPr>
        <w:spacing w:before="100" w:beforeAutospacing="1" w:after="100" w:afterAutospacing="1" w:line="276" w:lineRule="auto"/>
        <w:contextualSpacing/>
        <w:rPr>
          <w:rFonts w:ascii="Arial" w:hAnsi="Arial" w:cs="Arial"/>
          <w:b/>
          <w:sz w:val="24"/>
        </w:rPr>
      </w:pPr>
      <w:r w:rsidRPr="00BC6BAA">
        <w:rPr>
          <w:rFonts w:ascii="Arial" w:hAnsi="Arial" w:cs="Arial"/>
          <w:b/>
          <w:sz w:val="24"/>
        </w:rPr>
        <w:t>Homeowner Receives Liming Recommendation in Incorrect Units</w:t>
      </w:r>
    </w:p>
    <w:p w14:paraId="1ADFC338"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A customer received a correctly calculated liming recommendation for his lawn. The units on a report form for lawn are pounds per 1000 sq ft. Unfortunately, the recommendation was reported on an incorrect form which used the default units of tons per acre. In conclusion, 40 pounds per 1000 sq ft and 40 tons per acre represent two very different quantities of lime!</w:t>
      </w:r>
    </w:p>
    <w:p w14:paraId="1550F185" w14:textId="77777777" w:rsidR="00081727" w:rsidRPr="00BC6BAA" w:rsidRDefault="00081727" w:rsidP="00081727">
      <w:pPr>
        <w:numPr>
          <w:ilvl w:val="0"/>
          <w:numId w:val="33"/>
        </w:numPr>
        <w:spacing w:before="100" w:beforeAutospacing="1" w:after="100" w:afterAutospacing="1" w:line="276" w:lineRule="auto"/>
        <w:contextualSpacing/>
        <w:rPr>
          <w:rFonts w:ascii="Arial" w:hAnsi="Arial" w:cs="Arial"/>
          <w:b/>
          <w:sz w:val="24"/>
        </w:rPr>
      </w:pPr>
      <w:r w:rsidRPr="00BC6BAA">
        <w:rPr>
          <w:rFonts w:ascii="Arial" w:hAnsi="Arial" w:cs="Arial"/>
          <w:b/>
          <w:sz w:val="24"/>
        </w:rPr>
        <w:t>Purpose</w:t>
      </w:r>
    </w:p>
    <w:p w14:paraId="5D4E3B4E" w14:textId="77777777" w:rsidR="00081727" w:rsidRPr="00BC6BAA" w:rsidRDefault="00081727" w:rsidP="00081727">
      <w:pPr>
        <w:numPr>
          <w:ilvl w:val="0"/>
          <w:numId w:val="7"/>
        </w:numPr>
        <w:spacing w:before="100" w:beforeAutospacing="1" w:after="100" w:afterAutospacing="1" w:line="276" w:lineRule="auto"/>
        <w:rPr>
          <w:rFonts w:ascii="Arial" w:hAnsi="Arial" w:cs="Arial"/>
          <w:sz w:val="24"/>
        </w:rPr>
      </w:pPr>
      <w:r w:rsidRPr="00BC6BAA">
        <w:rPr>
          <w:rFonts w:ascii="Arial" w:hAnsi="Arial" w:cs="Arial"/>
          <w:sz w:val="24"/>
        </w:rPr>
        <w:t>Become comfortable with the common units of measure used in the US</w:t>
      </w:r>
    </w:p>
    <w:p w14:paraId="1D45FDD3" w14:textId="77777777" w:rsidR="00081727" w:rsidRPr="00BC6BAA" w:rsidRDefault="00081727" w:rsidP="00081727">
      <w:pPr>
        <w:numPr>
          <w:ilvl w:val="1"/>
          <w:numId w:val="7"/>
        </w:numPr>
        <w:spacing w:before="100" w:beforeAutospacing="1" w:after="100" w:afterAutospacing="1" w:line="276" w:lineRule="auto"/>
        <w:rPr>
          <w:rFonts w:ascii="Arial" w:hAnsi="Arial" w:cs="Arial"/>
          <w:sz w:val="24"/>
        </w:rPr>
      </w:pPr>
      <w:r w:rsidRPr="00BC6BAA">
        <w:rPr>
          <w:rFonts w:ascii="Arial" w:hAnsi="Arial" w:cs="Arial"/>
          <w:sz w:val="24"/>
        </w:rPr>
        <w:t>The International System of Units (SI) aka ‘Metric’ system</w:t>
      </w:r>
    </w:p>
    <w:p w14:paraId="21273D01" w14:textId="77777777" w:rsidR="00081727" w:rsidRPr="00BC6BAA" w:rsidRDefault="00081727" w:rsidP="00E61F52">
      <w:pPr>
        <w:numPr>
          <w:ilvl w:val="2"/>
          <w:numId w:val="7"/>
        </w:numPr>
        <w:tabs>
          <w:tab w:val="clear" w:pos="2160"/>
        </w:tabs>
        <w:spacing w:before="100" w:beforeAutospacing="1" w:after="100" w:afterAutospacing="1" w:line="276" w:lineRule="auto"/>
        <w:ind w:left="1980" w:hanging="180"/>
        <w:rPr>
          <w:rFonts w:ascii="Arial" w:hAnsi="Arial" w:cs="Arial"/>
          <w:sz w:val="24"/>
        </w:rPr>
      </w:pPr>
      <w:r w:rsidRPr="00BC6BAA">
        <w:rPr>
          <w:rFonts w:ascii="Arial" w:hAnsi="Arial" w:cs="Arial"/>
          <w:sz w:val="24"/>
        </w:rPr>
        <w:t>Contains both base units (Table X-1x) and derived units (Table X-2x)</w:t>
      </w:r>
    </w:p>
    <w:p w14:paraId="795C0F6C" w14:textId="77777777" w:rsidR="00081727" w:rsidRPr="00BC6BAA" w:rsidRDefault="00081727" w:rsidP="00E61F52">
      <w:pPr>
        <w:numPr>
          <w:ilvl w:val="2"/>
          <w:numId w:val="7"/>
        </w:numPr>
        <w:tabs>
          <w:tab w:val="clear" w:pos="2160"/>
        </w:tabs>
        <w:spacing w:before="100" w:beforeAutospacing="1" w:after="100" w:afterAutospacing="1" w:line="276" w:lineRule="auto"/>
        <w:ind w:left="1980" w:hanging="180"/>
        <w:rPr>
          <w:rFonts w:ascii="Arial" w:hAnsi="Arial" w:cs="Arial"/>
          <w:sz w:val="24"/>
        </w:rPr>
      </w:pPr>
      <w:r w:rsidRPr="00BC6BAA">
        <w:rPr>
          <w:rFonts w:ascii="Arial" w:hAnsi="Arial" w:cs="Arial"/>
          <w:sz w:val="24"/>
        </w:rPr>
        <w:t>Most use regular 10-base and common prefixes (Table X-3x)</w:t>
      </w:r>
    </w:p>
    <w:p w14:paraId="5BC8AE0D" w14:textId="77777777" w:rsidR="00081727" w:rsidRPr="00BC6BAA" w:rsidRDefault="00081727" w:rsidP="00081727">
      <w:pPr>
        <w:numPr>
          <w:ilvl w:val="1"/>
          <w:numId w:val="7"/>
        </w:numPr>
        <w:spacing w:before="100" w:beforeAutospacing="1" w:after="100" w:afterAutospacing="1" w:line="276" w:lineRule="auto"/>
        <w:rPr>
          <w:rFonts w:ascii="Arial" w:hAnsi="Arial" w:cs="Arial"/>
          <w:sz w:val="24"/>
        </w:rPr>
      </w:pPr>
      <w:r w:rsidRPr="00BC6BAA">
        <w:rPr>
          <w:rFonts w:ascii="Arial" w:hAnsi="Arial" w:cs="Arial"/>
          <w:sz w:val="24"/>
        </w:rPr>
        <w:t>The United States Customary System (USCS) aka ‘Standard’ system</w:t>
      </w:r>
    </w:p>
    <w:p w14:paraId="3CCA0077" w14:textId="77777777" w:rsidR="00081727" w:rsidRPr="00BC6BAA" w:rsidRDefault="00081727" w:rsidP="00E61F52">
      <w:pPr>
        <w:numPr>
          <w:ilvl w:val="2"/>
          <w:numId w:val="7"/>
        </w:numPr>
        <w:tabs>
          <w:tab w:val="clear" w:pos="2160"/>
        </w:tabs>
        <w:spacing w:before="100" w:beforeAutospacing="1" w:after="100" w:afterAutospacing="1" w:line="276" w:lineRule="auto"/>
        <w:ind w:left="1980" w:hanging="180"/>
        <w:rPr>
          <w:rFonts w:ascii="Arial" w:hAnsi="Arial" w:cs="Arial"/>
          <w:sz w:val="24"/>
        </w:rPr>
      </w:pPr>
      <w:r w:rsidRPr="00BC6BAA">
        <w:rPr>
          <w:rFonts w:ascii="Arial" w:hAnsi="Arial" w:cs="Arial"/>
          <w:sz w:val="24"/>
        </w:rPr>
        <w:t>Uses irregular base (Tables X-4x – X-7x)</w:t>
      </w:r>
    </w:p>
    <w:p w14:paraId="2C80A39B" w14:textId="77777777" w:rsidR="00081727" w:rsidRPr="00BC6BAA" w:rsidRDefault="00081727" w:rsidP="00081727">
      <w:pPr>
        <w:numPr>
          <w:ilvl w:val="0"/>
          <w:numId w:val="7"/>
        </w:numPr>
        <w:spacing w:before="100" w:beforeAutospacing="1" w:after="100" w:afterAutospacing="1" w:line="276" w:lineRule="auto"/>
        <w:rPr>
          <w:rFonts w:ascii="Arial" w:hAnsi="Arial" w:cs="Arial"/>
          <w:sz w:val="24"/>
        </w:rPr>
      </w:pPr>
      <w:r w:rsidRPr="00BC6BAA">
        <w:rPr>
          <w:rFonts w:ascii="Arial" w:hAnsi="Arial" w:cs="Arial"/>
          <w:sz w:val="24"/>
        </w:rPr>
        <w:t>Become proficient in conversion of units using the Dimensional Analysis method.</w:t>
      </w:r>
    </w:p>
    <w:p w14:paraId="5E114AFF" w14:textId="77777777" w:rsidR="00081727" w:rsidRPr="00BC6BAA" w:rsidRDefault="00081727" w:rsidP="00081727">
      <w:pPr>
        <w:numPr>
          <w:ilvl w:val="1"/>
          <w:numId w:val="7"/>
        </w:numPr>
        <w:spacing w:before="100" w:beforeAutospacing="1" w:after="100" w:afterAutospacing="1" w:line="276" w:lineRule="auto"/>
        <w:rPr>
          <w:rFonts w:ascii="Arial" w:hAnsi="Arial" w:cs="Arial"/>
          <w:sz w:val="24"/>
        </w:rPr>
      </w:pPr>
      <w:r w:rsidRPr="00BC6BAA">
        <w:rPr>
          <w:rFonts w:ascii="Arial" w:hAnsi="Arial" w:cs="Arial"/>
          <w:sz w:val="24"/>
        </w:rPr>
        <w:t>Practice the large number notation and significant figures rules</w:t>
      </w:r>
    </w:p>
    <w:p w14:paraId="587702BC" w14:textId="77777777" w:rsidR="00081727" w:rsidRPr="00BC6BAA" w:rsidRDefault="00081727" w:rsidP="00081727">
      <w:pPr>
        <w:numPr>
          <w:ilvl w:val="1"/>
          <w:numId w:val="7"/>
        </w:numPr>
        <w:spacing w:before="100" w:beforeAutospacing="1" w:after="100" w:afterAutospacing="1" w:line="276" w:lineRule="auto"/>
        <w:rPr>
          <w:rFonts w:ascii="Arial" w:hAnsi="Arial" w:cs="Arial"/>
          <w:sz w:val="24"/>
        </w:rPr>
      </w:pPr>
      <w:r w:rsidRPr="00BC6BAA">
        <w:rPr>
          <w:rFonts w:ascii="Arial" w:hAnsi="Arial" w:cs="Arial"/>
          <w:sz w:val="24"/>
        </w:rPr>
        <w:t>The conversion is easier within the SI system, due to regular 10-base</w:t>
      </w:r>
    </w:p>
    <w:p w14:paraId="68B0C7ED" w14:textId="77777777" w:rsidR="00081727" w:rsidRPr="00BC6BAA" w:rsidRDefault="00081727" w:rsidP="00081727">
      <w:pPr>
        <w:numPr>
          <w:ilvl w:val="0"/>
          <w:numId w:val="7"/>
        </w:numPr>
        <w:spacing w:before="100" w:beforeAutospacing="1" w:after="100" w:afterAutospacing="1" w:line="276" w:lineRule="auto"/>
        <w:rPr>
          <w:rFonts w:ascii="Arial" w:hAnsi="Arial" w:cs="Arial"/>
          <w:sz w:val="24"/>
        </w:rPr>
      </w:pPr>
      <w:r w:rsidRPr="00BC6BAA">
        <w:rPr>
          <w:rFonts w:ascii="Arial" w:hAnsi="Arial" w:cs="Arial"/>
          <w:sz w:val="24"/>
        </w:rPr>
        <w:t>Forty Fun Facts and Formulas for Fortitude</w:t>
      </w:r>
    </w:p>
    <w:p w14:paraId="60F2C2EF" w14:textId="77777777" w:rsidR="00081727" w:rsidRDefault="00081727">
      <w:pPr>
        <w:rPr>
          <w:sz w:val="24"/>
        </w:rPr>
      </w:pPr>
      <w:r>
        <w:rPr>
          <w:sz w:val="24"/>
        </w:rPr>
        <w:br w:type="page"/>
      </w:r>
    </w:p>
    <w:p w14:paraId="5C2D43FB" w14:textId="77777777" w:rsidR="00081727" w:rsidRPr="00BC6BAA" w:rsidRDefault="00081727" w:rsidP="00081727">
      <w:pPr>
        <w:numPr>
          <w:ilvl w:val="0"/>
          <w:numId w:val="28"/>
        </w:numPr>
        <w:spacing w:before="100" w:beforeAutospacing="1" w:after="0" w:line="276" w:lineRule="auto"/>
        <w:contextualSpacing/>
        <w:rPr>
          <w:rFonts w:ascii="Arial" w:hAnsi="Arial" w:cs="Arial"/>
          <w:b/>
          <w:sz w:val="24"/>
        </w:rPr>
      </w:pPr>
      <w:r w:rsidRPr="00BC6BAA">
        <w:rPr>
          <w:rFonts w:ascii="Arial" w:hAnsi="Arial" w:cs="Arial"/>
          <w:b/>
          <w:sz w:val="24"/>
        </w:rPr>
        <w:lastRenderedPageBreak/>
        <w:t>Selected units</w:t>
      </w:r>
    </w:p>
    <w:p w14:paraId="4F95E95F"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b/>
          <w:sz w:val="24"/>
        </w:rPr>
        <w:t>Table X-1x:</w:t>
      </w:r>
      <w:r w:rsidRPr="00BC6BAA">
        <w:rPr>
          <w:rFonts w:ascii="Arial" w:hAnsi="Arial" w:cs="Arial"/>
          <w:sz w:val="24"/>
        </w:rPr>
        <w:t xml:space="preserve">  The seven SI base units (NIST, 2021).</w:t>
      </w:r>
    </w:p>
    <w:tbl>
      <w:tblPr>
        <w:tblStyle w:val="TableGrid2"/>
        <w:tblW w:w="0" w:type="auto"/>
        <w:tblLook w:val="04A0" w:firstRow="1" w:lastRow="0" w:firstColumn="1" w:lastColumn="0" w:noHBand="0" w:noVBand="1"/>
      </w:tblPr>
      <w:tblGrid>
        <w:gridCol w:w="2471"/>
        <w:gridCol w:w="1123"/>
        <w:gridCol w:w="1083"/>
      </w:tblGrid>
      <w:tr w:rsidR="00081727" w:rsidRPr="00BC6BAA" w14:paraId="2698FD5B" w14:textId="77777777" w:rsidTr="0028748E">
        <w:tc>
          <w:tcPr>
            <w:tcW w:w="0" w:type="auto"/>
          </w:tcPr>
          <w:p w14:paraId="4526BEA6" w14:textId="77777777" w:rsidR="00081727" w:rsidRPr="00BC6BAA" w:rsidRDefault="00081727" w:rsidP="00081727">
            <w:pPr>
              <w:spacing w:before="100" w:beforeAutospacing="1" w:after="100" w:afterAutospacing="1" w:line="276" w:lineRule="auto"/>
              <w:contextualSpacing/>
              <w:rPr>
                <w:rFonts w:ascii="Arial" w:hAnsi="Arial" w:cs="Arial"/>
                <w:b/>
                <w:sz w:val="24"/>
              </w:rPr>
            </w:pPr>
            <w:r w:rsidRPr="00BC6BAA">
              <w:rPr>
                <w:rFonts w:ascii="Arial" w:hAnsi="Arial" w:cs="Arial"/>
                <w:b/>
                <w:sz w:val="24"/>
              </w:rPr>
              <w:t>Quantity</w:t>
            </w:r>
          </w:p>
        </w:tc>
        <w:tc>
          <w:tcPr>
            <w:tcW w:w="0" w:type="auto"/>
          </w:tcPr>
          <w:p w14:paraId="7A6CB7AC" w14:textId="77777777" w:rsidR="00081727" w:rsidRPr="00BC6BAA" w:rsidRDefault="00081727" w:rsidP="00081727">
            <w:pPr>
              <w:spacing w:before="100" w:beforeAutospacing="1" w:after="100" w:afterAutospacing="1" w:line="276" w:lineRule="auto"/>
              <w:contextualSpacing/>
              <w:rPr>
                <w:rFonts w:ascii="Arial" w:hAnsi="Arial" w:cs="Arial"/>
                <w:b/>
                <w:sz w:val="24"/>
              </w:rPr>
            </w:pPr>
            <w:r w:rsidRPr="00BC6BAA">
              <w:rPr>
                <w:rFonts w:ascii="Arial" w:hAnsi="Arial" w:cs="Arial"/>
                <w:b/>
                <w:sz w:val="24"/>
              </w:rPr>
              <w:t>Unit</w:t>
            </w:r>
          </w:p>
        </w:tc>
        <w:tc>
          <w:tcPr>
            <w:tcW w:w="0" w:type="auto"/>
          </w:tcPr>
          <w:p w14:paraId="37CF4BBA" w14:textId="77777777" w:rsidR="00081727" w:rsidRPr="00BC6BAA" w:rsidRDefault="00081727" w:rsidP="00081727">
            <w:pPr>
              <w:spacing w:before="100" w:beforeAutospacing="1" w:after="100" w:afterAutospacing="1" w:line="276" w:lineRule="auto"/>
              <w:contextualSpacing/>
              <w:rPr>
                <w:rFonts w:ascii="Arial" w:hAnsi="Arial" w:cs="Arial"/>
                <w:b/>
                <w:sz w:val="24"/>
              </w:rPr>
            </w:pPr>
            <w:r w:rsidRPr="00BC6BAA">
              <w:rPr>
                <w:rFonts w:ascii="Arial" w:hAnsi="Arial" w:cs="Arial"/>
                <w:b/>
                <w:sz w:val="24"/>
              </w:rPr>
              <w:t>Symbol</w:t>
            </w:r>
          </w:p>
        </w:tc>
      </w:tr>
      <w:tr w:rsidR="00081727" w:rsidRPr="00BC6BAA" w14:paraId="7E40E1C5" w14:textId="77777777" w:rsidTr="0028748E">
        <w:tc>
          <w:tcPr>
            <w:tcW w:w="0" w:type="auto"/>
          </w:tcPr>
          <w:p w14:paraId="563C5D48"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Temperature</w:t>
            </w:r>
          </w:p>
        </w:tc>
        <w:tc>
          <w:tcPr>
            <w:tcW w:w="0" w:type="auto"/>
          </w:tcPr>
          <w:p w14:paraId="64D36919"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kelvin</w:t>
            </w:r>
          </w:p>
        </w:tc>
        <w:tc>
          <w:tcPr>
            <w:tcW w:w="0" w:type="auto"/>
          </w:tcPr>
          <w:p w14:paraId="1D73CB09"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K</w:t>
            </w:r>
          </w:p>
        </w:tc>
      </w:tr>
      <w:tr w:rsidR="00081727" w:rsidRPr="00BC6BAA" w14:paraId="214BD51E" w14:textId="77777777" w:rsidTr="0028748E">
        <w:tc>
          <w:tcPr>
            <w:tcW w:w="0" w:type="auto"/>
          </w:tcPr>
          <w:p w14:paraId="1A224A0A"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Time</w:t>
            </w:r>
          </w:p>
        </w:tc>
        <w:tc>
          <w:tcPr>
            <w:tcW w:w="0" w:type="auto"/>
          </w:tcPr>
          <w:p w14:paraId="307F24B2"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second</w:t>
            </w:r>
          </w:p>
        </w:tc>
        <w:tc>
          <w:tcPr>
            <w:tcW w:w="0" w:type="auto"/>
          </w:tcPr>
          <w:p w14:paraId="18AF89F2"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s</w:t>
            </w:r>
          </w:p>
        </w:tc>
      </w:tr>
      <w:tr w:rsidR="00081727" w:rsidRPr="00BC6BAA" w14:paraId="71CDD7FA" w14:textId="77777777" w:rsidTr="0028748E">
        <w:tc>
          <w:tcPr>
            <w:tcW w:w="0" w:type="auto"/>
          </w:tcPr>
          <w:p w14:paraId="753BAF52"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Length</w:t>
            </w:r>
          </w:p>
        </w:tc>
        <w:tc>
          <w:tcPr>
            <w:tcW w:w="0" w:type="auto"/>
          </w:tcPr>
          <w:p w14:paraId="0DC1CB50"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meter</w:t>
            </w:r>
          </w:p>
        </w:tc>
        <w:tc>
          <w:tcPr>
            <w:tcW w:w="0" w:type="auto"/>
          </w:tcPr>
          <w:p w14:paraId="5EA16C8A"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m</w:t>
            </w:r>
          </w:p>
        </w:tc>
      </w:tr>
      <w:tr w:rsidR="00081727" w:rsidRPr="00BC6BAA" w14:paraId="7ED190E5" w14:textId="77777777" w:rsidTr="0028748E">
        <w:tc>
          <w:tcPr>
            <w:tcW w:w="0" w:type="auto"/>
          </w:tcPr>
          <w:p w14:paraId="00E3769A"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Mass</w:t>
            </w:r>
          </w:p>
        </w:tc>
        <w:tc>
          <w:tcPr>
            <w:tcW w:w="0" w:type="auto"/>
          </w:tcPr>
          <w:p w14:paraId="3149B143"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kilogram</w:t>
            </w:r>
          </w:p>
        </w:tc>
        <w:tc>
          <w:tcPr>
            <w:tcW w:w="0" w:type="auto"/>
          </w:tcPr>
          <w:p w14:paraId="73221D79"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kg</w:t>
            </w:r>
          </w:p>
        </w:tc>
      </w:tr>
      <w:tr w:rsidR="00081727" w:rsidRPr="00BC6BAA" w14:paraId="77008D87" w14:textId="77777777" w:rsidTr="0028748E">
        <w:tc>
          <w:tcPr>
            <w:tcW w:w="0" w:type="auto"/>
          </w:tcPr>
          <w:p w14:paraId="48B09302"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Amount of substance</w:t>
            </w:r>
          </w:p>
        </w:tc>
        <w:tc>
          <w:tcPr>
            <w:tcW w:w="0" w:type="auto"/>
          </w:tcPr>
          <w:p w14:paraId="39048A45"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mole</w:t>
            </w:r>
          </w:p>
        </w:tc>
        <w:tc>
          <w:tcPr>
            <w:tcW w:w="0" w:type="auto"/>
          </w:tcPr>
          <w:p w14:paraId="7E394B09"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mol</w:t>
            </w:r>
          </w:p>
        </w:tc>
      </w:tr>
      <w:tr w:rsidR="00081727" w:rsidRPr="00BC6BAA" w14:paraId="52A43EA6" w14:textId="77777777" w:rsidTr="0028748E">
        <w:tc>
          <w:tcPr>
            <w:tcW w:w="0" w:type="auto"/>
          </w:tcPr>
          <w:p w14:paraId="6B427E95"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Electric current</w:t>
            </w:r>
          </w:p>
        </w:tc>
        <w:tc>
          <w:tcPr>
            <w:tcW w:w="0" w:type="auto"/>
          </w:tcPr>
          <w:p w14:paraId="70FF14C9"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ampere</w:t>
            </w:r>
          </w:p>
        </w:tc>
        <w:tc>
          <w:tcPr>
            <w:tcW w:w="0" w:type="auto"/>
          </w:tcPr>
          <w:p w14:paraId="04CD4A33"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A</w:t>
            </w:r>
          </w:p>
        </w:tc>
      </w:tr>
      <w:tr w:rsidR="00081727" w:rsidRPr="00BC6BAA" w14:paraId="1F525079" w14:textId="77777777" w:rsidTr="0028748E">
        <w:tc>
          <w:tcPr>
            <w:tcW w:w="0" w:type="auto"/>
          </w:tcPr>
          <w:p w14:paraId="02044205"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Luminous intensity</w:t>
            </w:r>
          </w:p>
        </w:tc>
        <w:tc>
          <w:tcPr>
            <w:tcW w:w="0" w:type="auto"/>
          </w:tcPr>
          <w:p w14:paraId="786579E1"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candela</w:t>
            </w:r>
          </w:p>
        </w:tc>
        <w:tc>
          <w:tcPr>
            <w:tcW w:w="0" w:type="auto"/>
          </w:tcPr>
          <w:p w14:paraId="68019231"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sz w:val="24"/>
              </w:rPr>
              <w:t>cd</w:t>
            </w:r>
          </w:p>
        </w:tc>
      </w:tr>
    </w:tbl>
    <w:p w14:paraId="33E5F04C" w14:textId="77777777" w:rsidR="00081727" w:rsidRPr="00081727" w:rsidRDefault="00081727" w:rsidP="00081727">
      <w:pPr>
        <w:spacing w:before="100" w:beforeAutospacing="1" w:after="100" w:afterAutospacing="1" w:line="276" w:lineRule="auto"/>
        <w:rPr>
          <w:b/>
          <w:sz w:val="24"/>
        </w:rPr>
      </w:pPr>
    </w:p>
    <w:p w14:paraId="1740723F" w14:textId="77777777" w:rsidR="00081727" w:rsidRPr="00BC6BAA" w:rsidRDefault="00081727" w:rsidP="00081727">
      <w:pPr>
        <w:spacing w:before="100" w:beforeAutospacing="1" w:after="100" w:afterAutospacing="1" w:line="276" w:lineRule="auto"/>
        <w:contextualSpacing/>
        <w:rPr>
          <w:rFonts w:ascii="Arial" w:hAnsi="Arial" w:cs="Arial"/>
          <w:sz w:val="24"/>
        </w:rPr>
      </w:pPr>
      <w:r w:rsidRPr="00BC6BAA">
        <w:rPr>
          <w:rFonts w:ascii="Arial" w:hAnsi="Arial" w:cs="Arial"/>
          <w:b/>
          <w:sz w:val="24"/>
        </w:rPr>
        <w:t xml:space="preserve">Table X-2x: </w:t>
      </w:r>
      <w:r w:rsidRPr="00BC6BAA">
        <w:rPr>
          <w:rFonts w:ascii="Arial" w:hAnsi="Arial" w:cs="Arial"/>
          <w:sz w:val="24"/>
        </w:rPr>
        <w:t xml:space="preserve"> Selected derived SI units with special names.</w:t>
      </w:r>
    </w:p>
    <w:tbl>
      <w:tblPr>
        <w:tblStyle w:val="TableGrid2"/>
        <w:tblW w:w="0" w:type="auto"/>
        <w:tblLook w:val="04A0" w:firstRow="1" w:lastRow="0" w:firstColumn="1" w:lastColumn="0" w:noHBand="0" w:noVBand="1"/>
      </w:tblPr>
      <w:tblGrid>
        <w:gridCol w:w="2964"/>
        <w:gridCol w:w="1817"/>
        <w:gridCol w:w="1083"/>
        <w:gridCol w:w="1083"/>
        <w:gridCol w:w="1724"/>
      </w:tblGrid>
      <w:tr w:rsidR="00081727" w:rsidRPr="00BC6BAA" w14:paraId="0FFA325D" w14:textId="77777777" w:rsidTr="0028748E">
        <w:tc>
          <w:tcPr>
            <w:tcW w:w="0" w:type="auto"/>
          </w:tcPr>
          <w:p w14:paraId="1E6B9E2D" w14:textId="77777777" w:rsidR="00081727" w:rsidRPr="00BC6BAA" w:rsidRDefault="00081727" w:rsidP="00081727">
            <w:pPr>
              <w:spacing w:before="100" w:beforeAutospacing="1" w:after="100" w:afterAutospacing="1" w:line="276" w:lineRule="auto"/>
              <w:rPr>
                <w:rFonts w:ascii="Arial" w:hAnsi="Arial" w:cs="Arial"/>
                <w:b/>
                <w:sz w:val="24"/>
                <w:szCs w:val="24"/>
              </w:rPr>
            </w:pPr>
            <w:r w:rsidRPr="00BC6BAA">
              <w:rPr>
                <w:rFonts w:ascii="Arial" w:hAnsi="Arial" w:cs="Arial"/>
                <w:b/>
                <w:sz w:val="24"/>
                <w:szCs w:val="24"/>
              </w:rPr>
              <w:t>Derived quantity</w:t>
            </w:r>
          </w:p>
        </w:tc>
        <w:tc>
          <w:tcPr>
            <w:tcW w:w="0" w:type="auto"/>
          </w:tcPr>
          <w:p w14:paraId="219FDC2C" w14:textId="77777777" w:rsidR="00081727" w:rsidRPr="00BC6BAA" w:rsidRDefault="00081727" w:rsidP="00081727">
            <w:pPr>
              <w:spacing w:before="100" w:beforeAutospacing="1" w:after="100" w:afterAutospacing="1" w:line="276" w:lineRule="auto"/>
              <w:rPr>
                <w:rFonts w:ascii="Arial" w:hAnsi="Arial" w:cs="Arial"/>
                <w:b/>
                <w:sz w:val="24"/>
                <w:szCs w:val="24"/>
              </w:rPr>
            </w:pPr>
            <w:r w:rsidRPr="00BC6BAA">
              <w:rPr>
                <w:rFonts w:ascii="Arial" w:hAnsi="Arial" w:cs="Arial"/>
                <w:b/>
                <w:sz w:val="24"/>
                <w:szCs w:val="24"/>
              </w:rPr>
              <w:t>Derived unit</w:t>
            </w:r>
          </w:p>
        </w:tc>
        <w:tc>
          <w:tcPr>
            <w:tcW w:w="0" w:type="auto"/>
          </w:tcPr>
          <w:p w14:paraId="0CCE43D4" w14:textId="77777777" w:rsidR="00081727" w:rsidRPr="00BC6BAA" w:rsidRDefault="00081727" w:rsidP="00081727">
            <w:pPr>
              <w:spacing w:before="100" w:beforeAutospacing="1" w:after="100" w:afterAutospacing="1" w:line="276" w:lineRule="auto"/>
              <w:rPr>
                <w:rFonts w:ascii="Arial" w:hAnsi="Arial" w:cs="Arial"/>
                <w:b/>
                <w:sz w:val="24"/>
                <w:szCs w:val="24"/>
              </w:rPr>
            </w:pPr>
            <w:r w:rsidRPr="00BC6BAA">
              <w:rPr>
                <w:rFonts w:ascii="Arial" w:hAnsi="Arial" w:cs="Arial"/>
                <w:b/>
                <w:sz w:val="24"/>
                <w:szCs w:val="24"/>
              </w:rPr>
              <w:t>Symbol</w:t>
            </w:r>
          </w:p>
        </w:tc>
        <w:tc>
          <w:tcPr>
            <w:tcW w:w="0" w:type="auto"/>
          </w:tcPr>
          <w:p w14:paraId="600CC633" w14:textId="77777777" w:rsidR="00081727" w:rsidRPr="00BC6BAA" w:rsidRDefault="00081727" w:rsidP="00081727">
            <w:pPr>
              <w:spacing w:before="100" w:beforeAutospacing="1" w:after="100" w:afterAutospacing="1" w:line="276" w:lineRule="auto"/>
              <w:rPr>
                <w:rFonts w:ascii="Arial" w:hAnsi="Arial" w:cs="Arial"/>
                <w:b/>
                <w:sz w:val="24"/>
                <w:szCs w:val="24"/>
              </w:rPr>
            </w:pPr>
            <w:r w:rsidRPr="00BC6BAA">
              <w:rPr>
                <w:rFonts w:ascii="Arial" w:hAnsi="Arial" w:cs="Arial"/>
                <w:b/>
                <w:sz w:val="24"/>
                <w:szCs w:val="24"/>
              </w:rPr>
              <w:t>SI units</w:t>
            </w:r>
          </w:p>
        </w:tc>
        <w:tc>
          <w:tcPr>
            <w:tcW w:w="0" w:type="auto"/>
          </w:tcPr>
          <w:p w14:paraId="651C767B" w14:textId="77777777" w:rsidR="00081727" w:rsidRPr="00BC6BAA" w:rsidRDefault="00081727" w:rsidP="00081727">
            <w:pPr>
              <w:spacing w:before="100" w:beforeAutospacing="1" w:after="100" w:afterAutospacing="1" w:line="276" w:lineRule="auto"/>
              <w:rPr>
                <w:rFonts w:ascii="Arial" w:hAnsi="Arial" w:cs="Arial"/>
                <w:b/>
                <w:sz w:val="24"/>
                <w:szCs w:val="24"/>
              </w:rPr>
            </w:pPr>
            <w:r w:rsidRPr="00BC6BAA">
              <w:rPr>
                <w:rFonts w:ascii="Arial" w:hAnsi="Arial" w:cs="Arial"/>
                <w:b/>
                <w:sz w:val="24"/>
                <w:szCs w:val="24"/>
              </w:rPr>
              <w:t>Base SI units</w:t>
            </w:r>
          </w:p>
        </w:tc>
      </w:tr>
      <w:tr w:rsidR="00081727" w:rsidRPr="00BC6BAA" w14:paraId="19871785" w14:textId="77777777" w:rsidTr="0028748E">
        <w:tc>
          <w:tcPr>
            <w:tcW w:w="0" w:type="auto"/>
          </w:tcPr>
          <w:p w14:paraId="0C6ADFE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Absorbed dose</w:t>
            </w:r>
          </w:p>
        </w:tc>
        <w:tc>
          <w:tcPr>
            <w:tcW w:w="0" w:type="auto"/>
          </w:tcPr>
          <w:p w14:paraId="7B1D14CE"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gray</w:t>
            </w:r>
          </w:p>
        </w:tc>
        <w:tc>
          <w:tcPr>
            <w:tcW w:w="0" w:type="auto"/>
          </w:tcPr>
          <w:p w14:paraId="25B42C42" w14:textId="77777777" w:rsidR="00081727" w:rsidRPr="00BC6BAA" w:rsidRDefault="00081727" w:rsidP="00081727">
            <w:pPr>
              <w:spacing w:before="100" w:beforeAutospacing="1" w:after="100" w:afterAutospacing="1" w:line="276" w:lineRule="auto"/>
              <w:rPr>
                <w:rFonts w:ascii="Arial" w:hAnsi="Arial" w:cs="Arial"/>
                <w:sz w:val="24"/>
                <w:szCs w:val="24"/>
              </w:rPr>
            </w:pPr>
            <w:proofErr w:type="spellStart"/>
            <w:r w:rsidRPr="00BC6BAA">
              <w:rPr>
                <w:rFonts w:ascii="Arial" w:hAnsi="Arial" w:cs="Arial"/>
                <w:sz w:val="24"/>
                <w:szCs w:val="24"/>
              </w:rPr>
              <w:t>Gy</w:t>
            </w:r>
            <w:proofErr w:type="spellEnd"/>
          </w:p>
        </w:tc>
        <w:tc>
          <w:tcPr>
            <w:tcW w:w="0" w:type="auto"/>
          </w:tcPr>
          <w:p w14:paraId="0C12988D" w14:textId="77777777" w:rsidR="00081727" w:rsidRPr="00BC6BAA" w:rsidRDefault="00081727" w:rsidP="00081727">
            <w:pPr>
              <w:spacing w:before="100" w:beforeAutospacing="1" w:after="100" w:afterAutospacing="1" w:line="276" w:lineRule="auto"/>
              <w:rPr>
                <w:rFonts w:ascii="Arial" w:hAnsi="Arial" w:cs="Arial"/>
                <w:sz w:val="24"/>
                <w:szCs w:val="24"/>
                <w:vertAlign w:val="superscript"/>
              </w:rPr>
            </w:pPr>
            <w:r w:rsidRPr="00BC6BAA">
              <w:rPr>
                <w:rFonts w:ascii="Arial" w:hAnsi="Arial" w:cs="Arial"/>
                <w:sz w:val="24"/>
                <w:szCs w:val="24"/>
              </w:rPr>
              <w:t>J kg</w:t>
            </w:r>
            <w:r w:rsidRPr="00BC6BAA">
              <w:rPr>
                <w:rFonts w:ascii="Arial" w:hAnsi="Arial" w:cs="Arial"/>
                <w:sz w:val="24"/>
                <w:szCs w:val="24"/>
                <w:vertAlign w:val="superscript"/>
              </w:rPr>
              <w:t>–1</w:t>
            </w:r>
          </w:p>
        </w:tc>
        <w:tc>
          <w:tcPr>
            <w:tcW w:w="0" w:type="auto"/>
          </w:tcPr>
          <w:p w14:paraId="40731205" w14:textId="77777777" w:rsidR="00081727" w:rsidRPr="00BC6BAA" w:rsidRDefault="00081727" w:rsidP="00081727">
            <w:pPr>
              <w:spacing w:before="100" w:beforeAutospacing="1" w:after="100" w:afterAutospacing="1" w:line="276" w:lineRule="auto"/>
              <w:rPr>
                <w:rFonts w:ascii="Arial" w:hAnsi="Arial" w:cs="Arial"/>
                <w:sz w:val="24"/>
                <w:szCs w:val="24"/>
                <w:vertAlign w:val="superscript"/>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s</w:t>
            </w:r>
            <w:r w:rsidRPr="00BC6BAA">
              <w:rPr>
                <w:rFonts w:ascii="Arial" w:hAnsi="Arial" w:cs="Arial"/>
                <w:sz w:val="24"/>
                <w:szCs w:val="24"/>
                <w:vertAlign w:val="superscript"/>
              </w:rPr>
              <w:t>–1</w:t>
            </w:r>
          </w:p>
        </w:tc>
      </w:tr>
      <w:tr w:rsidR="00081727" w:rsidRPr="00BC6BAA" w14:paraId="7D70BAD4" w14:textId="77777777" w:rsidTr="0028748E">
        <w:tc>
          <w:tcPr>
            <w:tcW w:w="0" w:type="auto"/>
          </w:tcPr>
          <w:p w14:paraId="6E9E0AA7"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Activity (of a radionuclide)</w:t>
            </w:r>
          </w:p>
        </w:tc>
        <w:tc>
          <w:tcPr>
            <w:tcW w:w="0" w:type="auto"/>
          </w:tcPr>
          <w:p w14:paraId="400B917E"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becquerel</w:t>
            </w:r>
          </w:p>
        </w:tc>
        <w:tc>
          <w:tcPr>
            <w:tcW w:w="0" w:type="auto"/>
          </w:tcPr>
          <w:p w14:paraId="16D96D1C" w14:textId="77777777" w:rsidR="00081727" w:rsidRPr="00BC6BAA" w:rsidRDefault="00081727" w:rsidP="00081727">
            <w:pPr>
              <w:spacing w:before="100" w:beforeAutospacing="1" w:after="100" w:afterAutospacing="1" w:line="276" w:lineRule="auto"/>
              <w:rPr>
                <w:rFonts w:ascii="Arial" w:hAnsi="Arial" w:cs="Arial"/>
                <w:sz w:val="24"/>
                <w:szCs w:val="24"/>
              </w:rPr>
            </w:pPr>
            <w:proofErr w:type="spellStart"/>
            <w:r w:rsidRPr="00BC6BAA">
              <w:rPr>
                <w:rFonts w:ascii="Arial" w:hAnsi="Arial" w:cs="Arial"/>
                <w:sz w:val="24"/>
                <w:szCs w:val="24"/>
              </w:rPr>
              <w:t>Bq</w:t>
            </w:r>
            <w:proofErr w:type="spellEnd"/>
          </w:p>
        </w:tc>
        <w:tc>
          <w:tcPr>
            <w:tcW w:w="0" w:type="auto"/>
          </w:tcPr>
          <w:p w14:paraId="2E3B98F3"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3F676A95"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w:t>
            </w:r>
            <w:r w:rsidRPr="00BC6BAA">
              <w:rPr>
                <w:rFonts w:ascii="Arial" w:hAnsi="Arial" w:cs="Arial"/>
                <w:sz w:val="24"/>
                <w:szCs w:val="24"/>
                <w:vertAlign w:val="superscript"/>
              </w:rPr>
              <w:t>–1</w:t>
            </w:r>
          </w:p>
        </w:tc>
      </w:tr>
      <w:tr w:rsidR="00081727" w:rsidRPr="00BC6BAA" w14:paraId="4407653B" w14:textId="77777777" w:rsidTr="0028748E">
        <w:tc>
          <w:tcPr>
            <w:tcW w:w="0" w:type="auto"/>
          </w:tcPr>
          <w:p w14:paraId="68BC5C03"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Capacitance</w:t>
            </w:r>
          </w:p>
        </w:tc>
        <w:tc>
          <w:tcPr>
            <w:tcW w:w="0" w:type="auto"/>
          </w:tcPr>
          <w:p w14:paraId="1D22C8D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farad</w:t>
            </w:r>
          </w:p>
        </w:tc>
        <w:tc>
          <w:tcPr>
            <w:tcW w:w="0" w:type="auto"/>
          </w:tcPr>
          <w:p w14:paraId="5A7EB8B7"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F</w:t>
            </w:r>
          </w:p>
        </w:tc>
        <w:tc>
          <w:tcPr>
            <w:tcW w:w="0" w:type="auto"/>
          </w:tcPr>
          <w:p w14:paraId="4A812690"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C V</w:t>
            </w:r>
            <w:r w:rsidRPr="00BC6BAA">
              <w:rPr>
                <w:rFonts w:ascii="Arial" w:hAnsi="Arial" w:cs="Arial"/>
                <w:sz w:val="24"/>
                <w:szCs w:val="24"/>
                <w:vertAlign w:val="superscript"/>
              </w:rPr>
              <w:t>–1</w:t>
            </w:r>
          </w:p>
        </w:tc>
        <w:tc>
          <w:tcPr>
            <w:tcW w:w="0" w:type="auto"/>
          </w:tcPr>
          <w:p w14:paraId="57B1333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w:t>
            </w:r>
            <w:r w:rsidRPr="00BC6BAA">
              <w:rPr>
                <w:rFonts w:ascii="Arial" w:hAnsi="Arial" w:cs="Arial"/>
                <w:sz w:val="24"/>
                <w:szCs w:val="24"/>
                <w:vertAlign w:val="superscript"/>
              </w:rPr>
              <w:t>−1</w:t>
            </w:r>
            <w:r w:rsidRPr="00BC6BAA">
              <w:rPr>
                <w:rFonts w:ascii="Arial" w:hAnsi="Arial" w:cs="Arial"/>
                <w:sz w:val="24"/>
                <w:szCs w:val="24"/>
              </w:rPr>
              <w:t xml:space="preserve"> s</w:t>
            </w:r>
            <w:r w:rsidRPr="00BC6BAA">
              <w:rPr>
                <w:rFonts w:ascii="Arial" w:hAnsi="Arial" w:cs="Arial"/>
                <w:sz w:val="24"/>
                <w:szCs w:val="24"/>
                <w:vertAlign w:val="superscript"/>
              </w:rPr>
              <w:t>4</w:t>
            </w:r>
            <w:r w:rsidRPr="00BC6BAA">
              <w:rPr>
                <w:rFonts w:ascii="Arial" w:hAnsi="Arial" w:cs="Arial"/>
                <w:sz w:val="24"/>
                <w:szCs w:val="24"/>
              </w:rPr>
              <w:t xml:space="preserve"> A</w:t>
            </w:r>
            <w:r w:rsidRPr="00BC6BAA">
              <w:rPr>
                <w:rFonts w:ascii="Arial" w:hAnsi="Arial" w:cs="Arial"/>
                <w:sz w:val="24"/>
                <w:szCs w:val="24"/>
                <w:vertAlign w:val="superscript"/>
              </w:rPr>
              <w:t>2</w:t>
            </w:r>
          </w:p>
        </w:tc>
      </w:tr>
      <w:tr w:rsidR="00081727" w:rsidRPr="00BC6BAA" w14:paraId="2B40C3C2" w14:textId="77777777" w:rsidTr="0028748E">
        <w:tc>
          <w:tcPr>
            <w:tcW w:w="0" w:type="auto"/>
          </w:tcPr>
          <w:p w14:paraId="6AC3598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Celsius temperature</w:t>
            </w:r>
          </w:p>
        </w:tc>
        <w:tc>
          <w:tcPr>
            <w:tcW w:w="0" w:type="auto"/>
          </w:tcPr>
          <w:p w14:paraId="634D983B"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degree Celsius</w:t>
            </w:r>
          </w:p>
        </w:tc>
        <w:tc>
          <w:tcPr>
            <w:tcW w:w="0" w:type="auto"/>
          </w:tcPr>
          <w:p w14:paraId="32D5FEA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°C</w:t>
            </w:r>
          </w:p>
        </w:tc>
        <w:tc>
          <w:tcPr>
            <w:tcW w:w="0" w:type="auto"/>
          </w:tcPr>
          <w:p w14:paraId="56962F3E"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5A9F45A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K</w:t>
            </w:r>
          </w:p>
        </w:tc>
      </w:tr>
      <w:tr w:rsidR="00081727" w:rsidRPr="00BC6BAA" w14:paraId="70DD0962" w14:textId="77777777" w:rsidTr="0028748E">
        <w:tc>
          <w:tcPr>
            <w:tcW w:w="0" w:type="auto"/>
          </w:tcPr>
          <w:p w14:paraId="6EA2AF02"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Dose equivalent</w:t>
            </w:r>
          </w:p>
        </w:tc>
        <w:tc>
          <w:tcPr>
            <w:tcW w:w="0" w:type="auto"/>
          </w:tcPr>
          <w:p w14:paraId="7220CF24"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sievert</w:t>
            </w:r>
          </w:p>
        </w:tc>
        <w:tc>
          <w:tcPr>
            <w:tcW w:w="0" w:type="auto"/>
          </w:tcPr>
          <w:p w14:paraId="6FB79C2D" w14:textId="77777777" w:rsidR="00081727" w:rsidRPr="00BC6BAA" w:rsidRDefault="00081727" w:rsidP="00081727">
            <w:pPr>
              <w:spacing w:before="100" w:beforeAutospacing="1" w:after="100" w:afterAutospacing="1" w:line="276" w:lineRule="auto"/>
              <w:rPr>
                <w:rFonts w:ascii="Arial" w:hAnsi="Arial" w:cs="Arial"/>
                <w:sz w:val="24"/>
                <w:szCs w:val="24"/>
              </w:rPr>
            </w:pPr>
            <w:proofErr w:type="spellStart"/>
            <w:r w:rsidRPr="00BC6BAA">
              <w:rPr>
                <w:rFonts w:ascii="Arial" w:hAnsi="Arial" w:cs="Arial"/>
                <w:sz w:val="24"/>
                <w:szCs w:val="24"/>
              </w:rPr>
              <w:t>Sv</w:t>
            </w:r>
            <w:proofErr w:type="spellEnd"/>
          </w:p>
        </w:tc>
        <w:tc>
          <w:tcPr>
            <w:tcW w:w="0" w:type="auto"/>
          </w:tcPr>
          <w:p w14:paraId="71EF4D2D"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J kg</w:t>
            </w:r>
            <w:r w:rsidRPr="00BC6BAA">
              <w:rPr>
                <w:rFonts w:ascii="Arial" w:hAnsi="Arial" w:cs="Arial"/>
                <w:sz w:val="24"/>
                <w:szCs w:val="24"/>
                <w:vertAlign w:val="superscript"/>
              </w:rPr>
              <w:t>–1</w:t>
            </w:r>
          </w:p>
        </w:tc>
        <w:tc>
          <w:tcPr>
            <w:tcW w:w="0" w:type="auto"/>
          </w:tcPr>
          <w:p w14:paraId="0470A7AB"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s</w:t>
            </w:r>
            <w:r w:rsidRPr="00BC6BAA">
              <w:rPr>
                <w:rFonts w:ascii="Arial" w:hAnsi="Arial" w:cs="Arial"/>
                <w:sz w:val="24"/>
                <w:szCs w:val="24"/>
                <w:vertAlign w:val="superscript"/>
              </w:rPr>
              <w:t>–2</w:t>
            </w:r>
          </w:p>
        </w:tc>
      </w:tr>
      <w:tr w:rsidR="00081727" w:rsidRPr="00BC6BAA" w14:paraId="3AAEFA2B" w14:textId="77777777" w:rsidTr="0028748E">
        <w:tc>
          <w:tcPr>
            <w:tcW w:w="0" w:type="auto"/>
          </w:tcPr>
          <w:p w14:paraId="6ABDF2A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Electric charge</w:t>
            </w:r>
          </w:p>
        </w:tc>
        <w:tc>
          <w:tcPr>
            <w:tcW w:w="0" w:type="auto"/>
          </w:tcPr>
          <w:p w14:paraId="1411F869"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coulomb</w:t>
            </w:r>
          </w:p>
        </w:tc>
        <w:tc>
          <w:tcPr>
            <w:tcW w:w="0" w:type="auto"/>
          </w:tcPr>
          <w:p w14:paraId="1073998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C</w:t>
            </w:r>
          </w:p>
        </w:tc>
        <w:tc>
          <w:tcPr>
            <w:tcW w:w="0" w:type="auto"/>
          </w:tcPr>
          <w:p w14:paraId="3DD5B186"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4A084795"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 A</w:t>
            </w:r>
          </w:p>
        </w:tc>
      </w:tr>
      <w:tr w:rsidR="00081727" w:rsidRPr="00BC6BAA" w14:paraId="3B56DAF0" w14:textId="77777777" w:rsidTr="0028748E">
        <w:tc>
          <w:tcPr>
            <w:tcW w:w="0" w:type="auto"/>
          </w:tcPr>
          <w:p w14:paraId="65C011B2"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Electric conductance</w:t>
            </w:r>
          </w:p>
        </w:tc>
        <w:tc>
          <w:tcPr>
            <w:tcW w:w="0" w:type="auto"/>
          </w:tcPr>
          <w:p w14:paraId="1473BDD9"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siemens</w:t>
            </w:r>
          </w:p>
        </w:tc>
        <w:tc>
          <w:tcPr>
            <w:tcW w:w="0" w:type="auto"/>
          </w:tcPr>
          <w:p w14:paraId="3746DBB0"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w:t>
            </w:r>
          </w:p>
        </w:tc>
        <w:tc>
          <w:tcPr>
            <w:tcW w:w="0" w:type="auto"/>
          </w:tcPr>
          <w:p w14:paraId="3466CF12"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A V</w:t>
            </w:r>
            <w:r w:rsidRPr="00BC6BAA">
              <w:rPr>
                <w:rFonts w:ascii="Arial" w:hAnsi="Arial" w:cs="Arial"/>
                <w:sz w:val="24"/>
                <w:szCs w:val="24"/>
                <w:vertAlign w:val="superscript"/>
              </w:rPr>
              <w:t>–1</w:t>
            </w:r>
          </w:p>
        </w:tc>
        <w:tc>
          <w:tcPr>
            <w:tcW w:w="0" w:type="auto"/>
          </w:tcPr>
          <w:p w14:paraId="6722C119"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w:t>
            </w:r>
            <w:r w:rsidRPr="00BC6BAA">
              <w:rPr>
                <w:rFonts w:ascii="Arial" w:hAnsi="Arial" w:cs="Arial"/>
                <w:sz w:val="24"/>
                <w:szCs w:val="24"/>
                <w:vertAlign w:val="superscript"/>
              </w:rPr>
              <w:t>−1</w:t>
            </w:r>
            <w:r w:rsidRPr="00BC6BAA">
              <w:rPr>
                <w:rFonts w:ascii="Arial" w:hAnsi="Arial" w:cs="Arial"/>
                <w:sz w:val="24"/>
                <w:szCs w:val="24"/>
              </w:rPr>
              <w:t xml:space="preserve"> s</w:t>
            </w:r>
            <w:r w:rsidRPr="00BC6BAA">
              <w:rPr>
                <w:rFonts w:ascii="Arial" w:hAnsi="Arial" w:cs="Arial"/>
                <w:sz w:val="24"/>
                <w:szCs w:val="24"/>
                <w:vertAlign w:val="superscript"/>
              </w:rPr>
              <w:t>3</w:t>
            </w:r>
            <w:r w:rsidRPr="00BC6BAA">
              <w:rPr>
                <w:rFonts w:ascii="Arial" w:hAnsi="Arial" w:cs="Arial"/>
                <w:sz w:val="24"/>
                <w:szCs w:val="24"/>
              </w:rPr>
              <w:t xml:space="preserve"> A</w:t>
            </w:r>
            <w:r w:rsidRPr="00BC6BAA">
              <w:rPr>
                <w:rFonts w:ascii="Arial" w:hAnsi="Arial" w:cs="Arial"/>
                <w:sz w:val="24"/>
                <w:szCs w:val="24"/>
                <w:vertAlign w:val="superscript"/>
              </w:rPr>
              <w:t>2</w:t>
            </w:r>
          </w:p>
        </w:tc>
      </w:tr>
      <w:tr w:rsidR="00081727" w:rsidRPr="00BC6BAA" w14:paraId="00C15899" w14:textId="77777777" w:rsidTr="0028748E">
        <w:tc>
          <w:tcPr>
            <w:tcW w:w="0" w:type="auto"/>
          </w:tcPr>
          <w:p w14:paraId="0E19F086"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Electric potential</w:t>
            </w:r>
          </w:p>
        </w:tc>
        <w:tc>
          <w:tcPr>
            <w:tcW w:w="0" w:type="auto"/>
          </w:tcPr>
          <w:p w14:paraId="142CF529"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volt</w:t>
            </w:r>
          </w:p>
        </w:tc>
        <w:tc>
          <w:tcPr>
            <w:tcW w:w="0" w:type="auto"/>
          </w:tcPr>
          <w:p w14:paraId="1BC5ED6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V</w:t>
            </w:r>
          </w:p>
        </w:tc>
        <w:tc>
          <w:tcPr>
            <w:tcW w:w="0" w:type="auto"/>
          </w:tcPr>
          <w:p w14:paraId="133060A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 A</w:t>
            </w:r>
            <w:r w:rsidRPr="00BC6BAA">
              <w:rPr>
                <w:rFonts w:ascii="Arial" w:hAnsi="Arial" w:cs="Arial"/>
                <w:sz w:val="24"/>
                <w:szCs w:val="24"/>
                <w:vertAlign w:val="superscript"/>
              </w:rPr>
              <w:t>–1</w:t>
            </w:r>
          </w:p>
        </w:tc>
        <w:tc>
          <w:tcPr>
            <w:tcW w:w="0" w:type="auto"/>
          </w:tcPr>
          <w:p w14:paraId="41F8CC45"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 s</w:t>
            </w:r>
            <w:r w:rsidRPr="00BC6BAA">
              <w:rPr>
                <w:rFonts w:ascii="Arial" w:hAnsi="Arial" w:cs="Arial"/>
                <w:sz w:val="24"/>
                <w:szCs w:val="24"/>
                <w:vertAlign w:val="superscript"/>
              </w:rPr>
              <w:t>−3</w:t>
            </w:r>
            <w:r w:rsidRPr="00BC6BAA">
              <w:rPr>
                <w:rFonts w:ascii="Arial" w:hAnsi="Arial" w:cs="Arial"/>
                <w:sz w:val="24"/>
                <w:szCs w:val="24"/>
              </w:rPr>
              <w:t xml:space="preserve"> A</w:t>
            </w:r>
            <w:r w:rsidRPr="00BC6BAA">
              <w:rPr>
                <w:rFonts w:ascii="Arial" w:hAnsi="Arial" w:cs="Arial"/>
                <w:sz w:val="24"/>
                <w:szCs w:val="24"/>
                <w:vertAlign w:val="superscript"/>
              </w:rPr>
              <w:t>−1</w:t>
            </w:r>
          </w:p>
        </w:tc>
      </w:tr>
      <w:tr w:rsidR="00081727" w:rsidRPr="00BC6BAA" w14:paraId="257C052E" w14:textId="77777777" w:rsidTr="0028748E">
        <w:tc>
          <w:tcPr>
            <w:tcW w:w="0" w:type="auto"/>
          </w:tcPr>
          <w:p w14:paraId="14709DC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Electric resistance</w:t>
            </w:r>
          </w:p>
        </w:tc>
        <w:tc>
          <w:tcPr>
            <w:tcW w:w="0" w:type="auto"/>
          </w:tcPr>
          <w:p w14:paraId="3F61BDFA"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ohm</w:t>
            </w:r>
          </w:p>
        </w:tc>
        <w:tc>
          <w:tcPr>
            <w:tcW w:w="0" w:type="auto"/>
          </w:tcPr>
          <w:p w14:paraId="23C1E744"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Ω</w:t>
            </w:r>
          </w:p>
        </w:tc>
        <w:tc>
          <w:tcPr>
            <w:tcW w:w="0" w:type="auto"/>
          </w:tcPr>
          <w:p w14:paraId="60D1E9C7"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V A</w:t>
            </w:r>
            <w:r w:rsidRPr="00BC6BAA">
              <w:rPr>
                <w:rFonts w:ascii="Arial" w:hAnsi="Arial" w:cs="Arial"/>
                <w:sz w:val="24"/>
                <w:szCs w:val="24"/>
                <w:vertAlign w:val="superscript"/>
              </w:rPr>
              <w:t>–1</w:t>
            </w:r>
          </w:p>
        </w:tc>
        <w:tc>
          <w:tcPr>
            <w:tcW w:w="0" w:type="auto"/>
          </w:tcPr>
          <w:p w14:paraId="70025B7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 s</w:t>
            </w:r>
            <w:r w:rsidRPr="00BC6BAA">
              <w:rPr>
                <w:rFonts w:ascii="Arial" w:hAnsi="Arial" w:cs="Arial"/>
                <w:sz w:val="24"/>
                <w:szCs w:val="24"/>
                <w:vertAlign w:val="superscript"/>
              </w:rPr>
              <w:t>−3</w:t>
            </w:r>
            <w:r w:rsidRPr="00BC6BAA">
              <w:rPr>
                <w:rFonts w:ascii="Arial" w:hAnsi="Arial" w:cs="Arial"/>
                <w:sz w:val="24"/>
                <w:szCs w:val="24"/>
              </w:rPr>
              <w:t xml:space="preserve"> A</w:t>
            </w:r>
            <w:r w:rsidRPr="00BC6BAA">
              <w:rPr>
                <w:rFonts w:ascii="Arial" w:hAnsi="Arial" w:cs="Arial"/>
                <w:sz w:val="24"/>
                <w:szCs w:val="24"/>
                <w:vertAlign w:val="superscript"/>
              </w:rPr>
              <w:t>−2</w:t>
            </w:r>
          </w:p>
        </w:tc>
      </w:tr>
      <w:tr w:rsidR="00081727" w:rsidRPr="00BC6BAA" w14:paraId="3A9D8A95" w14:textId="77777777" w:rsidTr="0028748E">
        <w:tc>
          <w:tcPr>
            <w:tcW w:w="0" w:type="auto"/>
          </w:tcPr>
          <w:p w14:paraId="21DF6F7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Energy, work</w:t>
            </w:r>
          </w:p>
        </w:tc>
        <w:tc>
          <w:tcPr>
            <w:tcW w:w="0" w:type="auto"/>
          </w:tcPr>
          <w:p w14:paraId="13C49D40"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joule</w:t>
            </w:r>
          </w:p>
        </w:tc>
        <w:tc>
          <w:tcPr>
            <w:tcW w:w="0" w:type="auto"/>
          </w:tcPr>
          <w:p w14:paraId="78D15260"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J</w:t>
            </w:r>
          </w:p>
        </w:tc>
        <w:tc>
          <w:tcPr>
            <w:tcW w:w="0" w:type="auto"/>
          </w:tcPr>
          <w:p w14:paraId="11521A93"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Nm</w:t>
            </w:r>
          </w:p>
        </w:tc>
        <w:tc>
          <w:tcPr>
            <w:tcW w:w="0" w:type="auto"/>
          </w:tcPr>
          <w:p w14:paraId="15D229E2"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 s</w:t>
            </w:r>
            <w:r w:rsidRPr="00BC6BAA">
              <w:rPr>
                <w:rFonts w:ascii="Arial" w:hAnsi="Arial" w:cs="Arial"/>
                <w:sz w:val="24"/>
                <w:szCs w:val="24"/>
                <w:vertAlign w:val="superscript"/>
              </w:rPr>
              <w:t>−2</w:t>
            </w:r>
          </w:p>
        </w:tc>
      </w:tr>
      <w:tr w:rsidR="00081727" w:rsidRPr="00BC6BAA" w14:paraId="2D5AAFD5" w14:textId="77777777" w:rsidTr="0028748E">
        <w:tc>
          <w:tcPr>
            <w:tcW w:w="0" w:type="auto"/>
          </w:tcPr>
          <w:p w14:paraId="48DA5AE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Force</w:t>
            </w:r>
          </w:p>
        </w:tc>
        <w:tc>
          <w:tcPr>
            <w:tcW w:w="0" w:type="auto"/>
          </w:tcPr>
          <w:p w14:paraId="7BDE5BE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newton</w:t>
            </w:r>
          </w:p>
        </w:tc>
        <w:tc>
          <w:tcPr>
            <w:tcW w:w="0" w:type="auto"/>
          </w:tcPr>
          <w:p w14:paraId="1C77D2A2"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N</w:t>
            </w:r>
          </w:p>
        </w:tc>
        <w:tc>
          <w:tcPr>
            <w:tcW w:w="0" w:type="auto"/>
          </w:tcPr>
          <w:p w14:paraId="3BD84920"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737A13E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 kg s</w:t>
            </w:r>
            <w:r w:rsidRPr="00BC6BAA">
              <w:rPr>
                <w:rFonts w:ascii="Arial" w:hAnsi="Arial" w:cs="Arial"/>
                <w:sz w:val="24"/>
                <w:szCs w:val="24"/>
                <w:vertAlign w:val="superscript"/>
              </w:rPr>
              <w:t>−2</w:t>
            </w:r>
          </w:p>
        </w:tc>
      </w:tr>
      <w:tr w:rsidR="00081727" w:rsidRPr="00BC6BAA" w14:paraId="5788534B" w14:textId="77777777" w:rsidTr="0028748E">
        <w:tc>
          <w:tcPr>
            <w:tcW w:w="0" w:type="auto"/>
          </w:tcPr>
          <w:p w14:paraId="0B183E4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Frequency</w:t>
            </w:r>
          </w:p>
        </w:tc>
        <w:tc>
          <w:tcPr>
            <w:tcW w:w="0" w:type="auto"/>
          </w:tcPr>
          <w:p w14:paraId="3C1A9AC3"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hertz</w:t>
            </w:r>
          </w:p>
        </w:tc>
        <w:tc>
          <w:tcPr>
            <w:tcW w:w="0" w:type="auto"/>
          </w:tcPr>
          <w:p w14:paraId="63B00AA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H</w:t>
            </w:r>
          </w:p>
        </w:tc>
        <w:tc>
          <w:tcPr>
            <w:tcW w:w="0" w:type="auto"/>
          </w:tcPr>
          <w:p w14:paraId="73964E89"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684FC6BE"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w:t>
            </w:r>
            <w:r w:rsidRPr="00BC6BAA">
              <w:rPr>
                <w:rFonts w:ascii="Arial" w:hAnsi="Arial" w:cs="Arial"/>
                <w:sz w:val="24"/>
                <w:szCs w:val="24"/>
                <w:vertAlign w:val="superscript"/>
              </w:rPr>
              <w:t>–1</w:t>
            </w:r>
          </w:p>
        </w:tc>
      </w:tr>
      <w:tr w:rsidR="00081727" w:rsidRPr="00BC6BAA" w14:paraId="019973B3" w14:textId="77777777" w:rsidTr="0028748E">
        <w:tc>
          <w:tcPr>
            <w:tcW w:w="0" w:type="auto"/>
          </w:tcPr>
          <w:p w14:paraId="23F05025"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Illuminance</w:t>
            </w:r>
          </w:p>
        </w:tc>
        <w:tc>
          <w:tcPr>
            <w:tcW w:w="0" w:type="auto"/>
          </w:tcPr>
          <w:p w14:paraId="553F647F"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lux</w:t>
            </w:r>
          </w:p>
        </w:tc>
        <w:tc>
          <w:tcPr>
            <w:tcW w:w="0" w:type="auto"/>
          </w:tcPr>
          <w:p w14:paraId="7BFF39CB"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lx</w:t>
            </w:r>
          </w:p>
        </w:tc>
        <w:tc>
          <w:tcPr>
            <w:tcW w:w="0" w:type="auto"/>
          </w:tcPr>
          <w:p w14:paraId="095922E6"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 xml:space="preserve">cd </w:t>
            </w:r>
            <w:proofErr w:type="spellStart"/>
            <w:r w:rsidRPr="00BC6BAA">
              <w:rPr>
                <w:rFonts w:ascii="Arial" w:hAnsi="Arial" w:cs="Arial"/>
                <w:sz w:val="24"/>
                <w:szCs w:val="24"/>
              </w:rPr>
              <w:t>sr</w:t>
            </w:r>
            <w:proofErr w:type="spellEnd"/>
          </w:p>
        </w:tc>
        <w:tc>
          <w:tcPr>
            <w:tcW w:w="0" w:type="auto"/>
          </w:tcPr>
          <w:p w14:paraId="3B9C98AA" w14:textId="77777777" w:rsidR="00081727" w:rsidRPr="00BC6BAA" w:rsidRDefault="00081727" w:rsidP="00081727">
            <w:pPr>
              <w:spacing w:before="100" w:beforeAutospacing="1" w:after="100" w:afterAutospacing="1" w:line="276" w:lineRule="auto"/>
              <w:rPr>
                <w:rFonts w:ascii="Arial" w:hAnsi="Arial" w:cs="Arial"/>
                <w:sz w:val="24"/>
                <w:szCs w:val="24"/>
              </w:rPr>
            </w:pPr>
          </w:p>
        </w:tc>
      </w:tr>
      <w:tr w:rsidR="00081727" w:rsidRPr="00BC6BAA" w14:paraId="24CD87E2" w14:textId="77777777" w:rsidTr="0028748E">
        <w:tc>
          <w:tcPr>
            <w:tcW w:w="0" w:type="auto"/>
          </w:tcPr>
          <w:p w14:paraId="76F8478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Inductance</w:t>
            </w:r>
          </w:p>
        </w:tc>
        <w:tc>
          <w:tcPr>
            <w:tcW w:w="0" w:type="auto"/>
          </w:tcPr>
          <w:p w14:paraId="2DDC29E2"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henry</w:t>
            </w:r>
          </w:p>
        </w:tc>
        <w:tc>
          <w:tcPr>
            <w:tcW w:w="0" w:type="auto"/>
          </w:tcPr>
          <w:p w14:paraId="723F987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H</w:t>
            </w:r>
          </w:p>
        </w:tc>
        <w:tc>
          <w:tcPr>
            <w:tcW w:w="0" w:type="auto"/>
          </w:tcPr>
          <w:p w14:paraId="0CC822FC"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Wb A</w:t>
            </w:r>
            <w:r w:rsidRPr="00BC6BAA">
              <w:rPr>
                <w:rFonts w:ascii="Arial" w:hAnsi="Arial" w:cs="Arial"/>
                <w:sz w:val="24"/>
                <w:szCs w:val="24"/>
                <w:vertAlign w:val="superscript"/>
              </w:rPr>
              <w:t>−1</w:t>
            </w:r>
          </w:p>
        </w:tc>
        <w:tc>
          <w:tcPr>
            <w:tcW w:w="0" w:type="auto"/>
          </w:tcPr>
          <w:p w14:paraId="74F2E1CE"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 s</w:t>
            </w:r>
            <w:r w:rsidRPr="00BC6BAA">
              <w:rPr>
                <w:rFonts w:ascii="Arial" w:hAnsi="Arial" w:cs="Arial"/>
                <w:sz w:val="24"/>
                <w:szCs w:val="24"/>
                <w:vertAlign w:val="superscript"/>
              </w:rPr>
              <w:t>−2</w:t>
            </w:r>
            <w:r w:rsidRPr="00BC6BAA">
              <w:rPr>
                <w:rFonts w:ascii="Arial" w:hAnsi="Arial" w:cs="Arial"/>
                <w:sz w:val="24"/>
                <w:szCs w:val="24"/>
              </w:rPr>
              <w:t xml:space="preserve"> A</w:t>
            </w:r>
            <w:r w:rsidRPr="00BC6BAA">
              <w:rPr>
                <w:rFonts w:ascii="Arial" w:hAnsi="Arial" w:cs="Arial"/>
                <w:sz w:val="24"/>
                <w:szCs w:val="24"/>
                <w:vertAlign w:val="superscript"/>
              </w:rPr>
              <w:t>−2</w:t>
            </w:r>
          </w:p>
        </w:tc>
      </w:tr>
      <w:tr w:rsidR="00081727" w:rsidRPr="00BC6BAA" w14:paraId="1E78A1F8" w14:textId="77777777" w:rsidTr="0028748E">
        <w:tc>
          <w:tcPr>
            <w:tcW w:w="0" w:type="auto"/>
          </w:tcPr>
          <w:p w14:paraId="7BE2C03D"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Magnetic flux</w:t>
            </w:r>
          </w:p>
        </w:tc>
        <w:tc>
          <w:tcPr>
            <w:tcW w:w="0" w:type="auto"/>
          </w:tcPr>
          <w:p w14:paraId="44F5EDE1"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weber</w:t>
            </w:r>
          </w:p>
        </w:tc>
        <w:tc>
          <w:tcPr>
            <w:tcW w:w="0" w:type="auto"/>
          </w:tcPr>
          <w:p w14:paraId="29B3A52F"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Wb</w:t>
            </w:r>
          </w:p>
        </w:tc>
        <w:tc>
          <w:tcPr>
            <w:tcW w:w="0" w:type="auto"/>
          </w:tcPr>
          <w:p w14:paraId="6BD4CABF"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V s</w:t>
            </w:r>
          </w:p>
        </w:tc>
        <w:tc>
          <w:tcPr>
            <w:tcW w:w="0" w:type="auto"/>
          </w:tcPr>
          <w:p w14:paraId="5D72F6F3"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 s</w:t>
            </w:r>
            <w:r w:rsidRPr="00BC6BAA">
              <w:rPr>
                <w:rFonts w:ascii="Arial" w:hAnsi="Arial" w:cs="Arial"/>
                <w:sz w:val="24"/>
                <w:szCs w:val="24"/>
                <w:vertAlign w:val="superscript"/>
              </w:rPr>
              <w:t>−2</w:t>
            </w:r>
            <w:r w:rsidRPr="00BC6BAA">
              <w:rPr>
                <w:rFonts w:ascii="Arial" w:hAnsi="Arial" w:cs="Arial"/>
                <w:sz w:val="24"/>
                <w:szCs w:val="24"/>
              </w:rPr>
              <w:t xml:space="preserve"> A</w:t>
            </w:r>
            <w:r w:rsidRPr="00BC6BAA">
              <w:rPr>
                <w:rFonts w:ascii="Arial" w:hAnsi="Arial" w:cs="Arial"/>
                <w:sz w:val="24"/>
                <w:szCs w:val="24"/>
                <w:vertAlign w:val="superscript"/>
              </w:rPr>
              <w:t>−1</w:t>
            </w:r>
          </w:p>
        </w:tc>
      </w:tr>
      <w:tr w:rsidR="00081727" w:rsidRPr="00BC6BAA" w14:paraId="56CAE554" w14:textId="77777777" w:rsidTr="0028748E">
        <w:tc>
          <w:tcPr>
            <w:tcW w:w="0" w:type="auto"/>
          </w:tcPr>
          <w:p w14:paraId="14EA6AD5"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Magnetic flux density</w:t>
            </w:r>
          </w:p>
        </w:tc>
        <w:tc>
          <w:tcPr>
            <w:tcW w:w="0" w:type="auto"/>
          </w:tcPr>
          <w:p w14:paraId="001128A7"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tesla</w:t>
            </w:r>
          </w:p>
        </w:tc>
        <w:tc>
          <w:tcPr>
            <w:tcW w:w="0" w:type="auto"/>
          </w:tcPr>
          <w:p w14:paraId="2D5135C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T</w:t>
            </w:r>
          </w:p>
        </w:tc>
        <w:tc>
          <w:tcPr>
            <w:tcW w:w="0" w:type="auto"/>
          </w:tcPr>
          <w:p w14:paraId="1F890C75"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Wb m</w:t>
            </w:r>
            <w:r w:rsidRPr="00BC6BAA">
              <w:rPr>
                <w:rFonts w:ascii="Arial" w:hAnsi="Arial" w:cs="Arial"/>
                <w:sz w:val="24"/>
                <w:szCs w:val="24"/>
                <w:vertAlign w:val="superscript"/>
              </w:rPr>
              <w:t>−2</w:t>
            </w:r>
          </w:p>
        </w:tc>
        <w:tc>
          <w:tcPr>
            <w:tcW w:w="0" w:type="auto"/>
          </w:tcPr>
          <w:p w14:paraId="67AF9A9A"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kg s</w:t>
            </w:r>
            <w:r w:rsidRPr="00BC6BAA">
              <w:rPr>
                <w:rFonts w:ascii="Arial" w:hAnsi="Arial" w:cs="Arial"/>
                <w:sz w:val="24"/>
                <w:szCs w:val="24"/>
                <w:vertAlign w:val="superscript"/>
              </w:rPr>
              <w:t>−2</w:t>
            </w:r>
            <w:r w:rsidRPr="00BC6BAA">
              <w:rPr>
                <w:rFonts w:ascii="Arial" w:hAnsi="Arial" w:cs="Arial"/>
                <w:sz w:val="24"/>
                <w:szCs w:val="24"/>
              </w:rPr>
              <w:t xml:space="preserve"> A</w:t>
            </w:r>
            <w:r w:rsidRPr="00BC6BAA">
              <w:rPr>
                <w:rFonts w:ascii="Arial" w:hAnsi="Arial" w:cs="Arial"/>
                <w:sz w:val="24"/>
                <w:szCs w:val="24"/>
                <w:vertAlign w:val="superscript"/>
              </w:rPr>
              <w:t>−1</w:t>
            </w:r>
          </w:p>
        </w:tc>
      </w:tr>
      <w:tr w:rsidR="00081727" w:rsidRPr="00BC6BAA" w14:paraId="7EE2BE4D" w14:textId="77777777" w:rsidTr="0028748E">
        <w:tc>
          <w:tcPr>
            <w:tcW w:w="0" w:type="auto"/>
          </w:tcPr>
          <w:p w14:paraId="40CCAA1F"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Plane angle</w:t>
            </w:r>
          </w:p>
        </w:tc>
        <w:tc>
          <w:tcPr>
            <w:tcW w:w="0" w:type="auto"/>
          </w:tcPr>
          <w:p w14:paraId="06A7429A"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radian</w:t>
            </w:r>
          </w:p>
        </w:tc>
        <w:tc>
          <w:tcPr>
            <w:tcW w:w="0" w:type="auto"/>
          </w:tcPr>
          <w:p w14:paraId="59B2D18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rad</w:t>
            </w:r>
          </w:p>
        </w:tc>
        <w:tc>
          <w:tcPr>
            <w:tcW w:w="0" w:type="auto"/>
          </w:tcPr>
          <w:p w14:paraId="3C1D221A"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44B2152A"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 m</w:t>
            </w:r>
            <w:r w:rsidRPr="00BC6BAA">
              <w:rPr>
                <w:rFonts w:ascii="Arial" w:hAnsi="Arial" w:cs="Arial"/>
                <w:sz w:val="24"/>
                <w:szCs w:val="24"/>
                <w:vertAlign w:val="superscript"/>
              </w:rPr>
              <w:t>–1</w:t>
            </w:r>
            <w:r w:rsidRPr="00BC6BAA">
              <w:rPr>
                <w:rFonts w:ascii="Arial" w:hAnsi="Arial" w:cs="Arial"/>
                <w:sz w:val="24"/>
                <w:szCs w:val="24"/>
              </w:rPr>
              <w:t xml:space="preserve"> </w:t>
            </w:r>
          </w:p>
        </w:tc>
      </w:tr>
      <w:tr w:rsidR="00081727" w:rsidRPr="00BC6BAA" w14:paraId="34BD4F5D" w14:textId="77777777" w:rsidTr="0028748E">
        <w:tc>
          <w:tcPr>
            <w:tcW w:w="0" w:type="auto"/>
          </w:tcPr>
          <w:p w14:paraId="5BAB8C34"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Power, radiant flux</w:t>
            </w:r>
          </w:p>
        </w:tc>
        <w:tc>
          <w:tcPr>
            <w:tcW w:w="0" w:type="auto"/>
          </w:tcPr>
          <w:p w14:paraId="5F2E8706"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watt</w:t>
            </w:r>
          </w:p>
        </w:tc>
        <w:tc>
          <w:tcPr>
            <w:tcW w:w="0" w:type="auto"/>
          </w:tcPr>
          <w:p w14:paraId="16FECCBF"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W</w:t>
            </w:r>
          </w:p>
        </w:tc>
        <w:tc>
          <w:tcPr>
            <w:tcW w:w="0" w:type="auto"/>
          </w:tcPr>
          <w:p w14:paraId="48016D83"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J s</w:t>
            </w:r>
            <w:r w:rsidRPr="00BC6BAA">
              <w:rPr>
                <w:rFonts w:ascii="Arial" w:hAnsi="Arial" w:cs="Arial"/>
                <w:sz w:val="24"/>
                <w:szCs w:val="24"/>
                <w:vertAlign w:val="superscript"/>
              </w:rPr>
              <w:t>–1</w:t>
            </w:r>
          </w:p>
        </w:tc>
        <w:tc>
          <w:tcPr>
            <w:tcW w:w="0" w:type="auto"/>
          </w:tcPr>
          <w:p w14:paraId="79D32848"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kg s</w:t>
            </w:r>
            <w:r w:rsidRPr="00BC6BAA">
              <w:rPr>
                <w:rFonts w:ascii="Arial" w:hAnsi="Arial" w:cs="Arial"/>
                <w:sz w:val="24"/>
                <w:szCs w:val="24"/>
                <w:vertAlign w:val="superscript"/>
              </w:rPr>
              <w:t>–3</w:t>
            </w:r>
          </w:p>
        </w:tc>
      </w:tr>
      <w:tr w:rsidR="00081727" w:rsidRPr="00BC6BAA" w14:paraId="4C2F1008" w14:textId="77777777" w:rsidTr="0028748E">
        <w:tc>
          <w:tcPr>
            <w:tcW w:w="0" w:type="auto"/>
          </w:tcPr>
          <w:p w14:paraId="5D9A6A57"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Pressure, stress</w:t>
            </w:r>
          </w:p>
        </w:tc>
        <w:tc>
          <w:tcPr>
            <w:tcW w:w="0" w:type="auto"/>
          </w:tcPr>
          <w:p w14:paraId="07EE775B"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pascal</w:t>
            </w:r>
          </w:p>
        </w:tc>
        <w:tc>
          <w:tcPr>
            <w:tcW w:w="0" w:type="auto"/>
          </w:tcPr>
          <w:p w14:paraId="6265992D"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Pa</w:t>
            </w:r>
          </w:p>
        </w:tc>
        <w:tc>
          <w:tcPr>
            <w:tcW w:w="0" w:type="auto"/>
          </w:tcPr>
          <w:p w14:paraId="6EB2393F" w14:textId="77777777" w:rsidR="00081727" w:rsidRPr="00BC6BAA" w:rsidRDefault="00081727" w:rsidP="00081727">
            <w:pPr>
              <w:spacing w:before="100" w:beforeAutospacing="1" w:after="100" w:afterAutospacing="1" w:line="276" w:lineRule="auto"/>
              <w:rPr>
                <w:rFonts w:ascii="Arial" w:hAnsi="Arial" w:cs="Arial"/>
                <w:sz w:val="24"/>
                <w:szCs w:val="24"/>
                <w:vertAlign w:val="superscript"/>
              </w:rPr>
            </w:pPr>
            <w:r w:rsidRPr="00BC6BAA">
              <w:rPr>
                <w:rFonts w:ascii="Arial" w:hAnsi="Arial" w:cs="Arial"/>
                <w:sz w:val="24"/>
                <w:szCs w:val="24"/>
              </w:rPr>
              <w:t>N m</w:t>
            </w:r>
            <w:r w:rsidRPr="00BC6BAA">
              <w:rPr>
                <w:rFonts w:ascii="Arial" w:hAnsi="Arial" w:cs="Arial"/>
                <w:sz w:val="24"/>
                <w:szCs w:val="24"/>
                <w:vertAlign w:val="superscript"/>
              </w:rPr>
              <w:t>–2</w:t>
            </w:r>
          </w:p>
        </w:tc>
        <w:tc>
          <w:tcPr>
            <w:tcW w:w="0" w:type="auto"/>
          </w:tcPr>
          <w:p w14:paraId="464B274A"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kg m</w:t>
            </w:r>
            <w:r w:rsidRPr="00BC6BAA">
              <w:rPr>
                <w:rFonts w:ascii="Arial" w:hAnsi="Arial" w:cs="Arial"/>
                <w:sz w:val="24"/>
                <w:szCs w:val="24"/>
                <w:vertAlign w:val="superscript"/>
              </w:rPr>
              <w:t>–1</w:t>
            </w:r>
            <w:r w:rsidRPr="00BC6BAA">
              <w:rPr>
                <w:rFonts w:ascii="Arial" w:hAnsi="Arial" w:cs="Arial"/>
                <w:sz w:val="24"/>
                <w:szCs w:val="24"/>
              </w:rPr>
              <w:t xml:space="preserve"> s</w:t>
            </w:r>
            <w:r w:rsidRPr="00BC6BAA">
              <w:rPr>
                <w:rFonts w:ascii="Arial" w:hAnsi="Arial" w:cs="Arial"/>
                <w:sz w:val="24"/>
                <w:szCs w:val="24"/>
                <w:vertAlign w:val="superscript"/>
              </w:rPr>
              <w:t>–2</w:t>
            </w:r>
          </w:p>
        </w:tc>
      </w:tr>
      <w:tr w:rsidR="00081727" w:rsidRPr="00BC6BAA" w14:paraId="356AF538" w14:textId="77777777" w:rsidTr="0028748E">
        <w:tc>
          <w:tcPr>
            <w:tcW w:w="0" w:type="auto"/>
          </w:tcPr>
          <w:p w14:paraId="4486EE0E"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Solid angle</w:t>
            </w:r>
          </w:p>
        </w:tc>
        <w:tc>
          <w:tcPr>
            <w:tcW w:w="0" w:type="auto"/>
          </w:tcPr>
          <w:p w14:paraId="07675F30"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steradian</w:t>
            </w:r>
          </w:p>
        </w:tc>
        <w:tc>
          <w:tcPr>
            <w:tcW w:w="0" w:type="auto"/>
          </w:tcPr>
          <w:p w14:paraId="23BB6E95" w14:textId="77777777" w:rsidR="00081727" w:rsidRPr="00BC6BAA" w:rsidRDefault="00081727" w:rsidP="00081727">
            <w:pPr>
              <w:spacing w:before="100" w:beforeAutospacing="1" w:after="100" w:afterAutospacing="1" w:line="276" w:lineRule="auto"/>
              <w:rPr>
                <w:rFonts w:ascii="Arial" w:hAnsi="Arial" w:cs="Arial"/>
                <w:sz w:val="24"/>
                <w:szCs w:val="24"/>
              </w:rPr>
            </w:pPr>
            <w:proofErr w:type="spellStart"/>
            <w:r w:rsidRPr="00BC6BAA">
              <w:rPr>
                <w:rFonts w:ascii="Arial" w:hAnsi="Arial" w:cs="Arial"/>
                <w:sz w:val="24"/>
                <w:szCs w:val="24"/>
              </w:rPr>
              <w:t>sr</w:t>
            </w:r>
            <w:proofErr w:type="spellEnd"/>
          </w:p>
        </w:tc>
        <w:tc>
          <w:tcPr>
            <w:tcW w:w="0" w:type="auto"/>
          </w:tcPr>
          <w:p w14:paraId="688E222B" w14:textId="77777777" w:rsidR="00081727" w:rsidRPr="00BC6BAA" w:rsidRDefault="00081727" w:rsidP="00081727">
            <w:pPr>
              <w:spacing w:before="100" w:beforeAutospacing="1" w:after="100" w:afterAutospacing="1" w:line="276" w:lineRule="auto"/>
              <w:rPr>
                <w:rFonts w:ascii="Arial" w:hAnsi="Arial" w:cs="Arial"/>
                <w:sz w:val="24"/>
                <w:szCs w:val="24"/>
              </w:rPr>
            </w:pPr>
          </w:p>
        </w:tc>
        <w:tc>
          <w:tcPr>
            <w:tcW w:w="0" w:type="auto"/>
          </w:tcPr>
          <w:p w14:paraId="2FC1B5DF" w14:textId="77777777" w:rsidR="00081727" w:rsidRPr="00BC6BAA" w:rsidRDefault="00081727" w:rsidP="00081727">
            <w:pPr>
              <w:spacing w:before="100" w:beforeAutospacing="1" w:after="100" w:afterAutospacing="1" w:line="276" w:lineRule="auto"/>
              <w:rPr>
                <w:rFonts w:ascii="Arial" w:hAnsi="Arial" w:cs="Arial"/>
                <w:sz w:val="24"/>
                <w:szCs w:val="24"/>
              </w:rPr>
            </w:pPr>
            <w:r w:rsidRPr="00BC6BAA">
              <w:rPr>
                <w:rFonts w:ascii="Arial" w:hAnsi="Arial" w:cs="Arial"/>
                <w:sz w:val="24"/>
                <w:szCs w:val="24"/>
              </w:rPr>
              <w:t>m</w:t>
            </w:r>
            <w:r w:rsidRPr="00BC6BAA">
              <w:rPr>
                <w:rFonts w:ascii="Arial" w:hAnsi="Arial" w:cs="Arial"/>
                <w:sz w:val="24"/>
                <w:szCs w:val="24"/>
                <w:vertAlign w:val="superscript"/>
              </w:rPr>
              <w:t>2</w:t>
            </w:r>
            <w:r w:rsidRPr="00BC6BAA">
              <w:rPr>
                <w:rFonts w:ascii="Arial" w:hAnsi="Arial" w:cs="Arial"/>
                <w:sz w:val="24"/>
                <w:szCs w:val="24"/>
              </w:rPr>
              <w:t xml:space="preserve"> m</w:t>
            </w:r>
            <w:r w:rsidRPr="00BC6BAA">
              <w:rPr>
                <w:rFonts w:ascii="Arial" w:hAnsi="Arial" w:cs="Arial"/>
                <w:sz w:val="24"/>
                <w:szCs w:val="24"/>
                <w:vertAlign w:val="superscript"/>
              </w:rPr>
              <w:t>–2</w:t>
            </w:r>
          </w:p>
        </w:tc>
      </w:tr>
    </w:tbl>
    <w:p w14:paraId="634E2A93" w14:textId="77777777" w:rsidR="00081727" w:rsidRDefault="00081727" w:rsidP="00081727">
      <w:pPr>
        <w:spacing w:before="100" w:beforeAutospacing="1" w:after="100" w:afterAutospacing="1"/>
        <w:rPr>
          <w:rFonts w:ascii="Arial" w:hAnsi="Arial" w:cs="Arial"/>
          <w:sz w:val="24"/>
        </w:rPr>
      </w:pPr>
    </w:p>
    <w:p w14:paraId="48C4434F" w14:textId="77777777" w:rsidR="00BC6BAA" w:rsidRPr="00BC6BAA" w:rsidRDefault="00BC6BAA" w:rsidP="00081727">
      <w:pPr>
        <w:spacing w:before="100" w:beforeAutospacing="1" w:after="100" w:afterAutospacing="1"/>
        <w:rPr>
          <w:rFonts w:ascii="Arial" w:hAnsi="Arial" w:cs="Arial"/>
          <w:sz w:val="24"/>
        </w:rPr>
      </w:pPr>
    </w:p>
    <w:p w14:paraId="2C571BD8" w14:textId="77777777" w:rsidR="00081727" w:rsidRPr="00BC6BAA" w:rsidRDefault="00081727" w:rsidP="00081727">
      <w:pPr>
        <w:spacing w:before="100" w:beforeAutospacing="1" w:after="0" w:line="276" w:lineRule="auto"/>
        <w:rPr>
          <w:rFonts w:ascii="Arial" w:hAnsi="Arial" w:cs="Arial"/>
          <w:sz w:val="24"/>
        </w:rPr>
      </w:pPr>
      <w:r w:rsidRPr="00BC6BAA">
        <w:rPr>
          <w:rFonts w:ascii="Arial" w:hAnsi="Arial" w:cs="Arial"/>
          <w:b/>
          <w:sz w:val="24"/>
        </w:rPr>
        <w:lastRenderedPageBreak/>
        <w:t>Table X-3x:</w:t>
      </w:r>
      <w:r w:rsidRPr="00BC6BAA">
        <w:rPr>
          <w:rFonts w:ascii="Arial" w:hAnsi="Arial" w:cs="Arial"/>
          <w:sz w:val="24"/>
        </w:rPr>
        <w:t xml:space="preserve">  List of SI prefixes with the most common prefixes emphasized in </w:t>
      </w:r>
      <w:r w:rsidRPr="00BC6BAA">
        <w:rPr>
          <w:rFonts w:ascii="Arial" w:hAnsi="Arial" w:cs="Arial"/>
          <w:b/>
          <w:sz w:val="24"/>
        </w:rPr>
        <w:t>bold font</w:t>
      </w:r>
      <w:r w:rsidRPr="00BC6BAA">
        <w:rPr>
          <w:rFonts w:ascii="Arial" w:hAnsi="Arial" w:cs="Arial"/>
          <w:sz w:val="24"/>
        </w:rPr>
        <w:t>.</w:t>
      </w:r>
    </w:p>
    <w:p w14:paraId="035A6DCA" w14:textId="77777777" w:rsidR="003A21C9" w:rsidRDefault="003A21C9" w:rsidP="00081727">
      <w:pPr>
        <w:spacing w:before="100" w:beforeAutospacing="1" w:after="100" w:afterAutospacing="1" w:line="276" w:lineRule="auto"/>
        <w:rPr>
          <w:rFonts w:ascii="Arial" w:hAnsi="Arial" w:cs="Arial"/>
          <w:b/>
          <w:sz w:val="24"/>
        </w:rPr>
        <w:sectPr w:rsidR="003A21C9">
          <w:footerReference w:type="default" r:id="rId30"/>
          <w:pgSz w:w="12240" w:h="15840"/>
          <w:pgMar w:top="1440" w:right="1440" w:bottom="1440" w:left="1440" w:header="720" w:footer="720" w:gutter="0"/>
          <w:cols w:space="720"/>
          <w:docGrid w:linePitch="360"/>
        </w:sectPr>
      </w:pPr>
    </w:p>
    <w:tbl>
      <w:tblPr>
        <w:tblStyle w:val="TableGrid2"/>
        <w:tblW w:w="0" w:type="auto"/>
        <w:tblLook w:val="04A0" w:firstRow="1" w:lastRow="0" w:firstColumn="1" w:lastColumn="0" w:noHBand="0" w:noVBand="1"/>
      </w:tblPr>
      <w:tblGrid>
        <w:gridCol w:w="2443"/>
        <w:gridCol w:w="884"/>
        <w:gridCol w:w="1083"/>
      </w:tblGrid>
      <w:tr w:rsidR="00081727" w:rsidRPr="00BC6BAA" w14:paraId="2186FB48" w14:textId="77777777" w:rsidTr="0028748E">
        <w:tc>
          <w:tcPr>
            <w:tcW w:w="0" w:type="auto"/>
          </w:tcPr>
          <w:p w14:paraId="753A7298" w14:textId="798F23B9"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Order of magnitude</w:t>
            </w:r>
          </w:p>
        </w:tc>
        <w:tc>
          <w:tcPr>
            <w:tcW w:w="0" w:type="auto"/>
          </w:tcPr>
          <w:p w14:paraId="5E4B183E"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Prefix</w:t>
            </w:r>
          </w:p>
        </w:tc>
        <w:tc>
          <w:tcPr>
            <w:tcW w:w="0" w:type="auto"/>
          </w:tcPr>
          <w:p w14:paraId="01EDF970"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Symbol</w:t>
            </w:r>
          </w:p>
        </w:tc>
      </w:tr>
      <w:tr w:rsidR="00081727" w:rsidRPr="00BC6BAA" w14:paraId="3209A73C" w14:textId="77777777" w:rsidTr="0028748E">
        <w:tc>
          <w:tcPr>
            <w:tcW w:w="0" w:type="auto"/>
          </w:tcPr>
          <w:p w14:paraId="5262B879" w14:textId="77777777" w:rsidR="00081727" w:rsidRPr="00BC6BAA" w:rsidRDefault="00081727" w:rsidP="00081727">
            <w:pPr>
              <w:spacing w:before="100" w:beforeAutospacing="1" w:after="100" w:afterAutospacing="1" w:line="276" w:lineRule="auto"/>
              <w:rPr>
                <w:rFonts w:ascii="Arial" w:hAnsi="Arial" w:cs="Arial"/>
                <w:sz w:val="24"/>
                <w:vertAlign w:val="superscript"/>
              </w:rPr>
            </w:pPr>
            <w:r w:rsidRPr="00BC6BAA">
              <w:rPr>
                <w:rFonts w:ascii="Arial" w:hAnsi="Arial" w:cs="Arial"/>
                <w:sz w:val="24"/>
              </w:rPr>
              <w:t>10</w:t>
            </w:r>
            <w:r w:rsidRPr="00BC6BAA">
              <w:rPr>
                <w:rFonts w:ascii="Arial" w:hAnsi="Arial" w:cs="Arial"/>
                <w:sz w:val="24"/>
                <w:vertAlign w:val="superscript"/>
              </w:rPr>
              <w:t>24</w:t>
            </w:r>
          </w:p>
        </w:tc>
        <w:tc>
          <w:tcPr>
            <w:tcW w:w="0" w:type="auto"/>
          </w:tcPr>
          <w:p w14:paraId="304BD718"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yotta</w:t>
            </w:r>
            <w:proofErr w:type="spellEnd"/>
          </w:p>
        </w:tc>
        <w:tc>
          <w:tcPr>
            <w:tcW w:w="0" w:type="auto"/>
          </w:tcPr>
          <w:p w14:paraId="68878517"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Y</w:t>
            </w:r>
          </w:p>
        </w:tc>
      </w:tr>
      <w:tr w:rsidR="00081727" w:rsidRPr="00BC6BAA" w14:paraId="3FDD7DF7" w14:textId="77777777" w:rsidTr="0028748E">
        <w:tc>
          <w:tcPr>
            <w:tcW w:w="0" w:type="auto"/>
          </w:tcPr>
          <w:p w14:paraId="37618782" w14:textId="77777777" w:rsidR="00081727" w:rsidRPr="00BC6BAA" w:rsidRDefault="00081727" w:rsidP="00081727">
            <w:pPr>
              <w:spacing w:before="100" w:beforeAutospacing="1" w:after="100" w:afterAutospacing="1" w:line="276" w:lineRule="auto"/>
              <w:rPr>
                <w:rFonts w:ascii="Arial" w:hAnsi="Arial" w:cs="Arial"/>
                <w:sz w:val="24"/>
                <w:vertAlign w:val="superscript"/>
              </w:rPr>
            </w:pPr>
            <w:r w:rsidRPr="00BC6BAA">
              <w:rPr>
                <w:rFonts w:ascii="Arial" w:hAnsi="Arial" w:cs="Arial"/>
                <w:sz w:val="24"/>
              </w:rPr>
              <w:t>10</w:t>
            </w:r>
            <w:r w:rsidRPr="00BC6BAA">
              <w:rPr>
                <w:rFonts w:ascii="Arial" w:hAnsi="Arial" w:cs="Arial"/>
                <w:sz w:val="24"/>
                <w:vertAlign w:val="superscript"/>
              </w:rPr>
              <w:t>21</w:t>
            </w:r>
          </w:p>
        </w:tc>
        <w:tc>
          <w:tcPr>
            <w:tcW w:w="0" w:type="auto"/>
          </w:tcPr>
          <w:p w14:paraId="3398507B"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zetta</w:t>
            </w:r>
          </w:p>
        </w:tc>
        <w:tc>
          <w:tcPr>
            <w:tcW w:w="0" w:type="auto"/>
          </w:tcPr>
          <w:p w14:paraId="755458BF"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Z</w:t>
            </w:r>
          </w:p>
        </w:tc>
      </w:tr>
      <w:tr w:rsidR="00081727" w:rsidRPr="00BC6BAA" w14:paraId="7B0769FA" w14:textId="77777777" w:rsidTr="0028748E">
        <w:tc>
          <w:tcPr>
            <w:tcW w:w="0" w:type="auto"/>
          </w:tcPr>
          <w:p w14:paraId="2F3639D5" w14:textId="77777777" w:rsidR="00081727" w:rsidRPr="00BC6BAA" w:rsidRDefault="00081727" w:rsidP="00081727">
            <w:pPr>
              <w:spacing w:before="100" w:beforeAutospacing="1" w:after="100" w:afterAutospacing="1" w:line="276" w:lineRule="auto"/>
              <w:rPr>
                <w:rFonts w:ascii="Arial" w:hAnsi="Arial" w:cs="Arial"/>
                <w:sz w:val="24"/>
                <w:vertAlign w:val="superscript"/>
              </w:rPr>
            </w:pPr>
            <w:r w:rsidRPr="00BC6BAA">
              <w:rPr>
                <w:rFonts w:ascii="Arial" w:hAnsi="Arial" w:cs="Arial"/>
                <w:sz w:val="24"/>
              </w:rPr>
              <w:t>10</w:t>
            </w:r>
            <w:r w:rsidRPr="00BC6BAA">
              <w:rPr>
                <w:rFonts w:ascii="Arial" w:hAnsi="Arial" w:cs="Arial"/>
                <w:sz w:val="24"/>
                <w:vertAlign w:val="superscript"/>
              </w:rPr>
              <w:t>18</w:t>
            </w:r>
          </w:p>
        </w:tc>
        <w:tc>
          <w:tcPr>
            <w:tcW w:w="0" w:type="auto"/>
          </w:tcPr>
          <w:p w14:paraId="4E5576B2"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exa</w:t>
            </w:r>
            <w:proofErr w:type="spellEnd"/>
          </w:p>
        </w:tc>
        <w:tc>
          <w:tcPr>
            <w:tcW w:w="0" w:type="auto"/>
          </w:tcPr>
          <w:p w14:paraId="3FB76E18"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E</w:t>
            </w:r>
          </w:p>
        </w:tc>
      </w:tr>
      <w:tr w:rsidR="00081727" w:rsidRPr="00BC6BAA" w14:paraId="3A089A59" w14:textId="77777777" w:rsidTr="0028748E">
        <w:tc>
          <w:tcPr>
            <w:tcW w:w="0" w:type="auto"/>
          </w:tcPr>
          <w:p w14:paraId="6679A529" w14:textId="77777777" w:rsidR="00081727" w:rsidRPr="00BC6BAA" w:rsidRDefault="00081727" w:rsidP="00081727">
            <w:pPr>
              <w:spacing w:before="100" w:beforeAutospacing="1" w:after="100" w:afterAutospacing="1" w:line="276" w:lineRule="auto"/>
              <w:rPr>
                <w:rFonts w:ascii="Arial" w:hAnsi="Arial" w:cs="Arial"/>
                <w:sz w:val="24"/>
                <w:vertAlign w:val="superscript"/>
              </w:rPr>
            </w:pPr>
            <w:r w:rsidRPr="00BC6BAA">
              <w:rPr>
                <w:rFonts w:ascii="Arial" w:hAnsi="Arial" w:cs="Arial"/>
                <w:sz w:val="24"/>
              </w:rPr>
              <w:t>10</w:t>
            </w:r>
            <w:r w:rsidRPr="00BC6BAA">
              <w:rPr>
                <w:rFonts w:ascii="Arial" w:hAnsi="Arial" w:cs="Arial"/>
                <w:sz w:val="24"/>
                <w:vertAlign w:val="superscript"/>
              </w:rPr>
              <w:t>15</w:t>
            </w:r>
          </w:p>
        </w:tc>
        <w:tc>
          <w:tcPr>
            <w:tcW w:w="0" w:type="auto"/>
          </w:tcPr>
          <w:p w14:paraId="63C21426"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peta</w:t>
            </w:r>
          </w:p>
        </w:tc>
        <w:tc>
          <w:tcPr>
            <w:tcW w:w="0" w:type="auto"/>
          </w:tcPr>
          <w:p w14:paraId="278BD21E"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P</w:t>
            </w:r>
          </w:p>
        </w:tc>
      </w:tr>
      <w:tr w:rsidR="00081727" w:rsidRPr="00BC6BAA" w14:paraId="029FDC8C" w14:textId="77777777" w:rsidTr="0028748E">
        <w:tc>
          <w:tcPr>
            <w:tcW w:w="0" w:type="auto"/>
          </w:tcPr>
          <w:p w14:paraId="77160CD0" w14:textId="77777777" w:rsidR="00081727" w:rsidRPr="00BC6BAA" w:rsidRDefault="00081727" w:rsidP="00081727">
            <w:pPr>
              <w:spacing w:before="100" w:beforeAutospacing="1" w:after="100" w:afterAutospacing="1" w:line="276" w:lineRule="auto"/>
              <w:rPr>
                <w:rFonts w:ascii="Arial" w:hAnsi="Arial" w:cs="Arial"/>
                <w:sz w:val="24"/>
                <w:vertAlign w:val="superscript"/>
              </w:rPr>
            </w:pPr>
            <w:r w:rsidRPr="00BC6BAA">
              <w:rPr>
                <w:rFonts w:ascii="Arial" w:hAnsi="Arial" w:cs="Arial"/>
                <w:sz w:val="24"/>
              </w:rPr>
              <w:t>10</w:t>
            </w:r>
            <w:r w:rsidRPr="00BC6BAA">
              <w:rPr>
                <w:rFonts w:ascii="Arial" w:hAnsi="Arial" w:cs="Arial"/>
                <w:sz w:val="24"/>
                <w:vertAlign w:val="superscript"/>
              </w:rPr>
              <w:t>12</w:t>
            </w:r>
          </w:p>
        </w:tc>
        <w:tc>
          <w:tcPr>
            <w:tcW w:w="0" w:type="auto"/>
          </w:tcPr>
          <w:p w14:paraId="23F68884"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tera</w:t>
            </w:r>
          </w:p>
        </w:tc>
        <w:tc>
          <w:tcPr>
            <w:tcW w:w="0" w:type="auto"/>
          </w:tcPr>
          <w:p w14:paraId="43DFFAA8"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T</w:t>
            </w:r>
          </w:p>
        </w:tc>
      </w:tr>
      <w:tr w:rsidR="00081727" w:rsidRPr="00BC6BAA" w14:paraId="50B1C722" w14:textId="77777777" w:rsidTr="0028748E">
        <w:tc>
          <w:tcPr>
            <w:tcW w:w="0" w:type="auto"/>
          </w:tcPr>
          <w:p w14:paraId="49DC8E59" w14:textId="77777777" w:rsidR="00081727" w:rsidRPr="00BC6BAA" w:rsidRDefault="00081727" w:rsidP="00081727">
            <w:pPr>
              <w:spacing w:before="100" w:beforeAutospacing="1" w:after="100" w:afterAutospacing="1" w:line="276" w:lineRule="auto"/>
              <w:rPr>
                <w:rFonts w:ascii="Arial" w:hAnsi="Arial" w:cs="Arial"/>
                <w:sz w:val="24"/>
                <w:vertAlign w:val="superscript"/>
              </w:rPr>
            </w:pPr>
            <w:r w:rsidRPr="00BC6BAA">
              <w:rPr>
                <w:rFonts w:ascii="Arial" w:hAnsi="Arial" w:cs="Arial"/>
                <w:sz w:val="24"/>
              </w:rPr>
              <w:t>10</w:t>
            </w:r>
            <w:r w:rsidRPr="00BC6BAA">
              <w:rPr>
                <w:rFonts w:ascii="Arial" w:hAnsi="Arial" w:cs="Arial"/>
                <w:sz w:val="24"/>
                <w:vertAlign w:val="superscript"/>
              </w:rPr>
              <w:t>9</w:t>
            </w:r>
          </w:p>
        </w:tc>
        <w:tc>
          <w:tcPr>
            <w:tcW w:w="0" w:type="auto"/>
          </w:tcPr>
          <w:p w14:paraId="2D4DBB9C"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giga</w:t>
            </w:r>
          </w:p>
        </w:tc>
        <w:tc>
          <w:tcPr>
            <w:tcW w:w="0" w:type="auto"/>
          </w:tcPr>
          <w:p w14:paraId="1A2320E6"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G</w:t>
            </w:r>
          </w:p>
        </w:tc>
      </w:tr>
      <w:tr w:rsidR="00081727" w:rsidRPr="00BC6BAA" w14:paraId="567F890A" w14:textId="77777777" w:rsidTr="0028748E">
        <w:tc>
          <w:tcPr>
            <w:tcW w:w="0" w:type="auto"/>
          </w:tcPr>
          <w:p w14:paraId="4F314A4D" w14:textId="77777777" w:rsidR="00081727" w:rsidRPr="00BC6BAA" w:rsidRDefault="00081727" w:rsidP="00081727">
            <w:pPr>
              <w:spacing w:before="100" w:beforeAutospacing="1" w:after="100" w:afterAutospacing="1" w:line="276" w:lineRule="auto"/>
              <w:rPr>
                <w:rFonts w:ascii="Arial" w:hAnsi="Arial" w:cs="Arial"/>
                <w:b/>
                <w:sz w:val="24"/>
                <w:vertAlign w:val="superscript"/>
              </w:rPr>
            </w:pPr>
            <w:r w:rsidRPr="00BC6BAA">
              <w:rPr>
                <w:rFonts w:ascii="Arial" w:hAnsi="Arial" w:cs="Arial"/>
                <w:b/>
                <w:sz w:val="24"/>
              </w:rPr>
              <w:t>10</w:t>
            </w:r>
            <w:r w:rsidRPr="00BC6BAA">
              <w:rPr>
                <w:rFonts w:ascii="Arial" w:hAnsi="Arial" w:cs="Arial"/>
                <w:b/>
                <w:sz w:val="24"/>
                <w:vertAlign w:val="superscript"/>
              </w:rPr>
              <w:t>6</w:t>
            </w:r>
          </w:p>
        </w:tc>
        <w:tc>
          <w:tcPr>
            <w:tcW w:w="0" w:type="auto"/>
          </w:tcPr>
          <w:p w14:paraId="30FC5BD8"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mega</w:t>
            </w:r>
          </w:p>
        </w:tc>
        <w:tc>
          <w:tcPr>
            <w:tcW w:w="0" w:type="auto"/>
          </w:tcPr>
          <w:p w14:paraId="5C5C2836"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M</w:t>
            </w:r>
          </w:p>
        </w:tc>
      </w:tr>
      <w:tr w:rsidR="00081727" w:rsidRPr="00BC6BAA" w14:paraId="4C1666D7" w14:textId="77777777" w:rsidTr="0028748E">
        <w:tc>
          <w:tcPr>
            <w:tcW w:w="0" w:type="auto"/>
          </w:tcPr>
          <w:p w14:paraId="75B93446" w14:textId="77777777" w:rsidR="00081727" w:rsidRPr="00BC6BAA" w:rsidRDefault="00081727" w:rsidP="00081727">
            <w:pPr>
              <w:spacing w:before="100" w:beforeAutospacing="1" w:after="100" w:afterAutospacing="1" w:line="276" w:lineRule="auto"/>
              <w:rPr>
                <w:rFonts w:ascii="Arial" w:hAnsi="Arial" w:cs="Arial"/>
                <w:b/>
                <w:sz w:val="24"/>
                <w:vertAlign w:val="superscript"/>
              </w:rPr>
            </w:pPr>
            <w:r w:rsidRPr="00BC6BAA">
              <w:rPr>
                <w:rFonts w:ascii="Arial" w:hAnsi="Arial" w:cs="Arial"/>
                <w:b/>
                <w:sz w:val="24"/>
              </w:rPr>
              <w:t>10</w:t>
            </w:r>
            <w:r w:rsidRPr="00BC6BAA">
              <w:rPr>
                <w:rFonts w:ascii="Arial" w:hAnsi="Arial" w:cs="Arial"/>
                <w:b/>
                <w:sz w:val="24"/>
                <w:vertAlign w:val="superscript"/>
              </w:rPr>
              <w:t>3</w:t>
            </w:r>
          </w:p>
        </w:tc>
        <w:tc>
          <w:tcPr>
            <w:tcW w:w="0" w:type="auto"/>
          </w:tcPr>
          <w:p w14:paraId="5D1753FE"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kilo</w:t>
            </w:r>
          </w:p>
        </w:tc>
        <w:tc>
          <w:tcPr>
            <w:tcW w:w="0" w:type="auto"/>
          </w:tcPr>
          <w:p w14:paraId="62FE2D22"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k</w:t>
            </w:r>
          </w:p>
        </w:tc>
      </w:tr>
      <w:tr w:rsidR="00081727" w:rsidRPr="00BC6BAA" w14:paraId="5B3ED7DC" w14:textId="77777777" w:rsidTr="0028748E">
        <w:tc>
          <w:tcPr>
            <w:tcW w:w="0" w:type="auto"/>
          </w:tcPr>
          <w:p w14:paraId="127418C1" w14:textId="77777777" w:rsidR="00081727" w:rsidRPr="00BC6BAA" w:rsidRDefault="00081727" w:rsidP="00081727">
            <w:pPr>
              <w:spacing w:before="100" w:beforeAutospacing="1" w:after="100" w:afterAutospacing="1" w:line="276" w:lineRule="auto"/>
              <w:rPr>
                <w:rFonts w:ascii="Arial" w:hAnsi="Arial" w:cs="Arial"/>
                <w:b/>
                <w:sz w:val="24"/>
                <w:vertAlign w:val="superscript"/>
              </w:rPr>
            </w:pPr>
            <w:r w:rsidRPr="00BC6BAA">
              <w:rPr>
                <w:rFonts w:ascii="Arial" w:hAnsi="Arial" w:cs="Arial"/>
                <w:b/>
                <w:sz w:val="24"/>
              </w:rPr>
              <w:t>10</w:t>
            </w:r>
            <w:r w:rsidRPr="00BC6BAA">
              <w:rPr>
                <w:rFonts w:ascii="Arial" w:hAnsi="Arial" w:cs="Arial"/>
                <w:b/>
                <w:sz w:val="24"/>
                <w:vertAlign w:val="superscript"/>
              </w:rPr>
              <w:t>2</w:t>
            </w:r>
          </w:p>
        </w:tc>
        <w:tc>
          <w:tcPr>
            <w:tcW w:w="0" w:type="auto"/>
          </w:tcPr>
          <w:p w14:paraId="0AE66501" w14:textId="77777777" w:rsidR="00081727" w:rsidRPr="00BC6BAA" w:rsidRDefault="00081727" w:rsidP="00081727">
            <w:pPr>
              <w:spacing w:before="100" w:beforeAutospacing="1" w:after="100" w:afterAutospacing="1" w:line="276" w:lineRule="auto"/>
              <w:rPr>
                <w:rFonts w:ascii="Arial" w:hAnsi="Arial" w:cs="Arial"/>
                <w:b/>
                <w:sz w:val="24"/>
              </w:rPr>
            </w:pPr>
            <w:proofErr w:type="spellStart"/>
            <w:r w:rsidRPr="00BC6BAA">
              <w:rPr>
                <w:rFonts w:ascii="Arial" w:hAnsi="Arial" w:cs="Arial"/>
                <w:b/>
                <w:sz w:val="24"/>
              </w:rPr>
              <w:t>hecto</w:t>
            </w:r>
            <w:proofErr w:type="spellEnd"/>
          </w:p>
        </w:tc>
        <w:tc>
          <w:tcPr>
            <w:tcW w:w="0" w:type="auto"/>
          </w:tcPr>
          <w:p w14:paraId="43BD9661"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h</w:t>
            </w:r>
          </w:p>
        </w:tc>
      </w:tr>
      <w:tr w:rsidR="00081727" w:rsidRPr="00BC6BAA" w14:paraId="4871A1A4" w14:textId="77777777" w:rsidTr="0028748E">
        <w:tc>
          <w:tcPr>
            <w:tcW w:w="0" w:type="auto"/>
          </w:tcPr>
          <w:p w14:paraId="14EBFDD9" w14:textId="77777777" w:rsidR="00081727" w:rsidRPr="00BC6BAA" w:rsidRDefault="00081727" w:rsidP="00081727">
            <w:pPr>
              <w:spacing w:before="100" w:beforeAutospacing="1" w:after="100" w:afterAutospacing="1" w:line="276" w:lineRule="auto"/>
              <w:rPr>
                <w:rFonts w:ascii="Arial" w:hAnsi="Arial" w:cs="Arial"/>
                <w:b/>
                <w:sz w:val="24"/>
                <w:vertAlign w:val="superscript"/>
              </w:rPr>
            </w:pPr>
            <w:r w:rsidRPr="00BC6BAA">
              <w:rPr>
                <w:rFonts w:ascii="Arial" w:hAnsi="Arial" w:cs="Arial"/>
                <w:b/>
                <w:sz w:val="24"/>
              </w:rPr>
              <w:t>10</w:t>
            </w:r>
            <w:r w:rsidRPr="00BC6BAA">
              <w:rPr>
                <w:rFonts w:ascii="Arial" w:hAnsi="Arial" w:cs="Arial"/>
                <w:b/>
                <w:sz w:val="24"/>
                <w:vertAlign w:val="superscript"/>
              </w:rPr>
              <w:t>1</w:t>
            </w:r>
          </w:p>
        </w:tc>
        <w:tc>
          <w:tcPr>
            <w:tcW w:w="0" w:type="auto"/>
          </w:tcPr>
          <w:p w14:paraId="3C762907"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deka</w:t>
            </w:r>
          </w:p>
        </w:tc>
        <w:tc>
          <w:tcPr>
            <w:tcW w:w="0" w:type="auto"/>
          </w:tcPr>
          <w:p w14:paraId="1C10B80E"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da</w:t>
            </w:r>
          </w:p>
        </w:tc>
      </w:tr>
      <w:tr w:rsidR="00081727" w:rsidRPr="00BC6BAA" w14:paraId="55D0C8DE" w14:textId="77777777" w:rsidTr="0028748E">
        <w:tc>
          <w:tcPr>
            <w:tcW w:w="0" w:type="auto"/>
          </w:tcPr>
          <w:p w14:paraId="4A52DF07"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Order of magnitude</w:t>
            </w:r>
          </w:p>
        </w:tc>
        <w:tc>
          <w:tcPr>
            <w:tcW w:w="0" w:type="auto"/>
          </w:tcPr>
          <w:p w14:paraId="6842F033"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Prefix</w:t>
            </w:r>
          </w:p>
        </w:tc>
        <w:tc>
          <w:tcPr>
            <w:tcW w:w="0" w:type="auto"/>
          </w:tcPr>
          <w:p w14:paraId="6B05BA81"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Symbol</w:t>
            </w:r>
          </w:p>
        </w:tc>
      </w:tr>
      <w:tr w:rsidR="00081727" w:rsidRPr="00BC6BAA" w14:paraId="5045C0DF" w14:textId="77777777" w:rsidTr="0028748E">
        <w:tc>
          <w:tcPr>
            <w:tcW w:w="0" w:type="auto"/>
          </w:tcPr>
          <w:p w14:paraId="45B6DCF7"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10</w:t>
            </w:r>
            <w:r w:rsidRPr="00BC6BAA">
              <w:rPr>
                <w:rFonts w:ascii="Arial" w:hAnsi="Arial" w:cs="Arial"/>
                <w:b/>
                <w:sz w:val="24"/>
                <w:vertAlign w:val="superscript"/>
              </w:rPr>
              <w:t>–1</w:t>
            </w:r>
          </w:p>
        </w:tc>
        <w:tc>
          <w:tcPr>
            <w:tcW w:w="0" w:type="auto"/>
          </w:tcPr>
          <w:p w14:paraId="1347D44A" w14:textId="77777777" w:rsidR="00081727" w:rsidRPr="00BC6BAA" w:rsidRDefault="00081727" w:rsidP="00081727">
            <w:pPr>
              <w:spacing w:before="100" w:beforeAutospacing="1" w:after="100" w:afterAutospacing="1" w:line="276" w:lineRule="auto"/>
              <w:rPr>
                <w:rFonts w:ascii="Arial" w:hAnsi="Arial" w:cs="Arial"/>
                <w:b/>
                <w:sz w:val="24"/>
              </w:rPr>
            </w:pPr>
            <w:proofErr w:type="spellStart"/>
            <w:r w:rsidRPr="00BC6BAA">
              <w:rPr>
                <w:rFonts w:ascii="Arial" w:hAnsi="Arial" w:cs="Arial"/>
                <w:b/>
                <w:sz w:val="24"/>
              </w:rPr>
              <w:t>deci</w:t>
            </w:r>
            <w:proofErr w:type="spellEnd"/>
          </w:p>
        </w:tc>
        <w:tc>
          <w:tcPr>
            <w:tcW w:w="0" w:type="auto"/>
          </w:tcPr>
          <w:p w14:paraId="45A7C538"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d</w:t>
            </w:r>
          </w:p>
        </w:tc>
      </w:tr>
      <w:tr w:rsidR="00081727" w:rsidRPr="00BC6BAA" w14:paraId="330DAD98" w14:textId="77777777" w:rsidTr="0028748E">
        <w:tc>
          <w:tcPr>
            <w:tcW w:w="0" w:type="auto"/>
          </w:tcPr>
          <w:p w14:paraId="1F050873"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10</w:t>
            </w:r>
            <w:r w:rsidRPr="00BC6BAA">
              <w:rPr>
                <w:rFonts w:ascii="Arial" w:hAnsi="Arial" w:cs="Arial"/>
                <w:b/>
                <w:sz w:val="24"/>
                <w:vertAlign w:val="superscript"/>
              </w:rPr>
              <w:t>–2</w:t>
            </w:r>
          </w:p>
        </w:tc>
        <w:tc>
          <w:tcPr>
            <w:tcW w:w="0" w:type="auto"/>
          </w:tcPr>
          <w:p w14:paraId="1F21EAA9" w14:textId="77777777" w:rsidR="00081727" w:rsidRPr="00BC6BAA" w:rsidRDefault="00081727" w:rsidP="00081727">
            <w:pPr>
              <w:spacing w:before="100" w:beforeAutospacing="1" w:after="100" w:afterAutospacing="1" w:line="276" w:lineRule="auto"/>
              <w:rPr>
                <w:rFonts w:ascii="Arial" w:hAnsi="Arial" w:cs="Arial"/>
                <w:b/>
                <w:sz w:val="24"/>
              </w:rPr>
            </w:pPr>
            <w:proofErr w:type="spellStart"/>
            <w:r w:rsidRPr="00BC6BAA">
              <w:rPr>
                <w:rFonts w:ascii="Arial" w:hAnsi="Arial" w:cs="Arial"/>
                <w:b/>
                <w:sz w:val="24"/>
              </w:rPr>
              <w:t>centi</w:t>
            </w:r>
            <w:proofErr w:type="spellEnd"/>
          </w:p>
        </w:tc>
        <w:tc>
          <w:tcPr>
            <w:tcW w:w="0" w:type="auto"/>
          </w:tcPr>
          <w:p w14:paraId="733428C9"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c</w:t>
            </w:r>
          </w:p>
        </w:tc>
      </w:tr>
      <w:tr w:rsidR="00081727" w:rsidRPr="00BC6BAA" w14:paraId="5BC945AC" w14:textId="77777777" w:rsidTr="0028748E">
        <w:tc>
          <w:tcPr>
            <w:tcW w:w="0" w:type="auto"/>
          </w:tcPr>
          <w:p w14:paraId="2EC95C63"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10</w:t>
            </w:r>
            <w:r w:rsidRPr="00BC6BAA">
              <w:rPr>
                <w:rFonts w:ascii="Arial" w:hAnsi="Arial" w:cs="Arial"/>
                <w:b/>
                <w:sz w:val="24"/>
                <w:vertAlign w:val="superscript"/>
              </w:rPr>
              <w:t>–3</w:t>
            </w:r>
          </w:p>
        </w:tc>
        <w:tc>
          <w:tcPr>
            <w:tcW w:w="0" w:type="auto"/>
          </w:tcPr>
          <w:p w14:paraId="7DEA1655"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milli</w:t>
            </w:r>
          </w:p>
        </w:tc>
        <w:tc>
          <w:tcPr>
            <w:tcW w:w="0" w:type="auto"/>
          </w:tcPr>
          <w:p w14:paraId="1867A8F4"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m</w:t>
            </w:r>
          </w:p>
        </w:tc>
      </w:tr>
      <w:tr w:rsidR="00081727" w:rsidRPr="00BC6BAA" w14:paraId="36032B75" w14:textId="77777777" w:rsidTr="0028748E">
        <w:tc>
          <w:tcPr>
            <w:tcW w:w="0" w:type="auto"/>
          </w:tcPr>
          <w:p w14:paraId="5382B7B1"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10</w:t>
            </w:r>
            <w:r w:rsidRPr="00BC6BAA">
              <w:rPr>
                <w:rFonts w:ascii="Arial" w:hAnsi="Arial" w:cs="Arial"/>
                <w:b/>
                <w:sz w:val="24"/>
                <w:vertAlign w:val="superscript"/>
              </w:rPr>
              <w:t>–6</w:t>
            </w:r>
          </w:p>
        </w:tc>
        <w:tc>
          <w:tcPr>
            <w:tcW w:w="0" w:type="auto"/>
          </w:tcPr>
          <w:p w14:paraId="58CDE3D5"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micro</w:t>
            </w:r>
          </w:p>
        </w:tc>
        <w:tc>
          <w:tcPr>
            <w:tcW w:w="0" w:type="auto"/>
          </w:tcPr>
          <w:p w14:paraId="6DAA36BF"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µ</w:t>
            </w:r>
          </w:p>
        </w:tc>
      </w:tr>
      <w:tr w:rsidR="00081727" w:rsidRPr="00BC6BAA" w14:paraId="6C6210E1" w14:textId="77777777" w:rsidTr="0028748E">
        <w:tc>
          <w:tcPr>
            <w:tcW w:w="0" w:type="auto"/>
          </w:tcPr>
          <w:p w14:paraId="32A6FAE6"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10</w:t>
            </w:r>
            <w:r w:rsidRPr="00BC6BAA">
              <w:rPr>
                <w:rFonts w:ascii="Arial" w:hAnsi="Arial" w:cs="Arial"/>
                <w:b/>
                <w:sz w:val="24"/>
                <w:vertAlign w:val="superscript"/>
              </w:rPr>
              <w:t>–9</w:t>
            </w:r>
          </w:p>
        </w:tc>
        <w:tc>
          <w:tcPr>
            <w:tcW w:w="0" w:type="auto"/>
          </w:tcPr>
          <w:p w14:paraId="4AF429C3" w14:textId="77777777" w:rsidR="00081727" w:rsidRPr="00BC6BAA" w:rsidRDefault="00081727" w:rsidP="00081727">
            <w:pPr>
              <w:spacing w:before="100" w:beforeAutospacing="1" w:after="100" w:afterAutospacing="1" w:line="276" w:lineRule="auto"/>
              <w:rPr>
                <w:rFonts w:ascii="Arial" w:hAnsi="Arial" w:cs="Arial"/>
                <w:b/>
                <w:sz w:val="24"/>
              </w:rPr>
            </w:pPr>
            <w:proofErr w:type="spellStart"/>
            <w:r w:rsidRPr="00BC6BAA">
              <w:rPr>
                <w:rFonts w:ascii="Arial" w:hAnsi="Arial" w:cs="Arial"/>
                <w:b/>
                <w:sz w:val="24"/>
              </w:rPr>
              <w:t>nano</w:t>
            </w:r>
            <w:proofErr w:type="spellEnd"/>
          </w:p>
        </w:tc>
        <w:tc>
          <w:tcPr>
            <w:tcW w:w="0" w:type="auto"/>
          </w:tcPr>
          <w:p w14:paraId="13F30060" w14:textId="77777777" w:rsidR="00081727" w:rsidRPr="00BC6BAA" w:rsidRDefault="00081727" w:rsidP="00081727">
            <w:pPr>
              <w:spacing w:before="100" w:beforeAutospacing="1" w:after="100" w:afterAutospacing="1" w:line="276" w:lineRule="auto"/>
              <w:rPr>
                <w:rFonts w:ascii="Arial" w:hAnsi="Arial" w:cs="Arial"/>
                <w:b/>
                <w:sz w:val="24"/>
              </w:rPr>
            </w:pPr>
            <w:r w:rsidRPr="00BC6BAA">
              <w:rPr>
                <w:rFonts w:ascii="Arial" w:hAnsi="Arial" w:cs="Arial"/>
                <w:b/>
                <w:sz w:val="24"/>
              </w:rPr>
              <w:t>n</w:t>
            </w:r>
          </w:p>
        </w:tc>
      </w:tr>
      <w:tr w:rsidR="00081727" w:rsidRPr="00BC6BAA" w14:paraId="060FC422" w14:textId="77777777" w:rsidTr="0028748E">
        <w:tc>
          <w:tcPr>
            <w:tcW w:w="0" w:type="auto"/>
          </w:tcPr>
          <w:p w14:paraId="092E75D0"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10</w:t>
            </w:r>
            <w:r w:rsidRPr="00BC6BAA">
              <w:rPr>
                <w:rFonts w:ascii="Arial" w:hAnsi="Arial" w:cs="Arial"/>
                <w:sz w:val="24"/>
                <w:vertAlign w:val="superscript"/>
              </w:rPr>
              <w:t>–12</w:t>
            </w:r>
          </w:p>
        </w:tc>
        <w:tc>
          <w:tcPr>
            <w:tcW w:w="0" w:type="auto"/>
          </w:tcPr>
          <w:p w14:paraId="566A5998"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pico</w:t>
            </w:r>
            <w:proofErr w:type="spellEnd"/>
          </w:p>
        </w:tc>
        <w:tc>
          <w:tcPr>
            <w:tcW w:w="0" w:type="auto"/>
          </w:tcPr>
          <w:p w14:paraId="48FBFC6D"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p</w:t>
            </w:r>
          </w:p>
        </w:tc>
      </w:tr>
      <w:tr w:rsidR="00081727" w:rsidRPr="00BC6BAA" w14:paraId="0E77FBF1" w14:textId="77777777" w:rsidTr="0028748E">
        <w:tc>
          <w:tcPr>
            <w:tcW w:w="0" w:type="auto"/>
          </w:tcPr>
          <w:p w14:paraId="25E3FA5C"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10</w:t>
            </w:r>
            <w:r w:rsidRPr="00BC6BAA">
              <w:rPr>
                <w:rFonts w:ascii="Arial" w:hAnsi="Arial" w:cs="Arial"/>
                <w:sz w:val="24"/>
                <w:vertAlign w:val="superscript"/>
              </w:rPr>
              <w:t>–15</w:t>
            </w:r>
          </w:p>
        </w:tc>
        <w:tc>
          <w:tcPr>
            <w:tcW w:w="0" w:type="auto"/>
          </w:tcPr>
          <w:p w14:paraId="36086321"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femto</w:t>
            </w:r>
            <w:proofErr w:type="spellEnd"/>
          </w:p>
        </w:tc>
        <w:tc>
          <w:tcPr>
            <w:tcW w:w="0" w:type="auto"/>
          </w:tcPr>
          <w:p w14:paraId="7ACFBC4E"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f</w:t>
            </w:r>
          </w:p>
        </w:tc>
      </w:tr>
      <w:tr w:rsidR="00081727" w:rsidRPr="00BC6BAA" w14:paraId="4B6A96B0" w14:textId="77777777" w:rsidTr="0028748E">
        <w:tc>
          <w:tcPr>
            <w:tcW w:w="0" w:type="auto"/>
          </w:tcPr>
          <w:p w14:paraId="2C090CEA"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10</w:t>
            </w:r>
            <w:r w:rsidRPr="00BC6BAA">
              <w:rPr>
                <w:rFonts w:ascii="Arial" w:hAnsi="Arial" w:cs="Arial"/>
                <w:sz w:val="24"/>
                <w:vertAlign w:val="superscript"/>
              </w:rPr>
              <w:t>–18</w:t>
            </w:r>
          </w:p>
        </w:tc>
        <w:tc>
          <w:tcPr>
            <w:tcW w:w="0" w:type="auto"/>
          </w:tcPr>
          <w:p w14:paraId="724147F8"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atto</w:t>
            </w:r>
            <w:proofErr w:type="spellEnd"/>
          </w:p>
        </w:tc>
        <w:tc>
          <w:tcPr>
            <w:tcW w:w="0" w:type="auto"/>
          </w:tcPr>
          <w:p w14:paraId="4D72E290"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a</w:t>
            </w:r>
          </w:p>
        </w:tc>
      </w:tr>
      <w:tr w:rsidR="00081727" w:rsidRPr="00BC6BAA" w14:paraId="55585D1F" w14:textId="77777777" w:rsidTr="0028748E">
        <w:tc>
          <w:tcPr>
            <w:tcW w:w="0" w:type="auto"/>
          </w:tcPr>
          <w:p w14:paraId="5323B8C0"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10</w:t>
            </w:r>
            <w:r w:rsidRPr="00BC6BAA">
              <w:rPr>
                <w:rFonts w:ascii="Arial" w:hAnsi="Arial" w:cs="Arial"/>
                <w:sz w:val="24"/>
                <w:vertAlign w:val="superscript"/>
              </w:rPr>
              <w:t>–21</w:t>
            </w:r>
          </w:p>
        </w:tc>
        <w:tc>
          <w:tcPr>
            <w:tcW w:w="0" w:type="auto"/>
          </w:tcPr>
          <w:p w14:paraId="1C737D49"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zepto</w:t>
            </w:r>
            <w:proofErr w:type="spellEnd"/>
          </w:p>
        </w:tc>
        <w:tc>
          <w:tcPr>
            <w:tcW w:w="0" w:type="auto"/>
          </w:tcPr>
          <w:p w14:paraId="159A23B4"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z</w:t>
            </w:r>
          </w:p>
        </w:tc>
      </w:tr>
      <w:tr w:rsidR="00081727" w:rsidRPr="00BC6BAA" w14:paraId="43E071BB" w14:textId="77777777" w:rsidTr="0028748E">
        <w:tc>
          <w:tcPr>
            <w:tcW w:w="0" w:type="auto"/>
          </w:tcPr>
          <w:p w14:paraId="39F958F6"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10</w:t>
            </w:r>
            <w:r w:rsidRPr="00BC6BAA">
              <w:rPr>
                <w:rFonts w:ascii="Arial" w:hAnsi="Arial" w:cs="Arial"/>
                <w:sz w:val="24"/>
                <w:vertAlign w:val="superscript"/>
              </w:rPr>
              <w:t>–24</w:t>
            </w:r>
          </w:p>
        </w:tc>
        <w:tc>
          <w:tcPr>
            <w:tcW w:w="0" w:type="auto"/>
          </w:tcPr>
          <w:p w14:paraId="2DD6A205" w14:textId="77777777" w:rsidR="00081727" w:rsidRPr="00BC6BAA" w:rsidRDefault="00081727" w:rsidP="00081727">
            <w:pPr>
              <w:spacing w:before="100" w:beforeAutospacing="1" w:after="100" w:afterAutospacing="1" w:line="276" w:lineRule="auto"/>
              <w:rPr>
                <w:rFonts w:ascii="Arial" w:hAnsi="Arial" w:cs="Arial"/>
                <w:sz w:val="24"/>
              </w:rPr>
            </w:pPr>
            <w:proofErr w:type="spellStart"/>
            <w:r w:rsidRPr="00BC6BAA">
              <w:rPr>
                <w:rFonts w:ascii="Arial" w:hAnsi="Arial" w:cs="Arial"/>
                <w:sz w:val="24"/>
              </w:rPr>
              <w:t>yocto</w:t>
            </w:r>
            <w:proofErr w:type="spellEnd"/>
          </w:p>
        </w:tc>
        <w:tc>
          <w:tcPr>
            <w:tcW w:w="0" w:type="auto"/>
          </w:tcPr>
          <w:p w14:paraId="1E126CB1" w14:textId="77777777" w:rsidR="00081727" w:rsidRPr="00BC6BAA" w:rsidRDefault="00081727" w:rsidP="00081727">
            <w:pPr>
              <w:spacing w:before="100" w:beforeAutospacing="1" w:after="100" w:afterAutospacing="1" w:line="276" w:lineRule="auto"/>
              <w:rPr>
                <w:rFonts w:ascii="Arial" w:hAnsi="Arial" w:cs="Arial"/>
                <w:sz w:val="24"/>
              </w:rPr>
            </w:pPr>
            <w:r w:rsidRPr="00BC6BAA">
              <w:rPr>
                <w:rFonts w:ascii="Arial" w:hAnsi="Arial" w:cs="Arial"/>
                <w:sz w:val="24"/>
              </w:rPr>
              <w:t>y</w:t>
            </w:r>
          </w:p>
        </w:tc>
      </w:tr>
    </w:tbl>
    <w:p w14:paraId="148ADA25" w14:textId="77777777" w:rsidR="003A21C9" w:rsidRDefault="003A21C9" w:rsidP="00081727">
      <w:pPr>
        <w:spacing w:before="100" w:beforeAutospacing="1" w:after="0"/>
        <w:rPr>
          <w:rFonts w:ascii="Arial" w:hAnsi="Arial" w:cs="Arial"/>
          <w:b/>
          <w:sz w:val="24"/>
        </w:rPr>
        <w:sectPr w:rsidR="003A21C9" w:rsidSect="00E61F52">
          <w:type w:val="continuous"/>
          <w:pgSz w:w="12240" w:h="15840"/>
          <w:pgMar w:top="1440" w:right="1440" w:bottom="1440" w:left="1440" w:header="720" w:footer="720" w:gutter="0"/>
          <w:cols w:num="2" w:space="360"/>
          <w:docGrid w:linePitch="360"/>
        </w:sectPr>
      </w:pPr>
    </w:p>
    <w:p w14:paraId="57A39B06" w14:textId="3F32A258" w:rsidR="00081727" w:rsidRPr="00BC6BAA" w:rsidRDefault="00081727" w:rsidP="00081727">
      <w:pPr>
        <w:spacing w:before="100" w:beforeAutospacing="1" w:after="0"/>
        <w:rPr>
          <w:rFonts w:ascii="Arial" w:hAnsi="Arial" w:cs="Arial"/>
          <w:sz w:val="24"/>
        </w:rPr>
      </w:pPr>
      <w:r w:rsidRPr="00BC6BAA">
        <w:rPr>
          <w:rFonts w:ascii="Arial" w:hAnsi="Arial" w:cs="Arial"/>
          <w:b/>
          <w:sz w:val="24"/>
        </w:rPr>
        <w:t>Table X-4x:</w:t>
      </w:r>
      <w:r w:rsidRPr="00BC6BAA">
        <w:rPr>
          <w:rFonts w:ascii="Arial" w:hAnsi="Arial" w:cs="Arial"/>
          <w:sz w:val="24"/>
        </w:rPr>
        <w:t xml:space="preserve">  Common USCS length and survey units; 1 inch = 25.4 mm.</w:t>
      </w:r>
    </w:p>
    <w:p w14:paraId="715A05EB" w14:textId="77777777" w:rsidR="00ED094C" w:rsidRDefault="00ED094C" w:rsidP="00081727">
      <w:pPr>
        <w:rPr>
          <w:rFonts w:ascii="Arial" w:hAnsi="Arial" w:cs="Arial"/>
          <w:b/>
          <w:sz w:val="24"/>
        </w:rPr>
        <w:sectPr w:rsidR="00ED094C" w:rsidSect="003A21C9">
          <w:type w:val="continuous"/>
          <w:pgSz w:w="12240" w:h="15840"/>
          <w:pgMar w:top="1440" w:right="1440" w:bottom="1440" w:left="1440" w:header="720" w:footer="720" w:gutter="0"/>
          <w:cols w:space="720"/>
          <w:docGrid w:linePitch="360"/>
        </w:sectPr>
      </w:pPr>
    </w:p>
    <w:tbl>
      <w:tblPr>
        <w:tblStyle w:val="TableGrid2"/>
        <w:tblW w:w="0" w:type="auto"/>
        <w:tblLook w:val="04A0" w:firstRow="1" w:lastRow="0" w:firstColumn="1" w:lastColumn="0" w:noHBand="0" w:noVBand="1"/>
      </w:tblPr>
      <w:tblGrid>
        <w:gridCol w:w="1110"/>
        <w:gridCol w:w="1083"/>
        <w:gridCol w:w="1283"/>
      </w:tblGrid>
      <w:tr w:rsidR="00081727" w:rsidRPr="00BC6BAA" w14:paraId="1CE3C5E3" w14:textId="77777777" w:rsidTr="0028748E">
        <w:tc>
          <w:tcPr>
            <w:tcW w:w="0" w:type="auto"/>
          </w:tcPr>
          <w:p w14:paraId="386A193D" w14:textId="638E9E41" w:rsidR="00081727" w:rsidRPr="00BC6BAA" w:rsidRDefault="00081727" w:rsidP="00081727">
            <w:pPr>
              <w:rPr>
                <w:rFonts w:ascii="Arial" w:hAnsi="Arial" w:cs="Arial"/>
                <w:b/>
                <w:sz w:val="24"/>
              </w:rPr>
            </w:pPr>
            <w:r w:rsidRPr="00BC6BAA">
              <w:rPr>
                <w:rFonts w:ascii="Arial" w:hAnsi="Arial" w:cs="Arial"/>
                <w:b/>
                <w:sz w:val="24"/>
              </w:rPr>
              <w:t>Unit</w:t>
            </w:r>
          </w:p>
        </w:tc>
        <w:tc>
          <w:tcPr>
            <w:tcW w:w="0" w:type="auto"/>
          </w:tcPr>
          <w:p w14:paraId="59570549" w14:textId="77777777" w:rsidR="00081727" w:rsidRPr="00BC6BAA" w:rsidRDefault="00081727" w:rsidP="00081727">
            <w:pPr>
              <w:rPr>
                <w:rFonts w:ascii="Arial" w:hAnsi="Arial" w:cs="Arial"/>
                <w:b/>
                <w:sz w:val="24"/>
              </w:rPr>
            </w:pPr>
            <w:r w:rsidRPr="00BC6BAA">
              <w:rPr>
                <w:rFonts w:ascii="Arial" w:hAnsi="Arial" w:cs="Arial"/>
                <w:b/>
                <w:sz w:val="24"/>
              </w:rPr>
              <w:t>Symbol</w:t>
            </w:r>
          </w:p>
        </w:tc>
        <w:tc>
          <w:tcPr>
            <w:tcW w:w="0" w:type="auto"/>
          </w:tcPr>
          <w:p w14:paraId="7A72B056" w14:textId="77777777" w:rsidR="00081727" w:rsidRPr="00BC6BAA" w:rsidRDefault="00081727" w:rsidP="00081727">
            <w:pPr>
              <w:rPr>
                <w:rFonts w:ascii="Arial" w:hAnsi="Arial" w:cs="Arial"/>
                <w:b/>
                <w:sz w:val="24"/>
              </w:rPr>
            </w:pPr>
            <w:r w:rsidRPr="00BC6BAA">
              <w:rPr>
                <w:rFonts w:ascii="Arial" w:hAnsi="Arial" w:cs="Arial"/>
                <w:b/>
                <w:sz w:val="24"/>
              </w:rPr>
              <w:t>Divisions</w:t>
            </w:r>
          </w:p>
        </w:tc>
      </w:tr>
      <w:tr w:rsidR="00081727" w:rsidRPr="00BC6BAA" w14:paraId="0E872764" w14:textId="77777777" w:rsidTr="0028748E">
        <w:tc>
          <w:tcPr>
            <w:tcW w:w="0" w:type="auto"/>
          </w:tcPr>
          <w:p w14:paraId="692B45A4" w14:textId="77777777" w:rsidR="00081727" w:rsidRPr="00BC6BAA" w:rsidRDefault="00081727" w:rsidP="00081727">
            <w:pPr>
              <w:rPr>
                <w:rFonts w:ascii="Arial" w:hAnsi="Arial" w:cs="Arial"/>
                <w:sz w:val="24"/>
              </w:rPr>
            </w:pPr>
            <w:r w:rsidRPr="00BC6BAA">
              <w:rPr>
                <w:rFonts w:ascii="Arial" w:hAnsi="Arial" w:cs="Arial"/>
                <w:sz w:val="24"/>
              </w:rPr>
              <w:t>mile</w:t>
            </w:r>
          </w:p>
        </w:tc>
        <w:tc>
          <w:tcPr>
            <w:tcW w:w="0" w:type="auto"/>
          </w:tcPr>
          <w:p w14:paraId="3C1B9CEA" w14:textId="77777777" w:rsidR="00081727" w:rsidRPr="00BC6BAA" w:rsidRDefault="00081727" w:rsidP="00081727">
            <w:pPr>
              <w:rPr>
                <w:rFonts w:ascii="Arial" w:hAnsi="Arial" w:cs="Arial"/>
                <w:sz w:val="24"/>
              </w:rPr>
            </w:pPr>
            <w:r w:rsidRPr="00BC6BAA">
              <w:rPr>
                <w:rFonts w:ascii="Arial" w:hAnsi="Arial" w:cs="Arial"/>
                <w:sz w:val="24"/>
              </w:rPr>
              <w:t>mi</w:t>
            </w:r>
          </w:p>
        </w:tc>
        <w:tc>
          <w:tcPr>
            <w:tcW w:w="0" w:type="auto"/>
          </w:tcPr>
          <w:p w14:paraId="0A5F8BE9" w14:textId="77777777" w:rsidR="00081727" w:rsidRPr="00BC6BAA" w:rsidRDefault="00081727" w:rsidP="00081727">
            <w:pPr>
              <w:rPr>
                <w:rFonts w:ascii="Arial" w:hAnsi="Arial" w:cs="Arial"/>
                <w:sz w:val="24"/>
              </w:rPr>
            </w:pPr>
            <w:r w:rsidRPr="00BC6BAA">
              <w:rPr>
                <w:rFonts w:ascii="Arial" w:hAnsi="Arial" w:cs="Arial"/>
                <w:sz w:val="24"/>
              </w:rPr>
              <w:t>1760 yd</w:t>
            </w:r>
          </w:p>
        </w:tc>
      </w:tr>
      <w:tr w:rsidR="00081727" w:rsidRPr="00BC6BAA" w14:paraId="00D38F4E" w14:textId="77777777" w:rsidTr="0028748E">
        <w:tc>
          <w:tcPr>
            <w:tcW w:w="0" w:type="auto"/>
          </w:tcPr>
          <w:p w14:paraId="71FECE37" w14:textId="77777777" w:rsidR="00081727" w:rsidRPr="00BC6BAA" w:rsidRDefault="00081727" w:rsidP="00081727">
            <w:pPr>
              <w:rPr>
                <w:rFonts w:ascii="Arial" w:hAnsi="Arial" w:cs="Arial"/>
                <w:sz w:val="24"/>
              </w:rPr>
            </w:pPr>
            <w:r w:rsidRPr="00BC6BAA">
              <w:rPr>
                <w:rFonts w:ascii="Arial" w:hAnsi="Arial" w:cs="Arial"/>
                <w:sz w:val="24"/>
              </w:rPr>
              <w:t>yard</w:t>
            </w:r>
          </w:p>
        </w:tc>
        <w:tc>
          <w:tcPr>
            <w:tcW w:w="0" w:type="auto"/>
          </w:tcPr>
          <w:p w14:paraId="5739F83C" w14:textId="77777777" w:rsidR="00081727" w:rsidRPr="00BC6BAA" w:rsidRDefault="00081727" w:rsidP="00081727">
            <w:pPr>
              <w:rPr>
                <w:rFonts w:ascii="Arial" w:hAnsi="Arial" w:cs="Arial"/>
                <w:sz w:val="24"/>
              </w:rPr>
            </w:pPr>
            <w:r w:rsidRPr="00BC6BAA">
              <w:rPr>
                <w:rFonts w:ascii="Arial" w:hAnsi="Arial" w:cs="Arial"/>
                <w:sz w:val="24"/>
              </w:rPr>
              <w:t>yd</w:t>
            </w:r>
          </w:p>
        </w:tc>
        <w:tc>
          <w:tcPr>
            <w:tcW w:w="0" w:type="auto"/>
          </w:tcPr>
          <w:p w14:paraId="65F4F122" w14:textId="77777777" w:rsidR="00081727" w:rsidRPr="00BC6BAA" w:rsidRDefault="00081727" w:rsidP="00081727">
            <w:pPr>
              <w:rPr>
                <w:rFonts w:ascii="Arial" w:hAnsi="Arial" w:cs="Arial"/>
                <w:sz w:val="24"/>
              </w:rPr>
            </w:pPr>
            <w:r w:rsidRPr="00BC6BAA">
              <w:rPr>
                <w:rFonts w:ascii="Arial" w:hAnsi="Arial" w:cs="Arial"/>
                <w:sz w:val="24"/>
              </w:rPr>
              <w:t>3 ft</w:t>
            </w:r>
          </w:p>
        </w:tc>
      </w:tr>
      <w:tr w:rsidR="00081727" w:rsidRPr="00BC6BAA" w14:paraId="0E988941" w14:textId="77777777" w:rsidTr="0028748E">
        <w:tc>
          <w:tcPr>
            <w:tcW w:w="0" w:type="auto"/>
          </w:tcPr>
          <w:p w14:paraId="4F2D50AB" w14:textId="77777777" w:rsidR="00081727" w:rsidRPr="00BC6BAA" w:rsidRDefault="00081727" w:rsidP="00081727">
            <w:pPr>
              <w:rPr>
                <w:rFonts w:ascii="Arial" w:hAnsi="Arial" w:cs="Arial"/>
                <w:sz w:val="24"/>
              </w:rPr>
            </w:pPr>
            <w:r w:rsidRPr="00BC6BAA">
              <w:rPr>
                <w:rFonts w:ascii="Arial" w:hAnsi="Arial" w:cs="Arial"/>
                <w:sz w:val="24"/>
              </w:rPr>
              <w:t>US foot*</w:t>
            </w:r>
          </w:p>
        </w:tc>
        <w:tc>
          <w:tcPr>
            <w:tcW w:w="0" w:type="auto"/>
          </w:tcPr>
          <w:p w14:paraId="187C85D8" w14:textId="77777777" w:rsidR="00081727" w:rsidRPr="00BC6BAA" w:rsidRDefault="00081727" w:rsidP="00081727">
            <w:pPr>
              <w:rPr>
                <w:rFonts w:ascii="Arial" w:hAnsi="Arial" w:cs="Arial"/>
                <w:sz w:val="24"/>
              </w:rPr>
            </w:pPr>
            <w:r w:rsidRPr="00BC6BAA">
              <w:rPr>
                <w:rFonts w:ascii="Arial" w:hAnsi="Arial" w:cs="Arial"/>
                <w:sz w:val="24"/>
              </w:rPr>
              <w:t>ft</w:t>
            </w:r>
          </w:p>
        </w:tc>
        <w:tc>
          <w:tcPr>
            <w:tcW w:w="0" w:type="auto"/>
          </w:tcPr>
          <w:p w14:paraId="7C27669D" w14:textId="77777777" w:rsidR="00081727" w:rsidRPr="00BC6BAA" w:rsidRDefault="00081727" w:rsidP="00081727">
            <w:pPr>
              <w:rPr>
                <w:rFonts w:ascii="Arial" w:hAnsi="Arial" w:cs="Arial"/>
                <w:sz w:val="24"/>
              </w:rPr>
            </w:pPr>
            <w:r w:rsidRPr="00BC6BAA">
              <w:rPr>
                <w:rFonts w:ascii="Arial" w:hAnsi="Arial" w:cs="Arial"/>
                <w:sz w:val="24"/>
              </w:rPr>
              <w:t>12 in</w:t>
            </w:r>
          </w:p>
        </w:tc>
      </w:tr>
      <w:tr w:rsidR="00081727" w:rsidRPr="00BC6BAA" w14:paraId="4BD765A9" w14:textId="77777777" w:rsidTr="0028748E">
        <w:tc>
          <w:tcPr>
            <w:tcW w:w="0" w:type="auto"/>
          </w:tcPr>
          <w:p w14:paraId="0CD62B9A" w14:textId="77777777" w:rsidR="00081727" w:rsidRPr="00BC6BAA" w:rsidRDefault="00081727" w:rsidP="00081727">
            <w:pPr>
              <w:rPr>
                <w:rFonts w:ascii="Arial" w:hAnsi="Arial" w:cs="Arial"/>
                <w:sz w:val="24"/>
              </w:rPr>
            </w:pPr>
            <w:r w:rsidRPr="00BC6BAA">
              <w:rPr>
                <w:rFonts w:ascii="Arial" w:hAnsi="Arial" w:cs="Arial"/>
                <w:sz w:val="24"/>
              </w:rPr>
              <w:t>inch</w:t>
            </w:r>
          </w:p>
        </w:tc>
        <w:tc>
          <w:tcPr>
            <w:tcW w:w="0" w:type="auto"/>
          </w:tcPr>
          <w:p w14:paraId="0F537423" w14:textId="77777777" w:rsidR="00081727" w:rsidRPr="00BC6BAA" w:rsidRDefault="00081727" w:rsidP="00081727">
            <w:pPr>
              <w:rPr>
                <w:rFonts w:ascii="Arial" w:hAnsi="Arial" w:cs="Arial"/>
                <w:sz w:val="24"/>
              </w:rPr>
            </w:pPr>
            <w:r w:rsidRPr="00BC6BAA">
              <w:rPr>
                <w:rFonts w:ascii="Arial" w:hAnsi="Arial" w:cs="Arial"/>
                <w:sz w:val="24"/>
              </w:rPr>
              <w:t>in</w:t>
            </w:r>
          </w:p>
        </w:tc>
        <w:tc>
          <w:tcPr>
            <w:tcW w:w="0" w:type="auto"/>
          </w:tcPr>
          <w:p w14:paraId="0F9B173E" w14:textId="77777777" w:rsidR="00081727" w:rsidRPr="00BC6BAA" w:rsidRDefault="00081727" w:rsidP="00081727">
            <w:pPr>
              <w:rPr>
                <w:rFonts w:ascii="Arial" w:hAnsi="Arial" w:cs="Arial"/>
                <w:sz w:val="24"/>
              </w:rPr>
            </w:pPr>
            <w:r w:rsidRPr="00BC6BAA">
              <w:rPr>
                <w:rFonts w:ascii="Arial" w:hAnsi="Arial" w:cs="Arial"/>
                <w:sz w:val="24"/>
              </w:rPr>
              <w:t>6 P</w:t>
            </w:r>
          </w:p>
        </w:tc>
      </w:tr>
      <w:tr w:rsidR="00081727" w:rsidRPr="00BC6BAA" w14:paraId="3021250F" w14:textId="77777777" w:rsidTr="0028748E">
        <w:tc>
          <w:tcPr>
            <w:tcW w:w="0" w:type="auto"/>
          </w:tcPr>
          <w:p w14:paraId="2163F0D1" w14:textId="77777777" w:rsidR="00081727" w:rsidRPr="00BC6BAA" w:rsidRDefault="00081727" w:rsidP="00081727">
            <w:pPr>
              <w:rPr>
                <w:rFonts w:ascii="Arial" w:hAnsi="Arial" w:cs="Arial"/>
                <w:sz w:val="24"/>
              </w:rPr>
            </w:pPr>
            <w:r w:rsidRPr="00BC6BAA">
              <w:rPr>
                <w:rFonts w:ascii="Arial" w:hAnsi="Arial" w:cs="Arial"/>
                <w:sz w:val="24"/>
              </w:rPr>
              <w:t>pica</w:t>
            </w:r>
          </w:p>
        </w:tc>
        <w:tc>
          <w:tcPr>
            <w:tcW w:w="0" w:type="auto"/>
          </w:tcPr>
          <w:p w14:paraId="121A5566" w14:textId="77777777" w:rsidR="00081727" w:rsidRPr="00BC6BAA" w:rsidRDefault="00081727" w:rsidP="00081727">
            <w:pPr>
              <w:rPr>
                <w:rFonts w:ascii="Arial" w:hAnsi="Arial" w:cs="Arial"/>
                <w:sz w:val="24"/>
              </w:rPr>
            </w:pPr>
            <w:r w:rsidRPr="00BC6BAA">
              <w:rPr>
                <w:rFonts w:ascii="Arial" w:hAnsi="Arial" w:cs="Arial"/>
                <w:sz w:val="24"/>
              </w:rPr>
              <w:t>P</w:t>
            </w:r>
          </w:p>
        </w:tc>
        <w:tc>
          <w:tcPr>
            <w:tcW w:w="0" w:type="auto"/>
          </w:tcPr>
          <w:p w14:paraId="174AEADF" w14:textId="77777777" w:rsidR="00081727" w:rsidRPr="00BC6BAA" w:rsidRDefault="00081727" w:rsidP="00081727">
            <w:pPr>
              <w:rPr>
                <w:rFonts w:ascii="Arial" w:hAnsi="Arial" w:cs="Arial"/>
                <w:sz w:val="24"/>
              </w:rPr>
            </w:pPr>
            <w:r w:rsidRPr="00BC6BAA">
              <w:rPr>
                <w:rFonts w:ascii="Arial" w:hAnsi="Arial" w:cs="Arial"/>
                <w:sz w:val="24"/>
              </w:rPr>
              <w:t>12 p</w:t>
            </w:r>
          </w:p>
        </w:tc>
      </w:tr>
      <w:tr w:rsidR="00081727" w:rsidRPr="00BC6BAA" w14:paraId="59E58840" w14:textId="77777777" w:rsidTr="0028748E">
        <w:tc>
          <w:tcPr>
            <w:tcW w:w="0" w:type="auto"/>
          </w:tcPr>
          <w:p w14:paraId="02978532" w14:textId="77777777" w:rsidR="00081727" w:rsidRPr="00BC6BAA" w:rsidRDefault="00081727" w:rsidP="00081727">
            <w:pPr>
              <w:rPr>
                <w:rFonts w:ascii="Arial" w:hAnsi="Arial" w:cs="Arial"/>
                <w:sz w:val="24"/>
              </w:rPr>
            </w:pPr>
            <w:r w:rsidRPr="00BC6BAA">
              <w:rPr>
                <w:rFonts w:ascii="Arial" w:hAnsi="Arial" w:cs="Arial"/>
                <w:sz w:val="24"/>
              </w:rPr>
              <w:t>point</w:t>
            </w:r>
          </w:p>
        </w:tc>
        <w:tc>
          <w:tcPr>
            <w:tcW w:w="0" w:type="auto"/>
          </w:tcPr>
          <w:p w14:paraId="09DD935A" w14:textId="77777777" w:rsidR="00081727" w:rsidRPr="00BC6BAA" w:rsidRDefault="00081727" w:rsidP="00081727">
            <w:pPr>
              <w:rPr>
                <w:rFonts w:ascii="Arial" w:hAnsi="Arial" w:cs="Arial"/>
                <w:sz w:val="24"/>
              </w:rPr>
            </w:pPr>
            <w:r w:rsidRPr="00BC6BAA">
              <w:rPr>
                <w:rFonts w:ascii="Arial" w:hAnsi="Arial" w:cs="Arial"/>
                <w:sz w:val="24"/>
              </w:rPr>
              <w:t>p</w:t>
            </w:r>
          </w:p>
        </w:tc>
        <w:tc>
          <w:tcPr>
            <w:tcW w:w="0" w:type="auto"/>
          </w:tcPr>
          <w:p w14:paraId="146AA26A" w14:textId="77777777" w:rsidR="00081727" w:rsidRPr="00BC6BAA" w:rsidRDefault="00081727" w:rsidP="00081727">
            <w:pPr>
              <w:rPr>
                <w:rFonts w:ascii="Arial" w:hAnsi="Arial" w:cs="Arial"/>
                <w:sz w:val="24"/>
              </w:rPr>
            </w:pPr>
          </w:p>
        </w:tc>
      </w:tr>
    </w:tbl>
    <w:p w14:paraId="55A8E257" w14:textId="7034E45B" w:rsidR="00081727" w:rsidRDefault="00081727" w:rsidP="00081727">
      <w:pPr>
        <w:spacing w:before="100" w:beforeAutospacing="1" w:after="100" w:afterAutospacing="1"/>
        <w:rPr>
          <w:rFonts w:ascii="Arial" w:hAnsi="Arial" w:cs="Arial"/>
          <w:sz w:val="24"/>
        </w:rPr>
      </w:pPr>
    </w:p>
    <w:p w14:paraId="38296FD8" w14:textId="77777777" w:rsidR="00ED094C" w:rsidRPr="00BC6BAA" w:rsidRDefault="00ED094C" w:rsidP="00081727">
      <w:pPr>
        <w:spacing w:before="100" w:beforeAutospacing="1" w:after="100" w:afterAutospacing="1"/>
        <w:rPr>
          <w:rFonts w:ascii="Arial" w:hAnsi="Arial" w:cs="Arial"/>
          <w:sz w:val="24"/>
        </w:rPr>
      </w:pPr>
    </w:p>
    <w:tbl>
      <w:tblPr>
        <w:tblStyle w:val="TableGrid2"/>
        <w:tblW w:w="4675" w:type="dxa"/>
        <w:tblLook w:val="04A0" w:firstRow="1" w:lastRow="0" w:firstColumn="1" w:lastColumn="0" w:noHBand="0" w:noVBand="1"/>
      </w:tblPr>
      <w:tblGrid>
        <w:gridCol w:w="1795"/>
        <w:gridCol w:w="1170"/>
        <w:gridCol w:w="1710"/>
      </w:tblGrid>
      <w:tr w:rsidR="00081727" w:rsidRPr="00BC6BAA" w14:paraId="4923D9A6" w14:textId="77777777" w:rsidTr="00ED094C">
        <w:tc>
          <w:tcPr>
            <w:tcW w:w="1795" w:type="dxa"/>
          </w:tcPr>
          <w:p w14:paraId="4B001918" w14:textId="77777777" w:rsidR="00081727" w:rsidRPr="00BC6BAA" w:rsidRDefault="00081727" w:rsidP="00081727">
            <w:pPr>
              <w:rPr>
                <w:rFonts w:ascii="Arial" w:hAnsi="Arial" w:cs="Arial"/>
                <w:b/>
                <w:sz w:val="24"/>
              </w:rPr>
            </w:pPr>
            <w:r w:rsidRPr="00BC6BAA">
              <w:rPr>
                <w:rFonts w:ascii="Arial" w:hAnsi="Arial" w:cs="Arial"/>
                <w:b/>
                <w:sz w:val="24"/>
              </w:rPr>
              <w:t>Unit</w:t>
            </w:r>
            <w:r w:rsidRPr="00BC6BAA">
              <w:rPr>
                <w:rFonts w:ascii="Arial" w:hAnsi="Arial" w:cs="Arial"/>
                <w:sz w:val="24"/>
              </w:rPr>
              <w:t xml:space="preserve"> (survey)</w:t>
            </w:r>
          </w:p>
        </w:tc>
        <w:tc>
          <w:tcPr>
            <w:tcW w:w="1170" w:type="dxa"/>
          </w:tcPr>
          <w:p w14:paraId="5DCF805D" w14:textId="77777777" w:rsidR="00081727" w:rsidRPr="00BC6BAA" w:rsidRDefault="00081727" w:rsidP="00081727">
            <w:pPr>
              <w:rPr>
                <w:rFonts w:ascii="Arial" w:hAnsi="Arial" w:cs="Arial"/>
                <w:b/>
                <w:sz w:val="24"/>
              </w:rPr>
            </w:pPr>
            <w:r w:rsidRPr="00BC6BAA">
              <w:rPr>
                <w:rFonts w:ascii="Arial" w:hAnsi="Arial" w:cs="Arial"/>
                <w:b/>
                <w:sz w:val="24"/>
              </w:rPr>
              <w:t>Symbol</w:t>
            </w:r>
          </w:p>
        </w:tc>
        <w:tc>
          <w:tcPr>
            <w:tcW w:w="1710" w:type="dxa"/>
          </w:tcPr>
          <w:p w14:paraId="7C7C5708" w14:textId="77777777" w:rsidR="00081727" w:rsidRPr="00BC6BAA" w:rsidRDefault="00081727" w:rsidP="00081727">
            <w:pPr>
              <w:rPr>
                <w:rFonts w:ascii="Arial" w:hAnsi="Arial" w:cs="Arial"/>
                <w:b/>
                <w:sz w:val="24"/>
              </w:rPr>
            </w:pPr>
            <w:r w:rsidRPr="00BC6BAA">
              <w:rPr>
                <w:rFonts w:ascii="Arial" w:hAnsi="Arial" w:cs="Arial"/>
                <w:b/>
                <w:sz w:val="24"/>
              </w:rPr>
              <w:t>Divisions</w:t>
            </w:r>
          </w:p>
        </w:tc>
      </w:tr>
      <w:tr w:rsidR="00081727" w:rsidRPr="00BC6BAA" w14:paraId="300AB696" w14:textId="77777777" w:rsidTr="00ED094C">
        <w:tc>
          <w:tcPr>
            <w:tcW w:w="1795" w:type="dxa"/>
          </w:tcPr>
          <w:p w14:paraId="7F618600" w14:textId="77777777" w:rsidR="00081727" w:rsidRPr="00BC6BAA" w:rsidRDefault="00081727" w:rsidP="00081727">
            <w:pPr>
              <w:rPr>
                <w:rFonts w:ascii="Arial" w:hAnsi="Arial" w:cs="Arial"/>
                <w:sz w:val="24"/>
              </w:rPr>
            </w:pPr>
            <w:r w:rsidRPr="00BC6BAA">
              <w:rPr>
                <w:rFonts w:ascii="Arial" w:hAnsi="Arial" w:cs="Arial"/>
                <w:sz w:val="24"/>
              </w:rPr>
              <w:t>league</w:t>
            </w:r>
          </w:p>
        </w:tc>
        <w:tc>
          <w:tcPr>
            <w:tcW w:w="1170" w:type="dxa"/>
          </w:tcPr>
          <w:p w14:paraId="5B5E9FE4" w14:textId="77777777" w:rsidR="00081727" w:rsidRPr="00BC6BAA" w:rsidRDefault="00081727" w:rsidP="00081727">
            <w:pPr>
              <w:rPr>
                <w:rFonts w:ascii="Arial" w:hAnsi="Arial" w:cs="Arial"/>
                <w:sz w:val="24"/>
              </w:rPr>
            </w:pPr>
            <w:r w:rsidRPr="00BC6BAA">
              <w:rPr>
                <w:rFonts w:ascii="Arial" w:hAnsi="Arial" w:cs="Arial"/>
                <w:sz w:val="24"/>
              </w:rPr>
              <w:t>lea</w:t>
            </w:r>
          </w:p>
        </w:tc>
        <w:tc>
          <w:tcPr>
            <w:tcW w:w="1710" w:type="dxa"/>
          </w:tcPr>
          <w:p w14:paraId="5828CB43" w14:textId="77777777" w:rsidR="00081727" w:rsidRPr="00BC6BAA" w:rsidRDefault="00081727" w:rsidP="00081727">
            <w:pPr>
              <w:rPr>
                <w:rFonts w:ascii="Arial" w:hAnsi="Arial" w:cs="Arial"/>
                <w:sz w:val="24"/>
              </w:rPr>
            </w:pPr>
            <w:r w:rsidRPr="00BC6BAA">
              <w:rPr>
                <w:rFonts w:ascii="Arial" w:hAnsi="Arial" w:cs="Arial"/>
                <w:sz w:val="24"/>
              </w:rPr>
              <w:t>3 mi</w:t>
            </w:r>
          </w:p>
        </w:tc>
      </w:tr>
      <w:tr w:rsidR="00081727" w:rsidRPr="00BC6BAA" w14:paraId="2224EDD3" w14:textId="77777777" w:rsidTr="00ED094C">
        <w:tc>
          <w:tcPr>
            <w:tcW w:w="1795" w:type="dxa"/>
          </w:tcPr>
          <w:p w14:paraId="260B6BE4" w14:textId="77777777" w:rsidR="00081727" w:rsidRPr="00BC6BAA" w:rsidRDefault="00081727" w:rsidP="00081727">
            <w:pPr>
              <w:rPr>
                <w:rFonts w:ascii="Arial" w:hAnsi="Arial" w:cs="Arial"/>
                <w:sz w:val="24"/>
              </w:rPr>
            </w:pPr>
            <w:r w:rsidRPr="00BC6BAA">
              <w:rPr>
                <w:rFonts w:ascii="Arial" w:hAnsi="Arial" w:cs="Arial"/>
                <w:sz w:val="24"/>
              </w:rPr>
              <w:t>survey mile</w:t>
            </w:r>
          </w:p>
        </w:tc>
        <w:tc>
          <w:tcPr>
            <w:tcW w:w="1170" w:type="dxa"/>
          </w:tcPr>
          <w:p w14:paraId="1F36C3AD" w14:textId="77777777" w:rsidR="00081727" w:rsidRPr="00BC6BAA" w:rsidRDefault="00081727" w:rsidP="00081727">
            <w:pPr>
              <w:rPr>
                <w:rFonts w:ascii="Arial" w:hAnsi="Arial" w:cs="Arial"/>
                <w:sz w:val="24"/>
              </w:rPr>
            </w:pPr>
            <w:r w:rsidRPr="00BC6BAA">
              <w:rPr>
                <w:rFonts w:ascii="Arial" w:hAnsi="Arial" w:cs="Arial"/>
                <w:sz w:val="24"/>
              </w:rPr>
              <w:t>mi</w:t>
            </w:r>
          </w:p>
        </w:tc>
        <w:tc>
          <w:tcPr>
            <w:tcW w:w="1710" w:type="dxa"/>
          </w:tcPr>
          <w:p w14:paraId="12FD8005" w14:textId="77777777" w:rsidR="00081727" w:rsidRPr="00BC6BAA" w:rsidRDefault="00081727" w:rsidP="00081727">
            <w:pPr>
              <w:rPr>
                <w:rFonts w:ascii="Arial" w:hAnsi="Arial" w:cs="Arial"/>
                <w:sz w:val="24"/>
              </w:rPr>
            </w:pPr>
            <w:r w:rsidRPr="00BC6BAA">
              <w:rPr>
                <w:rFonts w:ascii="Arial" w:hAnsi="Arial" w:cs="Arial"/>
                <w:sz w:val="24"/>
              </w:rPr>
              <w:t>8 fur</w:t>
            </w:r>
          </w:p>
        </w:tc>
      </w:tr>
      <w:tr w:rsidR="00081727" w:rsidRPr="00BC6BAA" w14:paraId="1164B212" w14:textId="77777777" w:rsidTr="00ED094C">
        <w:tc>
          <w:tcPr>
            <w:tcW w:w="1795" w:type="dxa"/>
          </w:tcPr>
          <w:p w14:paraId="7DC47F5B" w14:textId="77777777" w:rsidR="00081727" w:rsidRPr="00BC6BAA" w:rsidRDefault="00081727" w:rsidP="00081727">
            <w:pPr>
              <w:rPr>
                <w:rFonts w:ascii="Arial" w:hAnsi="Arial" w:cs="Arial"/>
                <w:sz w:val="24"/>
              </w:rPr>
            </w:pPr>
            <w:r w:rsidRPr="00BC6BAA">
              <w:rPr>
                <w:rFonts w:ascii="Arial" w:hAnsi="Arial" w:cs="Arial"/>
                <w:sz w:val="24"/>
              </w:rPr>
              <w:t>furlong</w:t>
            </w:r>
          </w:p>
        </w:tc>
        <w:tc>
          <w:tcPr>
            <w:tcW w:w="1170" w:type="dxa"/>
          </w:tcPr>
          <w:p w14:paraId="7656BFBD" w14:textId="77777777" w:rsidR="00081727" w:rsidRPr="00BC6BAA" w:rsidRDefault="00081727" w:rsidP="00081727">
            <w:pPr>
              <w:rPr>
                <w:rFonts w:ascii="Arial" w:hAnsi="Arial" w:cs="Arial"/>
                <w:sz w:val="24"/>
              </w:rPr>
            </w:pPr>
            <w:r w:rsidRPr="00BC6BAA">
              <w:rPr>
                <w:rFonts w:ascii="Arial" w:hAnsi="Arial" w:cs="Arial"/>
                <w:sz w:val="24"/>
              </w:rPr>
              <w:t>fur</w:t>
            </w:r>
          </w:p>
        </w:tc>
        <w:tc>
          <w:tcPr>
            <w:tcW w:w="1710" w:type="dxa"/>
          </w:tcPr>
          <w:p w14:paraId="7906B543" w14:textId="77777777" w:rsidR="00081727" w:rsidRPr="00BC6BAA" w:rsidRDefault="00081727" w:rsidP="00081727">
            <w:pPr>
              <w:rPr>
                <w:rFonts w:ascii="Arial" w:hAnsi="Arial" w:cs="Arial"/>
                <w:sz w:val="24"/>
              </w:rPr>
            </w:pPr>
            <w:r w:rsidRPr="00BC6BAA">
              <w:rPr>
                <w:rFonts w:ascii="Arial" w:hAnsi="Arial" w:cs="Arial"/>
                <w:sz w:val="24"/>
              </w:rPr>
              <w:t xml:space="preserve">10 </w:t>
            </w:r>
            <w:proofErr w:type="spellStart"/>
            <w:r w:rsidRPr="00BC6BAA">
              <w:rPr>
                <w:rFonts w:ascii="Arial" w:hAnsi="Arial" w:cs="Arial"/>
                <w:sz w:val="24"/>
              </w:rPr>
              <w:t>ch</w:t>
            </w:r>
            <w:proofErr w:type="spellEnd"/>
          </w:p>
        </w:tc>
      </w:tr>
      <w:tr w:rsidR="00081727" w:rsidRPr="00BC6BAA" w14:paraId="5611AEEC" w14:textId="77777777" w:rsidTr="00ED094C">
        <w:tc>
          <w:tcPr>
            <w:tcW w:w="1795" w:type="dxa"/>
          </w:tcPr>
          <w:p w14:paraId="5F101136" w14:textId="77777777" w:rsidR="00081727" w:rsidRPr="00BC6BAA" w:rsidRDefault="00081727" w:rsidP="00081727">
            <w:pPr>
              <w:rPr>
                <w:rFonts w:ascii="Arial" w:hAnsi="Arial" w:cs="Arial"/>
                <w:sz w:val="24"/>
              </w:rPr>
            </w:pPr>
            <w:r w:rsidRPr="00BC6BAA">
              <w:rPr>
                <w:rFonts w:ascii="Arial" w:hAnsi="Arial" w:cs="Arial"/>
                <w:sz w:val="24"/>
              </w:rPr>
              <w:t>chain</w:t>
            </w:r>
          </w:p>
        </w:tc>
        <w:tc>
          <w:tcPr>
            <w:tcW w:w="1170" w:type="dxa"/>
          </w:tcPr>
          <w:p w14:paraId="0671390F" w14:textId="77777777" w:rsidR="00081727" w:rsidRPr="00BC6BAA" w:rsidRDefault="00081727" w:rsidP="00081727">
            <w:pPr>
              <w:rPr>
                <w:rFonts w:ascii="Arial" w:hAnsi="Arial" w:cs="Arial"/>
                <w:sz w:val="24"/>
              </w:rPr>
            </w:pPr>
            <w:proofErr w:type="spellStart"/>
            <w:r w:rsidRPr="00BC6BAA">
              <w:rPr>
                <w:rFonts w:ascii="Arial" w:hAnsi="Arial" w:cs="Arial"/>
                <w:sz w:val="24"/>
              </w:rPr>
              <w:t>ch</w:t>
            </w:r>
            <w:proofErr w:type="spellEnd"/>
          </w:p>
        </w:tc>
        <w:tc>
          <w:tcPr>
            <w:tcW w:w="1710" w:type="dxa"/>
          </w:tcPr>
          <w:p w14:paraId="40A6B244" w14:textId="77777777" w:rsidR="00081727" w:rsidRPr="00BC6BAA" w:rsidRDefault="00081727" w:rsidP="00081727">
            <w:pPr>
              <w:rPr>
                <w:rFonts w:ascii="Arial" w:hAnsi="Arial" w:cs="Arial"/>
                <w:sz w:val="24"/>
              </w:rPr>
            </w:pPr>
            <w:r w:rsidRPr="00BC6BAA">
              <w:rPr>
                <w:rFonts w:ascii="Arial" w:hAnsi="Arial" w:cs="Arial"/>
                <w:sz w:val="24"/>
              </w:rPr>
              <w:t xml:space="preserve">4 </w:t>
            </w:r>
            <w:proofErr w:type="spellStart"/>
            <w:r w:rsidRPr="00BC6BAA">
              <w:rPr>
                <w:rFonts w:ascii="Arial" w:hAnsi="Arial" w:cs="Arial"/>
                <w:sz w:val="24"/>
              </w:rPr>
              <w:t>rd</w:t>
            </w:r>
            <w:proofErr w:type="spellEnd"/>
          </w:p>
        </w:tc>
      </w:tr>
      <w:tr w:rsidR="00081727" w:rsidRPr="00BC6BAA" w14:paraId="7233483E" w14:textId="77777777" w:rsidTr="00ED094C">
        <w:tc>
          <w:tcPr>
            <w:tcW w:w="1795" w:type="dxa"/>
          </w:tcPr>
          <w:p w14:paraId="7F7073DD" w14:textId="77777777" w:rsidR="00081727" w:rsidRPr="00BC6BAA" w:rsidRDefault="00081727" w:rsidP="00081727">
            <w:pPr>
              <w:rPr>
                <w:rFonts w:ascii="Arial" w:hAnsi="Arial" w:cs="Arial"/>
                <w:sz w:val="24"/>
              </w:rPr>
            </w:pPr>
            <w:r w:rsidRPr="00BC6BAA">
              <w:rPr>
                <w:rFonts w:ascii="Arial" w:hAnsi="Arial" w:cs="Arial"/>
                <w:sz w:val="24"/>
              </w:rPr>
              <w:t>rod*</w:t>
            </w:r>
          </w:p>
        </w:tc>
        <w:tc>
          <w:tcPr>
            <w:tcW w:w="1170" w:type="dxa"/>
          </w:tcPr>
          <w:p w14:paraId="1819E737" w14:textId="77777777" w:rsidR="00081727" w:rsidRPr="00BC6BAA" w:rsidRDefault="00081727" w:rsidP="00081727">
            <w:pPr>
              <w:rPr>
                <w:rFonts w:ascii="Arial" w:hAnsi="Arial" w:cs="Arial"/>
                <w:sz w:val="24"/>
              </w:rPr>
            </w:pPr>
            <w:proofErr w:type="spellStart"/>
            <w:r w:rsidRPr="00BC6BAA">
              <w:rPr>
                <w:rFonts w:ascii="Arial" w:hAnsi="Arial" w:cs="Arial"/>
                <w:sz w:val="24"/>
              </w:rPr>
              <w:t>rd</w:t>
            </w:r>
            <w:proofErr w:type="spellEnd"/>
          </w:p>
        </w:tc>
        <w:tc>
          <w:tcPr>
            <w:tcW w:w="1710" w:type="dxa"/>
          </w:tcPr>
          <w:p w14:paraId="34C7DB42" w14:textId="77777777" w:rsidR="00081727" w:rsidRPr="00BC6BAA" w:rsidRDefault="00081727" w:rsidP="00081727">
            <w:pPr>
              <w:rPr>
                <w:rFonts w:ascii="Arial" w:hAnsi="Arial" w:cs="Arial"/>
                <w:sz w:val="24"/>
              </w:rPr>
            </w:pPr>
            <w:r w:rsidRPr="00BC6BAA">
              <w:rPr>
                <w:rFonts w:ascii="Arial" w:hAnsi="Arial" w:cs="Arial"/>
                <w:sz w:val="24"/>
              </w:rPr>
              <w:t>25 li or 16.5 ft</w:t>
            </w:r>
          </w:p>
        </w:tc>
      </w:tr>
      <w:tr w:rsidR="00081727" w:rsidRPr="00BC6BAA" w14:paraId="74B134B5" w14:textId="77777777" w:rsidTr="00ED094C">
        <w:tc>
          <w:tcPr>
            <w:tcW w:w="1795" w:type="dxa"/>
          </w:tcPr>
          <w:p w14:paraId="3467677D" w14:textId="77777777" w:rsidR="00081727" w:rsidRPr="00BC6BAA" w:rsidRDefault="00081727" w:rsidP="00081727">
            <w:pPr>
              <w:rPr>
                <w:rFonts w:ascii="Arial" w:hAnsi="Arial" w:cs="Arial"/>
                <w:sz w:val="24"/>
              </w:rPr>
            </w:pPr>
            <w:r w:rsidRPr="00BC6BAA">
              <w:rPr>
                <w:rFonts w:ascii="Arial" w:hAnsi="Arial" w:cs="Arial"/>
                <w:sz w:val="24"/>
              </w:rPr>
              <w:t>link</w:t>
            </w:r>
          </w:p>
        </w:tc>
        <w:tc>
          <w:tcPr>
            <w:tcW w:w="1170" w:type="dxa"/>
          </w:tcPr>
          <w:p w14:paraId="7DF9EEB6" w14:textId="77777777" w:rsidR="00081727" w:rsidRPr="00BC6BAA" w:rsidRDefault="00081727" w:rsidP="00081727">
            <w:pPr>
              <w:rPr>
                <w:rFonts w:ascii="Arial" w:hAnsi="Arial" w:cs="Arial"/>
                <w:sz w:val="24"/>
              </w:rPr>
            </w:pPr>
            <w:r w:rsidRPr="00BC6BAA">
              <w:rPr>
                <w:rFonts w:ascii="Arial" w:hAnsi="Arial" w:cs="Arial"/>
                <w:sz w:val="24"/>
              </w:rPr>
              <w:t>li</w:t>
            </w:r>
          </w:p>
        </w:tc>
        <w:tc>
          <w:tcPr>
            <w:tcW w:w="1710" w:type="dxa"/>
          </w:tcPr>
          <w:p w14:paraId="7847C72E" w14:textId="77777777" w:rsidR="00081727" w:rsidRPr="00BC6BAA" w:rsidRDefault="00081727" w:rsidP="00081727">
            <w:pPr>
              <w:rPr>
                <w:rFonts w:ascii="Arial" w:hAnsi="Arial" w:cs="Arial"/>
                <w:sz w:val="24"/>
              </w:rPr>
            </w:pPr>
            <w:r w:rsidRPr="00BC6BAA">
              <w:rPr>
                <w:rFonts w:ascii="Arial" w:hAnsi="Arial" w:cs="Arial"/>
                <w:sz w:val="24"/>
              </w:rPr>
              <w:t>7.92 in</w:t>
            </w:r>
          </w:p>
        </w:tc>
      </w:tr>
    </w:tbl>
    <w:p w14:paraId="503BEEAC" w14:textId="77777777" w:rsidR="00ED094C" w:rsidRDefault="00081727" w:rsidP="00081727">
      <w:pPr>
        <w:spacing w:after="100" w:afterAutospacing="1"/>
        <w:rPr>
          <w:rFonts w:ascii="Arial" w:hAnsi="Arial" w:cs="Arial"/>
          <w:sz w:val="24"/>
        </w:rPr>
        <w:sectPr w:rsidR="00ED094C" w:rsidSect="00ED094C">
          <w:type w:val="continuous"/>
          <w:pgSz w:w="12240" w:h="15840"/>
          <w:pgMar w:top="1440" w:right="1440" w:bottom="1440" w:left="1440" w:header="720" w:footer="720" w:gutter="0"/>
          <w:cols w:num="2" w:space="360" w:equalWidth="0">
            <w:col w:w="3960" w:space="360"/>
            <w:col w:w="5040"/>
          </w:cols>
          <w:docGrid w:linePitch="360"/>
        </w:sectPr>
      </w:pPr>
      <w:r w:rsidRPr="00BC6BAA">
        <w:rPr>
          <w:rFonts w:ascii="Arial" w:hAnsi="Arial" w:cs="Arial"/>
          <w:sz w:val="24"/>
        </w:rPr>
        <w:t>*In some states US foot and US survey foot are different. This difference (2 ppm) is of no practical implications over distances &lt;1 mi.</w:t>
      </w:r>
    </w:p>
    <w:p w14:paraId="424D51E9" w14:textId="77777777" w:rsidR="00081727" w:rsidRPr="00BC6BAA" w:rsidRDefault="00081727" w:rsidP="00081727">
      <w:pPr>
        <w:spacing w:before="100" w:beforeAutospacing="1" w:after="0"/>
        <w:rPr>
          <w:rFonts w:ascii="Arial" w:hAnsi="Arial" w:cs="Arial"/>
          <w:sz w:val="24"/>
        </w:rPr>
      </w:pPr>
      <w:r w:rsidRPr="00BC6BAA">
        <w:rPr>
          <w:rFonts w:ascii="Arial" w:hAnsi="Arial" w:cs="Arial"/>
          <w:b/>
          <w:sz w:val="24"/>
        </w:rPr>
        <w:t>Table X-5x:</w:t>
      </w:r>
      <w:r w:rsidRPr="00BC6BAA">
        <w:rPr>
          <w:rFonts w:ascii="Arial" w:hAnsi="Arial" w:cs="Arial"/>
          <w:sz w:val="24"/>
        </w:rPr>
        <w:t xml:space="preserve">  Common USCS area units.</w:t>
      </w:r>
    </w:p>
    <w:tbl>
      <w:tblPr>
        <w:tblStyle w:val="TableGrid2"/>
        <w:tblW w:w="0" w:type="auto"/>
        <w:tblLook w:val="04A0" w:firstRow="1" w:lastRow="0" w:firstColumn="1" w:lastColumn="0" w:noHBand="0" w:noVBand="1"/>
      </w:tblPr>
      <w:tblGrid>
        <w:gridCol w:w="1937"/>
        <w:gridCol w:w="1083"/>
        <w:gridCol w:w="4813"/>
      </w:tblGrid>
      <w:tr w:rsidR="00081727" w:rsidRPr="00BC6BAA" w14:paraId="10A88FBE" w14:textId="77777777" w:rsidTr="0028748E">
        <w:tc>
          <w:tcPr>
            <w:tcW w:w="0" w:type="auto"/>
          </w:tcPr>
          <w:p w14:paraId="2B4C2473" w14:textId="77777777" w:rsidR="00081727" w:rsidRPr="00BC6BAA" w:rsidRDefault="00081727" w:rsidP="00081727">
            <w:pPr>
              <w:rPr>
                <w:rFonts w:ascii="Arial" w:hAnsi="Arial" w:cs="Arial"/>
                <w:b/>
                <w:sz w:val="24"/>
              </w:rPr>
            </w:pPr>
            <w:r w:rsidRPr="00BC6BAA">
              <w:rPr>
                <w:rFonts w:ascii="Arial" w:hAnsi="Arial" w:cs="Arial"/>
                <w:b/>
                <w:sz w:val="24"/>
              </w:rPr>
              <w:t>Unit</w:t>
            </w:r>
          </w:p>
        </w:tc>
        <w:tc>
          <w:tcPr>
            <w:tcW w:w="0" w:type="auto"/>
          </w:tcPr>
          <w:p w14:paraId="231F0A39" w14:textId="77777777" w:rsidR="00081727" w:rsidRPr="00BC6BAA" w:rsidRDefault="00081727" w:rsidP="00081727">
            <w:pPr>
              <w:rPr>
                <w:rFonts w:ascii="Arial" w:hAnsi="Arial" w:cs="Arial"/>
                <w:b/>
                <w:sz w:val="24"/>
              </w:rPr>
            </w:pPr>
            <w:r w:rsidRPr="00BC6BAA">
              <w:rPr>
                <w:rFonts w:ascii="Arial" w:hAnsi="Arial" w:cs="Arial"/>
                <w:b/>
                <w:sz w:val="24"/>
              </w:rPr>
              <w:t>Symbol</w:t>
            </w:r>
          </w:p>
        </w:tc>
        <w:tc>
          <w:tcPr>
            <w:tcW w:w="0" w:type="auto"/>
          </w:tcPr>
          <w:p w14:paraId="78D7FA41" w14:textId="77777777" w:rsidR="00081727" w:rsidRPr="00BC6BAA" w:rsidRDefault="00081727" w:rsidP="00081727">
            <w:pPr>
              <w:rPr>
                <w:rFonts w:ascii="Arial" w:hAnsi="Arial" w:cs="Arial"/>
                <w:b/>
                <w:sz w:val="24"/>
              </w:rPr>
            </w:pPr>
            <w:r w:rsidRPr="00BC6BAA">
              <w:rPr>
                <w:rFonts w:ascii="Arial" w:hAnsi="Arial" w:cs="Arial"/>
                <w:b/>
                <w:sz w:val="24"/>
              </w:rPr>
              <w:t>Divisions</w:t>
            </w:r>
          </w:p>
        </w:tc>
      </w:tr>
      <w:tr w:rsidR="00081727" w:rsidRPr="00BC6BAA" w14:paraId="0666985E" w14:textId="77777777" w:rsidTr="0028748E">
        <w:tc>
          <w:tcPr>
            <w:tcW w:w="0" w:type="auto"/>
          </w:tcPr>
          <w:p w14:paraId="2D9F36E1" w14:textId="77777777" w:rsidR="00081727" w:rsidRPr="00BC6BAA" w:rsidRDefault="00081727" w:rsidP="00081727">
            <w:pPr>
              <w:rPr>
                <w:rFonts w:ascii="Arial" w:hAnsi="Arial" w:cs="Arial"/>
                <w:sz w:val="24"/>
              </w:rPr>
            </w:pPr>
            <w:r w:rsidRPr="00BC6BAA">
              <w:rPr>
                <w:rFonts w:ascii="Arial" w:hAnsi="Arial" w:cs="Arial"/>
                <w:sz w:val="24"/>
              </w:rPr>
              <w:t>survey township</w:t>
            </w:r>
          </w:p>
        </w:tc>
        <w:tc>
          <w:tcPr>
            <w:tcW w:w="0" w:type="auto"/>
          </w:tcPr>
          <w:p w14:paraId="50091AD2" w14:textId="77777777" w:rsidR="00081727" w:rsidRPr="00BC6BAA" w:rsidRDefault="00081727" w:rsidP="00081727">
            <w:pPr>
              <w:rPr>
                <w:rFonts w:ascii="Arial" w:hAnsi="Arial" w:cs="Arial"/>
                <w:sz w:val="24"/>
              </w:rPr>
            </w:pPr>
            <w:proofErr w:type="spellStart"/>
            <w:r w:rsidRPr="00BC6BAA">
              <w:rPr>
                <w:rFonts w:ascii="Arial" w:hAnsi="Arial" w:cs="Arial"/>
                <w:sz w:val="24"/>
              </w:rPr>
              <w:t>twp</w:t>
            </w:r>
            <w:proofErr w:type="spellEnd"/>
          </w:p>
        </w:tc>
        <w:tc>
          <w:tcPr>
            <w:tcW w:w="0" w:type="auto"/>
          </w:tcPr>
          <w:p w14:paraId="0856D644" w14:textId="77777777" w:rsidR="00081727" w:rsidRPr="00BC6BAA" w:rsidRDefault="00081727" w:rsidP="00081727">
            <w:pPr>
              <w:rPr>
                <w:rFonts w:ascii="Arial" w:hAnsi="Arial" w:cs="Arial"/>
                <w:sz w:val="24"/>
              </w:rPr>
            </w:pPr>
            <w:r w:rsidRPr="00BC6BAA">
              <w:rPr>
                <w:rFonts w:ascii="Arial" w:hAnsi="Arial" w:cs="Arial"/>
                <w:sz w:val="24"/>
              </w:rPr>
              <w:t>36 sections or 4 sq lea</w:t>
            </w:r>
          </w:p>
        </w:tc>
      </w:tr>
      <w:tr w:rsidR="00081727" w:rsidRPr="00BC6BAA" w14:paraId="6DD102E9" w14:textId="77777777" w:rsidTr="0028748E">
        <w:tc>
          <w:tcPr>
            <w:tcW w:w="0" w:type="auto"/>
          </w:tcPr>
          <w:p w14:paraId="28F00154" w14:textId="77777777" w:rsidR="00081727" w:rsidRPr="00BC6BAA" w:rsidRDefault="00081727" w:rsidP="00081727">
            <w:pPr>
              <w:rPr>
                <w:rFonts w:ascii="Arial" w:hAnsi="Arial" w:cs="Arial"/>
                <w:sz w:val="24"/>
              </w:rPr>
            </w:pPr>
            <w:r w:rsidRPr="00BC6BAA">
              <w:rPr>
                <w:rFonts w:ascii="Arial" w:hAnsi="Arial" w:cs="Arial"/>
                <w:sz w:val="24"/>
              </w:rPr>
              <w:t>section</w:t>
            </w:r>
          </w:p>
        </w:tc>
        <w:tc>
          <w:tcPr>
            <w:tcW w:w="0" w:type="auto"/>
          </w:tcPr>
          <w:p w14:paraId="1A6FA951" w14:textId="77777777" w:rsidR="00081727" w:rsidRPr="00BC6BAA" w:rsidRDefault="00081727" w:rsidP="00081727">
            <w:pPr>
              <w:rPr>
                <w:rFonts w:ascii="Arial" w:hAnsi="Arial" w:cs="Arial"/>
                <w:sz w:val="24"/>
              </w:rPr>
            </w:pPr>
          </w:p>
        </w:tc>
        <w:tc>
          <w:tcPr>
            <w:tcW w:w="0" w:type="auto"/>
          </w:tcPr>
          <w:p w14:paraId="48BF4BF0" w14:textId="77777777" w:rsidR="00081727" w:rsidRPr="00BC6BAA" w:rsidRDefault="00081727" w:rsidP="00081727">
            <w:pPr>
              <w:rPr>
                <w:rFonts w:ascii="Arial" w:hAnsi="Arial" w:cs="Arial"/>
                <w:sz w:val="24"/>
              </w:rPr>
            </w:pPr>
            <w:r w:rsidRPr="00BC6BAA">
              <w:rPr>
                <w:rFonts w:ascii="Arial" w:hAnsi="Arial" w:cs="Arial"/>
                <w:sz w:val="24"/>
              </w:rPr>
              <w:t>640 ac or 1 sq mi</w:t>
            </w:r>
          </w:p>
        </w:tc>
      </w:tr>
      <w:tr w:rsidR="00081727" w:rsidRPr="00BC6BAA" w14:paraId="782865BA" w14:textId="77777777" w:rsidTr="0028748E">
        <w:tc>
          <w:tcPr>
            <w:tcW w:w="0" w:type="auto"/>
          </w:tcPr>
          <w:p w14:paraId="0669A4DA" w14:textId="77777777" w:rsidR="00081727" w:rsidRPr="00BC6BAA" w:rsidRDefault="00081727" w:rsidP="00081727">
            <w:pPr>
              <w:rPr>
                <w:rFonts w:ascii="Arial" w:hAnsi="Arial" w:cs="Arial"/>
                <w:sz w:val="24"/>
              </w:rPr>
            </w:pPr>
            <w:r w:rsidRPr="00BC6BAA">
              <w:rPr>
                <w:rFonts w:ascii="Arial" w:hAnsi="Arial" w:cs="Arial"/>
                <w:sz w:val="24"/>
              </w:rPr>
              <w:t>acre</w:t>
            </w:r>
          </w:p>
        </w:tc>
        <w:tc>
          <w:tcPr>
            <w:tcW w:w="0" w:type="auto"/>
          </w:tcPr>
          <w:p w14:paraId="1DE5EA95" w14:textId="77777777" w:rsidR="00081727" w:rsidRPr="00BC6BAA" w:rsidRDefault="00081727" w:rsidP="00081727">
            <w:pPr>
              <w:rPr>
                <w:rFonts w:ascii="Arial" w:hAnsi="Arial" w:cs="Arial"/>
                <w:sz w:val="24"/>
              </w:rPr>
            </w:pPr>
            <w:r w:rsidRPr="00BC6BAA">
              <w:rPr>
                <w:rFonts w:ascii="Arial" w:hAnsi="Arial" w:cs="Arial"/>
                <w:sz w:val="24"/>
              </w:rPr>
              <w:t>ac</w:t>
            </w:r>
          </w:p>
        </w:tc>
        <w:tc>
          <w:tcPr>
            <w:tcW w:w="0" w:type="auto"/>
          </w:tcPr>
          <w:p w14:paraId="18651020" w14:textId="77777777" w:rsidR="00081727" w:rsidRPr="00BC6BAA" w:rsidRDefault="00081727" w:rsidP="00081727">
            <w:pPr>
              <w:rPr>
                <w:rFonts w:ascii="Arial" w:hAnsi="Arial" w:cs="Arial"/>
                <w:sz w:val="24"/>
              </w:rPr>
            </w:pPr>
            <w:r w:rsidRPr="00BC6BAA">
              <w:rPr>
                <w:rFonts w:ascii="Arial" w:hAnsi="Arial" w:cs="Arial"/>
                <w:sz w:val="24"/>
              </w:rPr>
              <w:t xml:space="preserve">(220 yd × 22 yd) or 10 </w:t>
            </w:r>
            <w:proofErr w:type="spellStart"/>
            <w:r w:rsidRPr="00BC6BAA">
              <w:rPr>
                <w:rFonts w:ascii="Arial" w:hAnsi="Arial" w:cs="Arial"/>
                <w:sz w:val="24"/>
              </w:rPr>
              <w:t>sq</w:t>
            </w:r>
            <w:proofErr w:type="spellEnd"/>
            <w:r w:rsidRPr="00BC6BAA">
              <w:rPr>
                <w:rFonts w:ascii="Arial" w:hAnsi="Arial" w:cs="Arial"/>
                <w:sz w:val="24"/>
              </w:rPr>
              <w:t xml:space="preserve"> </w:t>
            </w:r>
            <w:proofErr w:type="spellStart"/>
            <w:r w:rsidRPr="00BC6BAA">
              <w:rPr>
                <w:rFonts w:ascii="Arial" w:hAnsi="Arial" w:cs="Arial"/>
                <w:sz w:val="24"/>
              </w:rPr>
              <w:t>ch</w:t>
            </w:r>
            <w:proofErr w:type="spellEnd"/>
            <w:r w:rsidRPr="00BC6BAA">
              <w:rPr>
                <w:rFonts w:ascii="Arial" w:hAnsi="Arial" w:cs="Arial"/>
                <w:sz w:val="24"/>
              </w:rPr>
              <w:t xml:space="preserve"> or 43,560 </w:t>
            </w:r>
            <w:proofErr w:type="spellStart"/>
            <w:r w:rsidRPr="00BC6BAA">
              <w:rPr>
                <w:rFonts w:ascii="Arial" w:hAnsi="Arial" w:cs="Arial"/>
                <w:sz w:val="24"/>
              </w:rPr>
              <w:t>sq</w:t>
            </w:r>
            <w:proofErr w:type="spellEnd"/>
            <w:r w:rsidRPr="00BC6BAA">
              <w:rPr>
                <w:rFonts w:ascii="Arial" w:hAnsi="Arial" w:cs="Arial"/>
                <w:sz w:val="24"/>
              </w:rPr>
              <w:t xml:space="preserve"> ft</w:t>
            </w:r>
          </w:p>
        </w:tc>
      </w:tr>
      <w:tr w:rsidR="00081727" w:rsidRPr="00BC6BAA" w14:paraId="230E6A5D" w14:textId="77777777" w:rsidTr="0028748E">
        <w:tc>
          <w:tcPr>
            <w:tcW w:w="0" w:type="auto"/>
          </w:tcPr>
          <w:p w14:paraId="40D38310" w14:textId="77777777" w:rsidR="00081727" w:rsidRPr="00BC6BAA" w:rsidRDefault="00081727" w:rsidP="00081727">
            <w:pPr>
              <w:rPr>
                <w:rFonts w:ascii="Arial" w:hAnsi="Arial" w:cs="Arial"/>
                <w:sz w:val="24"/>
              </w:rPr>
            </w:pPr>
            <w:r w:rsidRPr="00BC6BAA">
              <w:rPr>
                <w:rFonts w:ascii="Arial" w:hAnsi="Arial" w:cs="Arial"/>
                <w:sz w:val="24"/>
              </w:rPr>
              <w:t>square chain</w:t>
            </w:r>
          </w:p>
        </w:tc>
        <w:tc>
          <w:tcPr>
            <w:tcW w:w="0" w:type="auto"/>
          </w:tcPr>
          <w:p w14:paraId="0D57C546" w14:textId="77777777" w:rsidR="00081727" w:rsidRPr="00BC6BAA" w:rsidRDefault="00081727" w:rsidP="00081727">
            <w:pPr>
              <w:rPr>
                <w:rFonts w:ascii="Arial" w:hAnsi="Arial" w:cs="Arial"/>
                <w:sz w:val="24"/>
              </w:rPr>
            </w:pPr>
            <w:proofErr w:type="spellStart"/>
            <w:r w:rsidRPr="00BC6BAA">
              <w:rPr>
                <w:rFonts w:ascii="Arial" w:hAnsi="Arial" w:cs="Arial"/>
                <w:sz w:val="24"/>
              </w:rPr>
              <w:t>sq</w:t>
            </w:r>
            <w:proofErr w:type="spellEnd"/>
            <w:r w:rsidRPr="00BC6BAA">
              <w:rPr>
                <w:rFonts w:ascii="Arial" w:hAnsi="Arial" w:cs="Arial"/>
                <w:sz w:val="24"/>
              </w:rPr>
              <w:t xml:space="preserve"> </w:t>
            </w:r>
            <w:proofErr w:type="spellStart"/>
            <w:r w:rsidRPr="00BC6BAA">
              <w:rPr>
                <w:rFonts w:ascii="Arial" w:hAnsi="Arial" w:cs="Arial"/>
                <w:sz w:val="24"/>
              </w:rPr>
              <w:t>ch</w:t>
            </w:r>
            <w:proofErr w:type="spellEnd"/>
          </w:p>
        </w:tc>
        <w:tc>
          <w:tcPr>
            <w:tcW w:w="0" w:type="auto"/>
          </w:tcPr>
          <w:p w14:paraId="7B37B457" w14:textId="77777777" w:rsidR="00081727" w:rsidRPr="00BC6BAA" w:rsidRDefault="00081727" w:rsidP="00081727">
            <w:pPr>
              <w:rPr>
                <w:rFonts w:ascii="Arial" w:hAnsi="Arial" w:cs="Arial"/>
                <w:sz w:val="24"/>
              </w:rPr>
            </w:pPr>
            <w:r w:rsidRPr="00BC6BAA">
              <w:rPr>
                <w:rFonts w:ascii="Arial" w:hAnsi="Arial" w:cs="Arial"/>
                <w:sz w:val="24"/>
              </w:rPr>
              <w:t xml:space="preserve">4356 sq ft or 16 </w:t>
            </w:r>
            <w:proofErr w:type="spellStart"/>
            <w:r w:rsidRPr="00BC6BAA">
              <w:rPr>
                <w:rFonts w:ascii="Arial" w:hAnsi="Arial" w:cs="Arial"/>
                <w:sz w:val="24"/>
              </w:rPr>
              <w:t>sq</w:t>
            </w:r>
            <w:proofErr w:type="spellEnd"/>
            <w:r w:rsidRPr="00BC6BAA">
              <w:rPr>
                <w:rFonts w:ascii="Arial" w:hAnsi="Arial" w:cs="Arial"/>
                <w:sz w:val="24"/>
              </w:rPr>
              <w:t xml:space="preserve"> </w:t>
            </w:r>
            <w:proofErr w:type="spellStart"/>
            <w:r w:rsidRPr="00BC6BAA">
              <w:rPr>
                <w:rFonts w:ascii="Arial" w:hAnsi="Arial" w:cs="Arial"/>
                <w:sz w:val="24"/>
              </w:rPr>
              <w:t>rd</w:t>
            </w:r>
            <w:proofErr w:type="spellEnd"/>
          </w:p>
        </w:tc>
      </w:tr>
      <w:tr w:rsidR="00081727" w:rsidRPr="00BC6BAA" w14:paraId="690FDAEC" w14:textId="77777777" w:rsidTr="0028748E">
        <w:tc>
          <w:tcPr>
            <w:tcW w:w="0" w:type="auto"/>
          </w:tcPr>
          <w:p w14:paraId="7B1335E4" w14:textId="77777777" w:rsidR="00081727" w:rsidRPr="00BC6BAA" w:rsidRDefault="00081727" w:rsidP="00081727">
            <w:pPr>
              <w:rPr>
                <w:rFonts w:ascii="Arial" w:hAnsi="Arial" w:cs="Arial"/>
                <w:sz w:val="24"/>
              </w:rPr>
            </w:pPr>
            <w:r w:rsidRPr="00BC6BAA">
              <w:rPr>
                <w:rFonts w:ascii="Arial" w:hAnsi="Arial" w:cs="Arial"/>
                <w:sz w:val="24"/>
              </w:rPr>
              <w:t>square foot</w:t>
            </w:r>
          </w:p>
        </w:tc>
        <w:tc>
          <w:tcPr>
            <w:tcW w:w="0" w:type="auto"/>
          </w:tcPr>
          <w:p w14:paraId="2B07704E" w14:textId="77777777" w:rsidR="00081727" w:rsidRPr="00BC6BAA" w:rsidRDefault="00081727" w:rsidP="00081727">
            <w:pPr>
              <w:rPr>
                <w:rFonts w:ascii="Arial" w:hAnsi="Arial" w:cs="Arial"/>
                <w:sz w:val="24"/>
              </w:rPr>
            </w:pPr>
            <w:r w:rsidRPr="00BC6BAA">
              <w:rPr>
                <w:rFonts w:ascii="Arial" w:hAnsi="Arial" w:cs="Arial"/>
                <w:sz w:val="24"/>
              </w:rPr>
              <w:t>sq ft</w:t>
            </w:r>
          </w:p>
        </w:tc>
        <w:tc>
          <w:tcPr>
            <w:tcW w:w="0" w:type="auto"/>
          </w:tcPr>
          <w:p w14:paraId="576C1935" w14:textId="77777777" w:rsidR="00081727" w:rsidRPr="00BC6BAA" w:rsidRDefault="00081727" w:rsidP="00081727">
            <w:pPr>
              <w:rPr>
                <w:rFonts w:ascii="Arial" w:hAnsi="Arial" w:cs="Arial"/>
                <w:sz w:val="24"/>
              </w:rPr>
            </w:pPr>
            <w:r w:rsidRPr="00BC6BAA">
              <w:rPr>
                <w:rFonts w:ascii="Arial" w:hAnsi="Arial" w:cs="Arial"/>
                <w:sz w:val="24"/>
              </w:rPr>
              <w:t>144 sq in</w:t>
            </w:r>
          </w:p>
        </w:tc>
      </w:tr>
    </w:tbl>
    <w:p w14:paraId="204E7351" w14:textId="10CC8EA7" w:rsidR="00ED094C" w:rsidRDefault="00ED094C" w:rsidP="00ED094C">
      <w:pPr>
        <w:spacing w:before="100" w:beforeAutospacing="1" w:after="100" w:afterAutospacing="1"/>
        <w:rPr>
          <w:rFonts w:ascii="Arial" w:hAnsi="Arial" w:cs="Arial"/>
          <w:sz w:val="24"/>
        </w:rPr>
      </w:pPr>
    </w:p>
    <w:p w14:paraId="128962E1" w14:textId="77777777" w:rsidR="00ED094C" w:rsidRDefault="00ED094C">
      <w:pPr>
        <w:rPr>
          <w:rFonts w:ascii="Arial" w:hAnsi="Arial" w:cs="Arial"/>
          <w:sz w:val="24"/>
        </w:rPr>
      </w:pPr>
      <w:r>
        <w:rPr>
          <w:rFonts w:ascii="Arial" w:hAnsi="Arial" w:cs="Arial"/>
          <w:sz w:val="24"/>
        </w:rPr>
        <w:br w:type="page"/>
      </w:r>
    </w:p>
    <w:p w14:paraId="7CAAAD42" w14:textId="77777777" w:rsidR="00081727" w:rsidRPr="00BC6BAA" w:rsidRDefault="00081727" w:rsidP="00081727">
      <w:pPr>
        <w:spacing w:before="100" w:beforeAutospacing="1" w:after="0"/>
        <w:rPr>
          <w:rFonts w:ascii="Arial" w:hAnsi="Arial" w:cs="Arial"/>
          <w:sz w:val="24"/>
        </w:rPr>
      </w:pPr>
      <w:r w:rsidRPr="00BC6BAA">
        <w:rPr>
          <w:rFonts w:ascii="Arial" w:hAnsi="Arial" w:cs="Arial"/>
          <w:b/>
          <w:sz w:val="24"/>
        </w:rPr>
        <w:lastRenderedPageBreak/>
        <w:t>Table X-6x:</w:t>
      </w:r>
      <w:r w:rsidRPr="00BC6BAA">
        <w:rPr>
          <w:rFonts w:ascii="Arial" w:hAnsi="Arial" w:cs="Arial"/>
          <w:sz w:val="24"/>
        </w:rPr>
        <w:t xml:space="preserve">  Common USCS volume units.</w:t>
      </w:r>
    </w:p>
    <w:p w14:paraId="0F2A2871" w14:textId="77777777" w:rsidR="00ED094C" w:rsidRDefault="00ED094C" w:rsidP="00081727">
      <w:pPr>
        <w:rPr>
          <w:rFonts w:ascii="Arial" w:hAnsi="Arial" w:cs="Arial"/>
          <w:b/>
          <w:sz w:val="24"/>
        </w:rPr>
        <w:sectPr w:rsidR="00ED094C" w:rsidSect="003A21C9">
          <w:type w:val="continuous"/>
          <w:pgSz w:w="12240" w:h="15840"/>
          <w:pgMar w:top="1440" w:right="1440" w:bottom="1440" w:left="1440" w:header="720" w:footer="720" w:gutter="0"/>
          <w:cols w:space="720"/>
          <w:docGrid w:linePitch="360"/>
        </w:sectPr>
      </w:pPr>
    </w:p>
    <w:tbl>
      <w:tblPr>
        <w:tblStyle w:val="TableGrid2"/>
        <w:tblW w:w="0" w:type="auto"/>
        <w:tblLook w:val="04A0" w:firstRow="1" w:lastRow="0" w:firstColumn="1" w:lastColumn="0" w:noHBand="0" w:noVBand="1"/>
      </w:tblPr>
      <w:tblGrid>
        <w:gridCol w:w="1777"/>
        <w:gridCol w:w="1083"/>
        <w:gridCol w:w="1938"/>
      </w:tblGrid>
      <w:tr w:rsidR="00081727" w:rsidRPr="00BC6BAA" w14:paraId="229A09D3" w14:textId="77777777" w:rsidTr="0028748E">
        <w:tc>
          <w:tcPr>
            <w:tcW w:w="0" w:type="auto"/>
          </w:tcPr>
          <w:p w14:paraId="3AC5BE14" w14:textId="0F88D398" w:rsidR="00081727" w:rsidRPr="00BC6BAA" w:rsidRDefault="00081727" w:rsidP="00081727">
            <w:pPr>
              <w:rPr>
                <w:rFonts w:ascii="Arial" w:hAnsi="Arial" w:cs="Arial"/>
                <w:b/>
                <w:sz w:val="24"/>
              </w:rPr>
            </w:pPr>
            <w:r w:rsidRPr="00BC6BAA">
              <w:rPr>
                <w:rFonts w:ascii="Arial" w:hAnsi="Arial" w:cs="Arial"/>
                <w:b/>
                <w:sz w:val="24"/>
              </w:rPr>
              <w:t>Unit</w:t>
            </w:r>
            <w:r w:rsidRPr="00BC6BAA">
              <w:rPr>
                <w:rFonts w:ascii="Arial" w:hAnsi="Arial" w:cs="Arial"/>
                <w:sz w:val="24"/>
              </w:rPr>
              <w:t xml:space="preserve"> (liquid)</w:t>
            </w:r>
          </w:p>
        </w:tc>
        <w:tc>
          <w:tcPr>
            <w:tcW w:w="0" w:type="auto"/>
          </w:tcPr>
          <w:p w14:paraId="4F19DDE8" w14:textId="77777777" w:rsidR="00081727" w:rsidRPr="00BC6BAA" w:rsidRDefault="00081727" w:rsidP="00081727">
            <w:pPr>
              <w:rPr>
                <w:rFonts w:ascii="Arial" w:hAnsi="Arial" w:cs="Arial"/>
                <w:b/>
                <w:sz w:val="24"/>
              </w:rPr>
            </w:pPr>
            <w:r w:rsidRPr="00BC6BAA">
              <w:rPr>
                <w:rFonts w:ascii="Arial" w:hAnsi="Arial" w:cs="Arial"/>
                <w:b/>
                <w:sz w:val="24"/>
              </w:rPr>
              <w:t>Symbol</w:t>
            </w:r>
          </w:p>
        </w:tc>
        <w:tc>
          <w:tcPr>
            <w:tcW w:w="0" w:type="auto"/>
          </w:tcPr>
          <w:p w14:paraId="2E62E28D" w14:textId="77777777" w:rsidR="00081727" w:rsidRPr="00BC6BAA" w:rsidRDefault="00081727" w:rsidP="00081727">
            <w:pPr>
              <w:rPr>
                <w:rFonts w:ascii="Arial" w:hAnsi="Arial" w:cs="Arial"/>
                <w:b/>
                <w:sz w:val="24"/>
              </w:rPr>
            </w:pPr>
            <w:r w:rsidRPr="00BC6BAA">
              <w:rPr>
                <w:rFonts w:ascii="Arial" w:hAnsi="Arial" w:cs="Arial"/>
                <w:b/>
                <w:sz w:val="24"/>
              </w:rPr>
              <w:t>Divisions</w:t>
            </w:r>
          </w:p>
        </w:tc>
      </w:tr>
      <w:tr w:rsidR="00081727" w:rsidRPr="00BC6BAA" w14:paraId="265ABF6A" w14:textId="77777777" w:rsidTr="0028748E">
        <w:tc>
          <w:tcPr>
            <w:tcW w:w="0" w:type="auto"/>
          </w:tcPr>
          <w:p w14:paraId="0A77ABE3" w14:textId="77777777" w:rsidR="00081727" w:rsidRPr="00BC6BAA" w:rsidRDefault="00081727" w:rsidP="00081727">
            <w:pPr>
              <w:rPr>
                <w:rFonts w:ascii="Arial" w:hAnsi="Arial" w:cs="Arial"/>
                <w:sz w:val="24"/>
              </w:rPr>
            </w:pPr>
            <w:r w:rsidRPr="00BC6BAA">
              <w:rPr>
                <w:rFonts w:ascii="Arial" w:hAnsi="Arial" w:cs="Arial"/>
                <w:sz w:val="24"/>
              </w:rPr>
              <w:t>Barrel**</w:t>
            </w:r>
          </w:p>
        </w:tc>
        <w:tc>
          <w:tcPr>
            <w:tcW w:w="0" w:type="auto"/>
          </w:tcPr>
          <w:p w14:paraId="2C09DAD7" w14:textId="77777777" w:rsidR="00081727" w:rsidRPr="00BC6BAA" w:rsidRDefault="00081727" w:rsidP="00081727">
            <w:pPr>
              <w:rPr>
                <w:rFonts w:ascii="Arial" w:hAnsi="Arial" w:cs="Arial"/>
                <w:sz w:val="24"/>
              </w:rPr>
            </w:pPr>
            <w:proofErr w:type="spellStart"/>
            <w:r w:rsidRPr="00BC6BAA">
              <w:rPr>
                <w:rFonts w:ascii="Arial" w:hAnsi="Arial" w:cs="Arial"/>
                <w:sz w:val="24"/>
              </w:rPr>
              <w:t>bbl</w:t>
            </w:r>
            <w:proofErr w:type="spellEnd"/>
          </w:p>
        </w:tc>
        <w:tc>
          <w:tcPr>
            <w:tcW w:w="0" w:type="auto"/>
          </w:tcPr>
          <w:p w14:paraId="111D2680" w14:textId="77777777" w:rsidR="00081727" w:rsidRPr="00BC6BAA" w:rsidRDefault="00081727" w:rsidP="00081727">
            <w:pPr>
              <w:rPr>
                <w:rFonts w:ascii="Arial" w:hAnsi="Arial" w:cs="Arial"/>
                <w:sz w:val="24"/>
              </w:rPr>
            </w:pPr>
            <w:r w:rsidRPr="00BC6BAA">
              <w:rPr>
                <w:rFonts w:ascii="Arial" w:hAnsi="Arial" w:cs="Arial"/>
                <w:sz w:val="24"/>
              </w:rPr>
              <w:t>31.5 to 42 gal</w:t>
            </w:r>
          </w:p>
        </w:tc>
      </w:tr>
      <w:tr w:rsidR="00081727" w:rsidRPr="00BC6BAA" w14:paraId="2ED8F4D1" w14:textId="77777777" w:rsidTr="0028748E">
        <w:tc>
          <w:tcPr>
            <w:tcW w:w="0" w:type="auto"/>
          </w:tcPr>
          <w:p w14:paraId="026E00DB" w14:textId="77777777" w:rsidR="00081727" w:rsidRPr="00BC6BAA" w:rsidRDefault="00081727" w:rsidP="00081727">
            <w:pPr>
              <w:rPr>
                <w:rFonts w:ascii="Arial" w:hAnsi="Arial" w:cs="Arial"/>
                <w:sz w:val="24"/>
              </w:rPr>
            </w:pPr>
            <w:r w:rsidRPr="00BC6BAA">
              <w:rPr>
                <w:rFonts w:ascii="Arial" w:hAnsi="Arial" w:cs="Arial"/>
                <w:sz w:val="24"/>
              </w:rPr>
              <w:t>US gallon</w:t>
            </w:r>
          </w:p>
        </w:tc>
        <w:tc>
          <w:tcPr>
            <w:tcW w:w="0" w:type="auto"/>
          </w:tcPr>
          <w:p w14:paraId="51237FA4" w14:textId="77777777" w:rsidR="00081727" w:rsidRPr="00BC6BAA" w:rsidRDefault="00081727" w:rsidP="00081727">
            <w:pPr>
              <w:rPr>
                <w:rFonts w:ascii="Arial" w:hAnsi="Arial" w:cs="Arial"/>
                <w:sz w:val="24"/>
              </w:rPr>
            </w:pPr>
            <w:r w:rsidRPr="00BC6BAA">
              <w:rPr>
                <w:rFonts w:ascii="Arial" w:hAnsi="Arial" w:cs="Arial"/>
                <w:sz w:val="24"/>
              </w:rPr>
              <w:t>gal</w:t>
            </w:r>
          </w:p>
        </w:tc>
        <w:tc>
          <w:tcPr>
            <w:tcW w:w="0" w:type="auto"/>
          </w:tcPr>
          <w:p w14:paraId="59E48541" w14:textId="77777777" w:rsidR="00081727" w:rsidRPr="00BC6BAA" w:rsidRDefault="00081727" w:rsidP="00081727">
            <w:pPr>
              <w:rPr>
                <w:rFonts w:ascii="Arial" w:hAnsi="Arial" w:cs="Arial"/>
                <w:sz w:val="24"/>
              </w:rPr>
            </w:pPr>
            <w:r w:rsidRPr="00BC6BAA">
              <w:rPr>
                <w:rFonts w:ascii="Arial" w:hAnsi="Arial" w:cs="Arial"/>
                <w:sz w:val="24"/>
              </w:rPr>
              <w:t>4 qt or 231 cu in</w:t>
            </w:r>
          </w:p>
        </w:tc>
      </w:tr>
      <w:tr w:rsidR="00081727" w:rsidRPr="00BC6BAA" w14:paraId="131B914A" w14:textId="77777777" w:rsidTr="0028748E">
        <w:tc>
          <w:tcPr>
            <w:tcW w:w="0" w:type="auto"/>
          </w:tcPr>
          <w:p w14:paraId="5434C679" w14:textId="77777777" w:rsidR="00081727" w:rsidRPr="00BC6BAA" w:rsidRDefault="00081727" w:rsidP="00081727">
            <w:pPr>
              <w:rPr>
                <w:rFonts w:ascii="Arial" w:hAnsi="Arial" w:cs="Arial"/>
                <w:sz w:val="24"/>
              </w:rPr>
            </w:pPr>
            <w:r w:rsidRPr="00BC6BAA">
              <w:rPr>
                <w:rFonts w:ascii="Arial" w:hAnsi="Arial" w:cs="Arial"/>
                <w:sz w:val="24"/>
              </w:rPr>
              <w:t>US quart</w:t>
            </w:r>
          </w:p>
        </w:tc>
        <w:tc>
          <w:tcPr>
            <w:tcW w:w="0" w:type="auto"/>
          </w:tcPr>
          <w:p w14:paraId="07AEF3EA" w14:textId="77777777" w:rsidR="00081727" w:rsidRPr="00BC6BAA" w:rsidRDefault="00081727" w:rsidP="00081727">
            <w:pPr>
              <w:rPr>
                <w:rFonts w:ascii="Arial" w:hAnsi="Arial" w:cs="Arial"/>
                <w:sz w:val="24"/>
              </w:rPr>
            </w:pPr>
            <w:r w:rsidRPr="00BC6BAA">
              <w:rPr>
                <w:rFonts w:ascii="Arial" w:hAnsi="Arial" w:cs="Arial"/>
                <w:sz w:val="24"/>
              </w:rPr>
              <w:t>qt</w:t>
            </w:r>
          </w:p>
        </w:tc>
        <w:tc>
          <w:tcPr>
            <w:tcW w:w="0" w:type="auto"/>
          </w:tcPr>
          <w:p w14:paraId="5DD01752" w14:textId="77777777" w:rsidR="00081727" w:rsidRPr="00BC6BAA" w:rsidRDefault="00081727" w:rsidP="00081727">
            <w:pPr>
              <w:rPr>
                <w:rFonts w:ascii="Arial" w:hAnsi="Arial" w:cs="Arial"/>
                <w:sz w:val="24"/>
              </w:rPr>
            </w:pPr>
            <w:r w:rsidRPr="00BC6BAA">
              <w:rPr>
                <w:rFonts w:ascii="Arial" w:hAnsi="Arial" w:cs="Arial"/>
                <w:sz w:val="24"/>
              </w:rPr>
              <w:t>2 pt</w:t>
            </w:r>
          </w:p>
        </w:tc>
      </w:tr>
      <w:tr w:rsidR="00081727" w:rsidRPr="00BC6BAA" w14:paraId="78CAF204" w14:textId="77777777" w:rsidTr="0028748E">
        <w:tc>
          <w:tcPr>
            <w:tcW w:w="0" w:type="auto"/>
          </w:tcPr>
          <w:p w14:paraId="23A177F6" w14:textId="77777777" w:rsidR="00081727" w:rsidRPr="00BC6BAA" w:rsidRDefault="00081727" w:rsidP="00081727">
            <w:pPr>
              <w:rPr>
                <w:rFonts w:ascii="Arial" w:hAnsi="Arial" w:cs="Arial"/>
                <w:sz w:val="24"/>
              </w:rPr>
            </w:pPr>
            <w:r w:rsidRPr="00BC6BAA">
              <w:rPr>
                <w:rFonts w:ascii="Arial" w:hAnsi="Arial" w:cs="Arial"/>
                <w:sz w:val="24"/>
              </w:rPr>
              <w:t>US pint</w:t>
            </w:r>
          </w:p>
        </w:tc>
        <w:tc>
          <w:tcPr>
            <w:tcW w:w="0" w:type="auto"/>
          </w:tcPr>
          <w:p w14:paraId="0483D510" w14:textId="77777777" w:rsidR="00081727" w:rsidRPr="00BC6BAA" w:rsidRDefault="00081727" w:rsidP="00081727">
            <w:pPr>
              <w:rPr>
                <w:rFonts w:ascii="Arial" w:hAnsi="Arial" w:cs="Arial"/>
                <w:sz w:val="24"/>
              </w:rPr>
            </w:pPr>
            <w:r w:rsidRPr="00BC6BAA">
              <w:rPr>
                <w:rFonts w:ascii="Arial" w:hAnsi="Arial" w:cs="Arial"/>
                <w:sz w:val="24"/>
              </w:rPr>
              <w:t>pt</w:t>
            </w:r>
          </w:p>
        </w:tc>
        <w:tc>
          <w:tcPr>
            <w:tcW w:w="0" w:type="auto"/>
          </w:tcPr>
          <w:p w14:paraId="50917F3C" w14:textId="77777777" w:rsidR="00081727" w:rsidRPr="00BC6BAA" w:rsidRDefault="00081727" w:rsidP="00081727">
            <w:pPr>
              <w:rPr>
                <w:rFonts w:ascii="Arial" w:hAnsi="Arial" w:cs="Arial"/>
                <w:sz w:val="24"/>
              </w:rPr>
            </w:pPr>
            <w:r w:rsidRPr="00BC6BAA">
              <w:rPr>
                <w:rFonts w:ascii="Arial" w:hAnsi="Arial" w:cs="Arial"/>
                <w:sz w:val="24"/>
              </w:rPr>
              <w:t>2 c</w:t>
            </w:r>
          </w:p>
        </w:tc>
      </w:tr>
      <w:tr w:rsidR="00081727" w:rsidRPr="00BC6BAA" w14:paraId="4AC82D3A" w14:textId="77777777" w:rsidTr="0028748E">
        <w:tc>
          <w:tcPr>
            <w:tcW w:w="0" w:type="auto"/>
          </w:tcPr>
          <w:p w14:paraId="1CB37FC3" w14:textId="77777777" w:rsidR="00081727" w:rsidRPr="00BC6BAA" w:rsidRDefault="00081727" w:rsidP="00081727">
            <w:pPr>
              <w:rPr>
                <w:rFonts w:ascii="Arial" w:hAnsi="Arial" w:cs="Arial"/>
                <w:sz w:val="24"/>
              </w:rPr>
            </w:pPr>
            <w:r w:rsidRPr="00BC6BAA">
              <w:rPr>
                <w:rFonts w:ascii="Arial" w:hAnsi="Arial" w:cs="Arial"/>
                <w:sz w:val="24"/>
              </w:rPr>
              <w:t>US cup</w:t>
            </w:r>
          </w:p>
        </w:tc>
        <w:tc>
          <w:tcPr>
            <w:tcW w:w="0" w:type="auto"/>
          </w:tcPr>
          <w:p w14:paraId="2D391C81" w14:textId="77777777" w:rsidR="00081727" w:rsidRPr="00BC6BAA" w:rsidRDefault="00081727" w:rsidP="00081727">
            <w:pPr>
              <w:rPr>
                <w:rFonts w:ascii="Arial" w:hAnsi="Arial" w:cs="Arial"/>
                <w:sz w:val="24"/>
              </w:rPr>
            </w:pPr>
            <w:r w:rsidRPr="00BC6BAA">
              <w:rPr>
                <w:rFonts w:ascii="Arial" w:hAnsi="Arial" w:cs="Arial"/>
                <w:sz w:val="24"/>
              </w:rPr>
              <w:t>c</w:t>
            </w:r>
          </w:p>
        </w:tc>
        <w:tc>
          <w:tcPr>
            <w:tcW w:w="0" w:type="auto"/>
          </w:tcPr>
          <w:p w14:paraId="03075157" w14:textId="77777777" w:rsidR="00081727" w:rsidRPr="00BC6BAA" w:rsidRDefault="00081727" w:rsidP="00081727">
            <w:pPr>
              <w:rPr>
                <w:rFonts w:ascii="Arial" w:hAnsi="Arial" w:cs="Arial"/>
                <w:sz w:val="24"/>
              </w:rPr>
            </w:pPr>
            <w:r w:rsidRPr="00BC6BAA">
              <w:rPr>
                <w:rFonts w:ascii="Arial" w:hAnsi="Arial" w:cs="Arial"/>
                <w:sz w:val="24"/>
              </w:rPr>
              <w:t xml:space="preserve">8 </w:t>
            </w:r>
            <w:proofErr w:type="spellStart"/>
            <w:r w:rsidRPr="00BC6BAA">
              <w:rPr>
                <w:rFonts w:ascii="Arial" w:hAnsi="Arial" w:cs="Arial"/>
                <w:sz w:val="24"/>
              </w:rPr>
              <w:t>fl</w:t>
            </w:r>
            <w:proofErr w:type="spellEnd"/>
            <w:r w:rsidRPr="00BC6BAA">
              <w:rPr>
                <w:rFonts w:ascii="Arial" w:hAnsi="Arial" w:cs="Arial"/>
                <w:sz w:val="24"/>
              </w:rPr>
              <w:t xml:space="preserve"> oz</w:t>
            </w:r>
          </w:p>
        </w:tc>
      </w:tr>
      <w:tr w:rsidR="00081727" w:rsidRPr="00BC6BAA" w14:paraId="50A72E84" w14:textId="77777777" w:rsidTr="0028748E">
        <w:tc>
          <w:tcPr>
            <w:tcW w:w="0" w:type="auto"/>
          </w:tcPr>
          <w:p w14:paraId="7C7BF3DE" w14:textId="77777777" w:rsidR="00081727" w:rsidRPr="00BC6BAA" w:rsidRDefault="00081727" w:rsidP="00081727">
            <w:pPr>
              <w:rPr>
                <w:rFonts w:ascii="Arial" w:hAnsi="Arial" w:cs="Arial"/>
                <w:sz w:val="24"/>
              </w:rPr>
            </w:pPr>
            <w:r w:rsidRPr="00BC6BAA">
              <w:rPr>
                <w:rFonts w:ascii="Arial" w:hAnsi="Arial" w:cs="Arial"/>
                <w:sz w:val="24"/>
              </w:rPr>
              <w:t>US fluid ounce</w:t>
            </w:r>
          </w:p>
        </w:tc>
        <w:tc>
          <w:tcPr>
            <w:tcW w:w="0" w:type="auto"/>
          </w:tcPr>
          <w:p w14:paraId="3A478EC6" w14:textId="77777777" w:rsidR="00081727" w:rsidRPr="00BC6BAA" w:rsidRDefault="00081727" w:rsidP="00081727">
            <w:pPr>
              <w:rPr>
                <w:rFonts w:ascii="Arial" w:hAnsi="Arial" w:cs="Arial"/>
                <w:sz w:val="24"/>
              </w:rPr>
            </w:pPr>
            <w:proofErr w:type="spellStart"/>
            <w:r w:rsidRPr="00BC6BAA">
              <w:rPr>
                <w:rFonts w:ascii="Arial" w:hAnsi="Arial" w:cs="Arial"/>
                <w:sz w:val="24"/>
              </w:rPr>
              <w:t>fl</w:t>
            </w:r>
            <w:proofErr w:type="spellEnd"/>
            <w:r w:rsidRPr="00BC6BAA">
              <w:rPr>
                <w:rFonts w:ascii="Arial" w:hAnsi="Arial" w:cs="Arial"/>
                <w:sz w:val="24"/>
              </w:rPr>
              <w:t xml:space="preserve"> oz</w:t>
            </w:r>
          </w:p>
        </w:tc>
        <w:tc>
          <w:tcPr>
            <w:tcW w:w="0" w:type="auto"/>
          </w:tcPr>
          <w:p w14:paraId="663D16F9" w14:textId="77777777" w:rsidR="00081727" w:rsidRPr="00BC6BAA" w:rsidRDefault="00081727" w:rsidP="00081727">
            <w:pPr>
              <w:rPr>
                <w:rFonts w:ascii="Arial" w:hAnsi="Arial" w:cs="Arial"/>
                <w:sz w:val="24"/>
              </w:rPr>
            </w:pPr>
            <w:r w:rsidRPr="00BC6BAA">
              <w:rPr>
                <w:rFonts w:ascii="Arial" w:hAnsi="Arial" w:cs="Arial"/>
                <w:sz w:val="24"/>
              </w:rPr>
              <w:t>2 tbsp</w:t>
            </w:r>
          </w:p>
        </w:tc>
      </w:tr>
      <w:tr w:rsidR="00081727" w:rsidRPr="00BC6BAA" w14:paraId="2FA89C5F" w14:textId="77777777" w:rsidTr="0028748E">
        <w:tc>
          <w:tcPr>
            <w:tcW w:w="0" w:type="auto"/>
          </w:tcPr>
          <w:p w14:paraId="38B0528C" w14:textId="77777777" w:rsidR="00081727" w:rsidRPr="00BC6BAA" w:rsidRDefault="00081727" w:rsidP="00081727">
            <w:pPr>
              <w:rPr>
                <w:rFonts w:ascii="Arial" w:hAnsi="Arial" w:cs="Arial"/>
                <w:sz w:val="24"/>
              </w:rPr>
            </w:pPr>
            <w:r w:rsidRPr="00BC6BAA">
              <w:rPr>
                <w:rFonts w:ascii="Arial" w:hAnsi="Arial" w:cs="Arial"/>
                <w:sz w:val="24"/>
              </w:rPr>
              <w:t>tablespoon</w:t>
            </w:r>
          </w:p>
        </w:tc>
        <w:tc>
          <w:tcPr>
            <w:tcW w:w="0" w:type="auto"/>
          </w:tcPr>
          <w:p w14:paraId="5F5BA178" w14:textId="77777777" w:rsidR="00081727" w:rsidRPr="00BC6BAA" w:rsidRDefault="00081727" w:rsidP="00081727">
            <w:pPr>
              <w:rPr>
                <w:rFonts w:ascii="Arial" w:hAnsi="Arial" w:cs="Arial"/>
                <w:sz w:val="24"/>
              </w:rPr>
            </w:pPr>
            <w:r w:rsidRPr="00BC6BAA">
              <w:rPr>
                <w:rFonts w:ascii="Arial" w:hAnsi="Arial" w:cs="Arial"/>
                <w:sz w:val="24"/>
              </w:rPr>
              <w:t>tbsp</w:t>
            </w:r>
          </w:p>
        </w:tc>
        <w:tc>
          <w:tcPr>
            <w:tcW w:w="0" w:type="auto"/>
          </w:tcPr>
          <w:p w14:paraId="594E65EA" w14:textId="77777777" w:rsidR="00081727" w:rsidRPr="00BC6BAA" w:rsidRDefault="00081727" w:rsidP="00081727">
            <w:pPr>
              <w:rPr>
                <w:rFonts w:ascii="Arial" w:hAnsi="Arial" w:cs="Arial"/>
                <w:sz w:val="24"/>
              </w:rPr>
            </w:pPr>
            <w:r w:rsidRPr="00BC6BAA">
              <w:rPr>
                <w:rFonts w:ascii="Arial" w:hAnsi="Arial" w:cs="Arial"/>
                <w:sz w:val="24"/>
              </w:rPr>
              <w:t>3 tsp</w:t>
            </w:r>
          </w:p>
        </w:tc>
      </w:tr>
      <w:tr w:rsidR="00081727" w:rsidRPr="00BC6BAA" w14:paraId="4DB5BD71" w14:textId="77777777" w:rsidTr="0028748E">
        <w:tc>
          <w:tcPr>
            <w:tcW w:w="0" w:type="auto"/>
          </w:tcPr>
          <w:p w14:paraId="7283C499" w14:textId="77777777" w:rsidR="00081727" w:rsidRPr="00BC6BAA" w:rsidRDefault="00081727" w:rsidP="00081727">
            <w:pPr>
              <w:rPr>
                <w:rFonts w:ascii="Arial" w:hAnsi="Arial" w:cs="Arial"/>
                <w:sz w:val="24"/>
              </w:rPr>
            </w:pPr>
            <w:r w:rsidRPr="00BC6BAA">
              <w:rPr>
                <w:rFonts w:ascii="Arial" w:hAnsi="Arial" w:cs="Arial"/>
                <w:sz w:val="24"/>
              </w:rPr>
              <w:t>teaspoon</w:t>
            </w:r>
          </w:p>
        </w:tc>
        <w:tc>
          <w:tcPr>
            <w:tcW w:w="0" w:type="auto"/>
          </w:tcPr>
          <w:p w14:paraId="441A047D" w14:textId="77777777" w:rsidR="00081727" w:rsidRPr="00BC6BAA" w:rsidRDefault="00081727" w:rsidP="00081727">
            <w:pPr>
              <w:rPr>
                <w:rFonts w:ascii="Arial" w:hAnsi="Arial" w:cs="Arial"/>
                <w:sz w:val="24"/>
              </w:rPr>
            </w:pPr>
            <w:r w:rsidRPr="00BC6BAA">
              <w:rPr>
                <w:rFonts w:ascii="Arial" w:hAnsi="Arial" w:cs="Arial"/>
                <w:sz w:val="24"/>
              </w:rPr>
              <w:t>tsp</w:t>
            </w:r>
          </w:p>
        </w:tc>
        <w:tc>
          <w:tcPr>
            <w:tcW w:w="0" w:type="auto"/>
          </w:tcPr>
          <w:p w14:paraId="352B0042" w14:textId="77777777" w:rsidR="00081727" w:rsidRPr="00BC6BAA" w:rsidRDefault="00081727" w:rsidP="00081727">
            <w:pPr>
              <w:rPr>
                <w:rFonts w:ascii="Arial" w:hAnsi="Arial" w:cs="Arial"/>
                <w:sz w:val="24"/>
              </w:rPr>
            </w:pPr>
            <w:r w:rsidRPr="00BC6BAA">
              <w:rPr>
                <w:rFonts w:ascii="Arial" w:hAnsi="Arial" w:cs="Arial"/>
                <w:sz w:val="24"/>
              </w:rPr>
              <w:t>80 min</w:t>
            </w:r>
          </w:p>
        </w:tc>
      </w:tr>
      <w:tr w:rsidR="00081727" w:rsidRPr="00BC6BAA" w14:paraId="4A8F287B" w14:textId="77777777" w:rsidTr="0028748E">
        <w:tc>
          <w:tcPr>
            <w:tcW w:w="0" w:type="auto"/>
          </w:tcPr>
          <w:p w14:paraId="50316D3E" w14:textId="77777777" w:rsidR="00081727" w:rsidRPr="00BC6BAA" w:rsidRDefault="00081727" w:rsidP="00081727">
            <w:pPr>
              <w:rPr>
                <w:rFonts w:ascii="Arial" w:hAnsi="Arial" w:cs="Arial"/>
                <w:sz w:val="24"/>
              </w:rPr>
            </w:pPr>
            <w:r w:rsidRPr="00BC6BAA">
              <w:rPr>
                <w:rFonts w:ascii="Arial" w:hAnsi="Arial" w:cs="Arial"/>
                <w:sz w:val="24"/>
              </w:rPr>
              <w:t>US fluid dram</w:t>
            </w:r>
          </w:p>
        </w:tc>
        <w:tc>
          <w:tcPr>
            <w:tcW w:w="0" w:type="auto"/>
          </w:tcPr>
          <w:p w14:paraId="1338D185" w14:textId="77777777" w:rsidR="00081727" w:rsidRPr="00BC6BAA" w:rsidRDefault="00081727" w:rsidP="00081727">
            <w:pPr>
              <w:rPr>
                <w:rFonts w:ascii="Arial" w:hAnsi="Arial" w:cs="Arial"/>
                <w:sz w:val="24"/>
              </w:rPr>
            </w:pPr>
            <w:proofErr w:type="spellStart"/>
            <w:r w:rsidRPr="00BC6BAA">
              <w:rPr>
                <w:rFonts w:ascii="Arial" w:hAnsi="Arial" w:cs="Arial"/>
                <w:sz w:val="24"/>
              </w:rPr>
              <w:t>fl</w:t>
            </w:r>
            <w:proofErr w:type="spellEnd"/>
            <w:r w:rsidRPr="00BC6BAA">
              <w:rPr>
                <w:rFonts w:ascii="Arial" w:hAnsi="Arial" w:cs="Arial"/>
                <w:sz w:val="24"/>
              </w:rPr>
              <w:t xml:space="preserve"> </w:t>
            </w:r>
            <w:proofErr w:type="spellStart"/>
            <w:r w:rsidRPr="00BC6BAA">
              <w:rPr>
                <w:rFonts w:ascii="Arial" w:hAnsi="Arial" w:cs="Arial"/>
                <w:sz w:val="24"/>
              </w:rPr>
              <w:t>dr</w:t>
            </w:r>
            <w:proofErr w:type="spellEnd"/>
          </w:p>
        </w:tc>
        <w:tc>
          <w:tcPr>
            <w:tcW w:w="0" w:type="auto"/>
          </w:tcPr>
          <w:p w14:paraId="05CAA7AC" w14:textId="77777777" w:rsidR="00081727" w:rsidRPr="00BC6BAA" w:rsidRDefault="00081727" w:rsidP="00081727">
            <w:pPr>
              <w:rPr>
                <w:rFonts w:ascii="Arial" w:hAnsi="Arial" w:cs="Arial"/>
                <w:sz w:val="24"/>
              </w:rPr>
            </w:pPr>
            <w:r w:rsidRPr="00BC6BAA">
              <w:rPr>
                <w:rFonts w:ascii="Arial" w:hAnsi="Arial" w:cs="Arial"/>
                <w:sz w:val="24"/>
              </w:rPr>
              <w:t>60 min</w:t>
            </w:r>
          </w:p>
        </w:tc>
      </w:tr>
      <w:tr w:rsidR="00081727" w:rsidRPr="00BC6BAA" w14:paraId="7857FFE0" w14:textId="77777777" w:rsidTr="0028748E">
        <w:tc>
          <w:tcPr>
            <w:tcW w:w="0" w:type="auto"/>
          </w:tcPr>
          <w:p w14:paraId="7110DCF5" w14:textId="77777777" w:rsidR="00081727" w:rsidRPr="00BC6BAA" w:rsidRDefault="00081727" w:rsidP="00081727">
            <w:pPr>
              <w:rPr>
                <w:rFonts w:ascii="Arial" w:hAnsi="Arial" w:cs="Arial"/>
                <w:sz w:val="24"/>
              </w:rPr>
            </w:pPr>
            <w:r w:rsidRPr="00BC6BAA">
              <w:rPr>
                <w:rFonts w:ascii="Arial" w:hAnsi="Arial" w:cs="Arial"/>
                <w:sz w:val="24"/>
              </w:rPr>
              <w:t>Minim</w:t>
            </w:r>
          </w:p>
        </w:tc>
        <w:tc>
          <w:tcPr>
            <w:tcW w:w="0" w:type="auto"/>
          </w:tcPr>
          <w:p w14:paraId="2EF9A0E3" w14:textId="77777777" w:rsidR="00081727" w:rsidRPr="00BC6BAA" w:rsidRDefault="00081727" w:rsidP="00081727">
            <w:pPr>
              <w:rPr>
                <w:rFonts w:ascii="Arial" w:hAnsi="Arial" w:cs="Arial"/>
                <w:sz w:val="24"/>
              </w:rPr>
            </w:pPr>
            <w:r w:rsidRPr="00BC6BAA">
              <w:rPr>
                <w:rFonts w:ascii="Arial" w:hAnsi="Arial" w:cs="Arial"/>
                <w:sz w:val="24"/>
              </w:rPr>
              <w:t>min</w:t>
            </w:r>
          </w:p>
        </w:tc>
        <w:tc>
          <w:tcPr>
            <w:tcW w:w="0" w:type="auto"/>
          </w:tcPr>
          <w:p w14:paraId="399DDDF0" w14:textId="77777777" w:rsidR="00081727" w:rsidRPr="00BC6BAA" w:rsidRDefault="00081727" w:rsidP="00081727">
            <w:pPr>
              <w:rPr>
                <w:rFonts w:ascii="Arial" w:hAnsi="Arial" w:cs="Arial"/>
                <w:sz w:val="24"/>
              </w:rPr>
            </w:pPr>
          </w:p>
        </w:tc>
      </w:tr>
    </w:tbl>
    <w:p w14:paraId="63001D59" w14:textId="52DD2653" w:rsidR="00081727" w:rsidRDefault="00081727" w:rsidP="00081727">
      <w:pPr>
        <w:spacing w:before="100" w:beforeAutospacing="1" w:after="100" w:afterAutospacing="1"/>
        <w:rPr>
          <w:rFonts w:ascii="Arial" w:hAnsi="Arial" w:cs="Arial"/>
          <w:sz w:val="24"/>
        </w:rPr>
      </w:pPr>
    </w:p>
    <w:tbl>
      <w:tblPr>
        <w:tblStyle w:val="TableGrid2"/>
        <w:tblW w:w="0" w:type="auto"/>
        <w:tblLook w:val="04A0" w:firstRow="1" w:lastRow="0" w:firstColumn="1" w:lastColumn="0" w:noHBand="0" w:noVBand="1"/>
      </w:tblPr>
      <w:tblGrid>
        <w:gridCol w:w="1243"/>
        <w:gridCol w:w="1083"/>
        <w:gridCol w:w="1283"/>
      </w:tblGrid>
      <w:tr w:rsidR="00081727" w:rsidRPr="00BC6BAA" w14:paraId="41AE4B57" w14:textId="77777777" w:rsidTr="0028748E">
        <w:tc>
          <w:tcPr>
            <w:tcW w:w="0" w:type="auto"/>
          </w:tcPr>
          <w:p w14:paraId="1672CB9B" w14:textId="77777777" w:rsidR="00081727" w:rsidRPr="00BC6BAA" w:rsidRDefault="00081727" w:rsidP="00081727">
            <w:pPr>
              <w:rPr>
                <w:rFonts w:ascii="Arial" w:hAnsi="Arial" w:cs="Arial"/>
                <w:b/>
                <w:sz w:val="24"/>
              </w:rPr>
            </w:pPr>
            <w:r w:rsidRPr="00BC6BAA">
              <w:rPr>
                <w:rFonts w:ascii="Arial" w:hAnsi="Arial" w:cs="Arial"/>
                <w:b/>
                <w:sz w:val="24"/>
              </w:rPr>
              <w:t>Unit</w:t>
            </w:r>
            <w:r w:rsidRPr="00BC6BAA">
              <w:rPr>
                <w:rFonts w:ascii="Arial" w:hAnsi="Arial" w:cs="Arial"/>
                <w:sz w:val="24"/>
              </w:rPr>
              <w:t xml:space="preserve"> (dry)</w:t>
            </w:r>
          </w:p>
        </w:tc>
        <w:tc>
          <w:tcPr>
            <w:tcW w:w="0" w:type="auto"/>
          </w:tcPr>
          <w:p w14:paraId="4CF9BED7" w14:textId="77777777" w:rsidR="00081727" w:rsidRPr="00BC6BAA" w:rsidRDefault="00081727" w:rsidP="00081727">
            <w:pPr>
              <w:rPr>
                <w:rFonts w:ascii="Arial" w:hAnsi="Arial" w:cs="Arial"/>
                <w:b/>
                <w:sz w:val="24"/>
              </w:rPr>
            </w:pPr>
            <w:r w:rsidRPr="00BC6BAA">
              <w:rPr>
                <w:rFonts w:ascii="Arial" w:hAnsi="Arial" w:cs="Arial"/>
                <w:b/>
                <w:sz w:val="24"/>
              </w:rPr>
              <w:t>Symbol</w:t>
            </w:r>
          </w:p>
        </w:tc>
        <w:tc>
          <w:tcPr>
            <w:tcW w:w="0" w:type="auto"/>
          </w:tcPr>
          <w:p w14:paraId="241B2D87" w14:textId="77777777" w:rsidR="00081727" w:rsidRPr="00BC6BAA" w:rsidRDefault="00081727" w:rsidP="00081727">
            <w:pPr>
              <w:rPr>
                <w:rFonts w:ascii="Arial" w:hAnsi="Arial" w:cs="Arial"/>
                <w:b/>
                <w:sz w:val="24"/>
              </w:rPr>
            </w:pPr>
            <w:r w:rsidRPr="00BC6BAA">
              <w:rPr>
                <w:rFonts w:ascii="Arial" w:hAnsi="Arial" w:cs="Arial"/>
                <w:b/>
                <w:sz w:val="24"/>
              </w:rPr>
              <w:t>Divisions</w:t>
            </w:r>
          </w:p>
        </w:tc>
      </w:tr>
      <w:tr w:rsidR="00081727" w:rsidRPr="00BC6BAA" w14:paraId="5B8E1D2C" w14:textId="77777777" w:rsidTr="0028748E">
        <w:tc>
          <w:tcPr>
            <w:tcW w:w="0" w:type="auto"/>
          </w:tcPr>
          <w:p w14:paraId="568D2464" w14:textId="77777777" w:rsidR="00081727" w:rsidRPr="00BC6BAA" w:rsidRDefault="00081727" w:rsidP="00081727">
            <w:pPr>
              <w:rPr>
                <w:rFonts w:ascii="Arial" w:hAnsi="Arial" w:cs="Arial"/>
                <w:sz w:val="24"/>
              </w:rPr>
            </w:pPr>
            <w:r w:rsidRPr="00BC6BAA">
              <w:rPr>
                <w:rFonts w:ascii="Arial" w:hAnsi="Arial" w:cs="Arial"/>
                <w:sz w:val="24"/>
              </w:rPr>
              <w:t>Barrel**</w:t>
            </w:r>
          </w:p>
        </w:tc>
        <w:tc>
          <w:tcPr>
            <w:tcW w:w="0" w:type="auto"/>
          </w:tcPr>
          <w:p w14:paraId="7FB9FDB8" w14:textId="77777777" w:rsidR="00081727" w:rsidRPr="00BC6BAA" w:rsidRDefault="00081727" w:rsidP="00081727">
            <w:pPr>
              <w:rPr>
                <w:rFonts w:ascii="Arial" w:hAnsi="Arial" w:cs="Arial"/>
                <w:sz w:val="24"/>
              </w:rPr>
            </w:pPr>
            <w:proofErr w:type="spellStart"/>
            <w:r w:rsidRPr="00BC6BAA">
              <w:rPr>
                <w:rFonts w:ascii="Arial" w:hAnsi="Arial" w:cs="Arial"/>
                <w:sz w:val="24"/>
              </w:rPr>
              <w:t>bbl</w:t>
            </w:r>
            <w:proofErr w:type="spellEnd"/>
          </w:p>
        </w:tc>
        <w:tc>
          <w:tcPr>
            <w:tcW w:w="0" w:type="auto"/>
          </w:tcPr>
          <w:p w14:paraId="1D47838B" w14:textId="77777777" w:rsidR="00081727" w:rsidRPr="00BC6BAA" w:rsidRDefault="00081727" w:rsidP="00081727">
            <w:pPr>
              <w:rPr>
                <w:rFonts w:ascii="Arial" w:hAnsi="Arial" w:cs="Arial"/>
                <w:sz w:val="24"/>
              </w:rPr>
            </w:pPr>
          </w:p>
        </w:tc>
      </w:tr>
      <w:tr w:rsidR="00081727" w:rsidRPr="00BC6BAA" w14:paraId="22607600" w14:textId="77777777" w:rsidTr="0028748E">
        <w:tc>
          <w:tcPr>
            <w:tcW w:w="0" w:type="auto"/>
          </w:tcPr>
          <w:p w14:paraId="76020B3B" w14:textId="77777777" w:rsidR="00081727" w:rsidRPr="00BC6BAA" w:rsidRDefault="00081727" w:rsidP="00081727">
            <w:pPr>
              <w:rPr>
                <w:rFonts w:ascii="Arial" w:hAnsi="Arial" w:cs="Arial"/>
                <w:sz w:val="24"/>
              </w:rPr>
            </w:pPr>
            <w:r w:rsidRPr="00BC6BAA">
              <w:rPr>
                <w:rFonts w:ascii="Arial" w:hAnsi="Arial" w:cs="Arial"/>
                <w:sz w:val="24"/>
              </w:rPr>
              <w:t>Bushel</w:t>
            </w:r>
          </w:p>
        </w:tc>
        <w:tc>
          <w:tcPr>
            <w:tcW w:w="0" w:type="auto"/>
          </w:tcPr>
          <w:p w14:paraId="4775C600" w14:textId="77777777" w:rsidR="00081727" w:rsidRPr="00BC6BAA" w:rsidRDefault="00081727" w:rsidP="00081727">
            <w:pPr>
              <w:rPr>
                <w:rFonts w:ascii="Arial" w:hAnsi="Arial" w:cs="Arial"/>
                <w:sz w:val="24"/>
              </w:rPr>
            </w:pPr>
            <w:proofErr w:type="spellStart"/>
            <w:r w:rsidRPr="00BC6BAA">
              <w:rPr>
                <w:rFonts w:ascii="Arial" w:hAnsi="Arial" w:cs="Arial"/>
                <w:sz w:val="24"/>
              </w:rPr>
              <w:t>bu</w:t>
            </w:r>
            <w:proofErr w:type="spellEnd"/>
          </w:p>
        </w:tc>
        <w:tc>
          <w:tcPr>
            <w:tcW w:w="0" w:type="auto"/>
          </w:tcPr>
          <w:p w14:paraId="0C39D9AD" w14:textId="77777777" w:rsidR="00081727" w:rsidRPr="00BC6BAA" w:rsidRDefault="00081727" w:rsidP="00081727">
            <w:pPr>
              <w:rPr>
                <w:rFonts w:ascii="Arial" w:hAnsi="Arial" w:cs="Arial"/>
                <w:sz w:val="24"/>
              </w:rPr>
            </w:pPr>
            <w:r w:rsidRPr="00BC6BAA">
              <w:rPr>
                <w:rFonts w:ascii="Arial" w:hAnsi="Arial" w:cs="Arial"/>
                <w:sz w:val="24"/>
              </w:rPr>
              <w:t>4 pk</w:t>
            </w:r>
          </w:p>
        </w:tc>
      </w:tr>
      <w:tr w:rsidR="00081727" w:rsidRPr="00BC6BAA" w14:paraId="57D00EC8" w14:textId="77777777" w:rsidTr="0028748E">
        <w:tc>
          <w:tcPr>
            <w:tcW w:w="0" w:type="auto"/>
          </w:tcPr>
          <w:p w14:paraId="699BA1A8" w14:textId="77777777" w:rsidR="00081727" w:rsidRPr="00BC6BAA" w:rsidRDefault="00081727" w:rsidP="00081727">
            <w:pPr>
              <w:rPr>
                <w:rFonts w:ascii="Arial" w:hAnsi="Arial" w:cs="Arial"/>
                <w:sz w:val="24"/>
              </w:rPr>
            </w:pPr>
            <w:r w:rsidRPr="00BC6BAA">
              <w:rPr>
                <w:rFonts w:ascii="Arial" w:hAnsi="Arial" w:cs="Arial"/>
                <w:sz w:val="24"/>
              </w:rPr>
              <w:t>Peck</w:t>
            </w:r>
          </w:p>
        </w:tc>
        <w:tc>
          <w:tcPr>
            <w:tcW w:w="0" w:type="auto"/>
          </w:tcPr>
          <w:p w14:paraId="1295AB10" w14:textId="77777777" w:rsidR="00081727" w:rsidRPr="00BC6BAA" w:rsidRDefault="00081727" w:rsidP="00081727">
            <w:pPr>
              <w:rPr>
                <w:rFonts w:ascii="Arial" w:hAnsi="Arial" w:cs="Arial"/>
                <w:sz w:val="24"/>
              </w:rPr>
            </w:pPr>
            <w:r w:rsidRPr="00BC6BAA">
              <w:rPr>
                <w:rFonts w:ascii="Arial" w:hAnsi="Arial" w:cs="Arial"/>
                <w:sz w:val="24"/>
              </w:rPr>
              <w:t>pk</w:t>
            </w:r>
          </w:p>
        </w:tc>
        <w:tc>
          <w:tcPr>
            <w:tcW w:w="0" w:type="auto"/>
          </w:tcPr>
          <w:p w14:paraId="12D0300D" w14:textId="77777777" w:rsidR="00081727" w:rsidRPr="00BC6BAA" w:rsidRDefault="00081727" w:rsidP="00081727">
            <w:pPr>
              <w:rPr>
                <w:rFonts w:ascii="Arial" w:hAnsi="Arial" w:cs="Arial"/>
                <w:sz w:val="24"/>
              </w:rPr>
            </w:pPr>
            <w:r w:rsidRPr="00BC6BAA">
              <w:rPr>
                <w:rFonts w:ascii="Arial" w:hAnsi="Arial" w:cs="Arial"/>
                <w:sz w:val="24"/>
              </w:rPr>
              <w:t>2 gal</w:t>
            </w:r>
          </w:p>
        </w:tc>
      </w:tr>
      <w:tr w:rsidR="00081727" w:rsidRPr="00BC6BAA" w14:paraId="21D1A9CE" w14:textId="77777777" w:rsidTr="0028748E">
        <w:tc>
          <w:tcPr>
            <w:tcW w:w="0" w:type="auto"/>
          </w:tcPr>
          <w:p w14:paraId="63D3E100" w14:textId="77777777" w:rsidR="00081727" w:rsidRPr="00BC6BAA" w:rsidRDefault="00081727" w:rsidP="00081727">
            <w:pPr>
              <w:rPr>
                <w:rFonts w:ascii="Arial" w:hAnsi="Arial" w:cs="Arial"/>
                <w:sz w:val="24"/>
              </w:rPr>
            </w:pPr>
            <w:r w:rsidRPr="00BC6BAA">
              <w:rPr>
                <w:rFonts w:ascii="Arial" w:hAnsi="Arial" w:cs="Arial"/>
                <w:sz w:val="24"/>
              </w:rPr>
              <w:t>Gallon</w:t>
            </w:r>
          </w:p>
        </w:tc>
        <w:tc>
          <w:tcPr>
            <w:tcW w:w="0" w:type="auto"/>
          </w:tcPr>
          <w:p w14:paraId="526BAEBE" w14:textId="77777777" w:rsidR="00081727" w:rsidRPr="00BC6BAA" w:rsidRDefault="00081727" w:rsidP="00081727">
            <w:pPr>
              <w:rPr>
                <w:rFonts w:ascii="Arial" w:hAnsi="Arial" w:cs="Arial"/>
                <w:sz w:val="24"/>
              </w:rPr>
            </w:pPr>
            <w:r w:rsidRPr="00BC6BAA">
              <w:rPr>
                <w:rFonts w:ascii="Arial" w:hAnsi="Arial" w:cs="Arial"/>
                <w:sz w:val="24"/>
              </w:rPr>
              <w:t>gal</w:t>
            </w:r>
          </w:p>
        </w:tc>
        <w:tc>
          <w:tcPr>
            <w:tcW w:w="0" w:type="auto"/>
          </w:tcPr>
          <w:p w14:paraId="081B7E87" w14:textId="77777777" w:rsidR="00081727" w:rsidRPr="00BC6BAA" w:rsidRDefault="00081727" w:rsidP="00081727">
            <w:pPr>
              <w:rPr>
                <w:rFonts w:ascii="Arial" w:hAnsi="Arial" w:cs="Arial"/>
                <w:sz w:val="24"/>
              </w:rPr>
            </w:pPr>
            <w:r w:rsidRPr="00BC6BAA">
              <w:rPr>
                <w:rFonts w:ascii="Arial" w:hAnsi="Arial" w:cs="Arial"/>
                <w:sz w:val="24"/>
              </w:rPr>
              <w:t>4 qt</w:t>
            </w:r>
          </w:p>
        </w:tc>
      </w:tr>
      <w:tr w:rsidR="00081727" w:rsidRPr="00BC6BAA" w14:paraId="3371E484" w14:textId="77777777" w:rsidTr="0028748E">
        <w:tc>
          <w:tcPr>
            <w:tcW w:w="0" w:type="auto"/>
          </w:tcPr>
          <w:p w14:paraId="036C167C" w14:textId="77777777" w:rsidR="00081727" w:rsidRPr="00BC6BAA" w:rsidRDefault="00081727" w:rsidP="00081727">
            <w:pPr>
              <w:rPr>
                <w:rFonts w:ascii="Arial" w:hAnsi="Arial" w:cs="Arial"/>
                <w:sz w:val="24"/>
              </w:rPr>
            </w:pPr>
            <w:r w:rsidRPr="00BC6BAA">
              <w:rPr>
                <w:rFonts w:ascii="Arial" w:hAnsi="Arial" w:cs="Arial"/>
                <w:sz w:val="24"/>
              </w:rPr>
              <w:t>Quart</w:t>
            </w:r>
          </w:p>
        </w:tc>
        <w:tc>
          <w:tcPr>
            <w:tcW w:w="0" w:type="auto"/>
          </w:tcPr>
          <w:p w14:paraId="64A753EF" w14:textId="77777777" w:rsidR="00081727" w:rsidRPr="00BC6BAA" w:rsidRDefault="00081727" w:rsidP="00081727">
            <w:pPr>
              <w:rPr>
                <w:rFonts w:ascii="Arial" w:hAnsi="Arial" w:cs="Arial"/>
                <w:sz w:val="24"/>
              </w:rPr>
            </w:pPr>
            <w:r w:rsidRPr="00BC6BAA">
              <w:rPr>
                <w:rFonts w:ascii="Arial" w:hAnsi="Arial" w:cs="Arial"/>
                <w:sz w:val="24"/>
              </w:rPr>
              <w:t>qt</w:t>
            </w:r>
          </w:p>
        </w:tc>
        <w:tc>
          <w:tcPr>
            <w:tcW w:w="0" w:type="auto"/>
          </w:tcPr>
          <w:p w14:paraId="024BDD35" w14:textId="77777777" w:rsidR="00081727" w:rsidRPr="00BC6BAA" w:rsidRDefault="00081727" w:rsidP="00081727">
            <w:pPr>
              <w:rPr>
                <w:rFonts w:ascii="Arial" w:hAnsi="Arial" w:cs="Arial"/>
                <w:sz w:val="24"/>
              </w:rPr>
            </w:pPr>
            <w:r w:rsidRPr="00BC6BAA">
              <w:rPr>
                <w:rFonts w:ascii="Arial" w:hAnsi="Arial" w:cs="Arial"/>
                <w:sz w:val="24"/>
              </w:rPr>
              <w:t>2 pt</w:t>
            </w:r>
          </w:p>
        </w:tc>
      </w:tr>
      <w:tr w:rsidR="00081727" w:rsidRPr="00BC6BAA" w14:paraId="2307236A" w14:textId="77777777" w:rsidTr="0028748E">
        <w:tc>
          <w:tcPr>
            <w:tcW w:w="0" w:type="auto"/>
          </w:tcPr>
          <w:p w14:paraId="33586084" w14:textId="77777777" w:rsidR="00081727" w:rsidRPr="00BC6BAA" w:rsidRDefault="00081727" w:rsidP="00081727">
            <w:pPr>
              <w:rPr>
                <w:rFonts w:ascii="Arial" w:hAnsi="Arial" w:cs="Arial"/>
                <w:sz w:val="24"/>
              </w:rPr>
            </w:pPr>
            <w:r w:rsidRPr="00BC6BAA">
              <w:rPr>
                <w:rFonts w:ascii="Arial" w:hAnsi="Arial" w:cs="Arial"/>
                <w:sz w:val="24"/>
              </w:rPr>
              <w:t>Pint</w:t>
            </w:r>
          </w:p>
        </w:tc>
        <w:tc>
          <w:tcPr>
            <w:tcW w:w="0" w:type="auto"/>
          </w:tcPr>
          <w:p w14:paraId="607B7A26" w14:textId="77777777" w:rsidR="00081727" w:rsidRPr="00BC6BAA" w:rsidRDefault="00081727" w:rsidP="00081727">
            <w:pPr>
              <w:rPr>
                <w:rFonts w:ascii="Arial" w:hAnsi="Arial" w:cs="Arial"/>
                <w:sz w:val="24"/>
              </w:rPr>
            </w:pPr>
            <w:r w:rsidRPr="00BC6BAA">
              <w:rPr>
                <w:rFonts w:ascii="Arial" w:hAnsi="Arial" w:cs="Arial"/>
                <w:sz w:val="24"/>
              </w:rPr>
              <w:t>pt</w:t>
            </w:r>
          </w:p>
        </w:tc>
        <w:tc>
          <w:tcPr>
            <w:tcW w:w="0" w:type="auto"/>
          </w:tcPr>
          <w:p w14:paraId="7C09E79B" w14:textId="77777777" w:rsidR="00081727" w:rsidRPr="00BC6BAA" w:rsidRDefault="00081727" w:rsidP="00081727">
            <w:pPr>
              <w:rPr>
                <w:rFonts w:ascii="Arial" w:hAnsi="Arial" w:cs="Arial"/>
                <w:sz w:val="24"/>
              </w:rPr>
            </w:pPr>
          </w:p>
        </w:tc>
      </w:tr>
    </w:tbl>
    <w:p w14:paraId="01168089" w14:textId="77777777" w:rsidR="00ED094C" w:rsidRDefault="00081727" w:rsidP="00081727">
      <w:pPr>
        <w:spacing w:after="100" w:afterAutospacing="1"/>
        <w:rPr>
          <w:rFonts w:ascii="Arial" w:hAnsi="Arial" w:cs="Arial"/>
          <w:sz w:val="24"/>
        </w:rPr>
      </w:pPr>
      <w:r w:rsidRPr="00BC6BAA">
        <w:rPr>
          <w:rFonts w:ascii="Arial" w:hAnsi="Arial" w:cs="Arial"/>
          <w:sz w:val="24"/>
        </w:rPr>
        <w:t>**Numerous barrel volumes have been used in the U.S., often determined by the contents.</w:t>
      </w:r>
    </w:p>
    <w:p w14:paraId="5982EF2D" w14:textId="77777777" w:rsidR="00ED094C" w:rsidRDefault="00ED094C" w:rsidP="00081727">
      <w:pPr>
        <w:spacing w:after="100" w:afterAutospacing="1"/>
        <w:rPr>
          <w:rFonts w:ascii="Arial" w:hAnsi="Arial" w:cs="Arial"/>
          <w:sz w:val="24"/>
        </w:rPr>
      </w:pPr>
    </w:p>
    <w:p w14:paraId="3B58A5CB" w14:textId="574DAA16" w:rsidR="00ED094C" w:rsidRDefault="00ED094C" w:rsidP="00081727">
      <w:pPr>
        <w:spacing w:after="100" w:afterAutospacing="1"/>
        <w:rPr>
          <w:rFonts w:ascii="Arial" w:hAnsi="Arial" w:cs="Arial"/>
          <w:sz w:val="24"/>
        </w:rPr>
        <w:sectPr w:rsidR="00ED094C" w:rsidSect="00ED094C">
          <w:type w:val="continuous"/>
          <w:pgSz w:w="12240" w:h="15840"/>
          <w:pgMar w:top="1440" w:right="1440" w:bottom="1440" w:left="1440" w:header="720" w:footer="720" w:gutter="0"/>
          <w:cols w:num="2" w:space="360" w:equalWidth="0">
            <w:col w:w="5040" w:space="360"/>
            <w:col w:w="3960"/>
          </w:cols>
          <w:docGrid w:linePitch="360"/>
        </w:sectPr>
      </w:pPr>
    </w:p>
    <w:p w14:paraId="63E667F5" w14:textId="0F1E66D8" w:rsidR="0028748E" w:rsidRPr="00BC6BAA" w:rsidRDefault="0028748E" w:rsidP="00081727">
      <w:pPr>
        <w:spacing w:after="100" w:afterAutospacing="1"/>
        <w:rPr>
          <w:rFonts w:ascii="Arial" w:hAnsi="Arial" w:cs="Arial"/>
          <w:sz w:val="24"/>
        </w:rPr>
      </w:pPr>
    </w:p>
    <w:p w14:paraId="192F02AA" w14:textId="77777777" w:rsidR="00081727" w:rsidRPr="00BC6BAA" w:rsidRDefault="00081727" w:rsidP="0028748E">
      <w:pPr>
        <w:spacing w:after="0" w:line="240" w:lineRule="auto"/>
        <w:rPr>
          <w:rFonts w:ascii="Arial" w:hAnsi="Arial" w:cs="Arial"/>
          <w:sz w:val="24"/>
        </w:rPr>
      </w:pPr>
      <w:r w:rsidRPr="00BC6BAA">
        <w:rPr>
          <w:rFonts w:ascii="Arial" w:hAnsi="Arial" w:cs="Arial"/>
          <w:b/>
          <w:sz w:val="24"/>
        </w:rPr>
        <w:t>Table X-7x:</w:t>
      </w:r>
      <w:r w:rsidRPr="00BC6BAA">
        <w:rPr>
          <w:rFonts w:ascii="Arial" w:hAnsi="Arial" w:cs="Arial"/>
          <w:sz w:val="24"/>
        </w:rPr>
        <w:t xml:space="preserve">  Common USCS Avoirdupois mass units.</w:t>
      </w:r>
    </w:p>
    <w:tbl>
      <w:tblPr>
        <w:tblStyle w:val="TableGrid2"/>
        <w:tblW w:w="0" w:type="auto"/>
        <w:tblLook w:val="04A0" w:firstRow="1" w:lastRow="0" w:firstColumn="1" w:lastColumn="0" w:noHBand="0" w:noVBand="1"/>
      </w:tblPr>
      <w:tblGrid>
        <w:gridCol w:w="2191"/>
        <w:gridCol w:w="1083"/>
        <w:gridCol w:w="1283"/>
      </w:tblGrid>
      <w:tr w:rsidR="00081727" w:rsidRPr="00BC6BAA" w14:paraId="1930609F" w14:textId="77777777" w:rsidTr="0028748E">
        <w:tc>
          <w:tcPr>
            <w:tcW w:w="0" w:type="auto"/>
          </w:tcPr>
          <w:p w14:paraId="3B85F35F" w14:textId="77777777" w:rsidR="00081727" w:rsidRPr="00BC6BAA" w:rsidRDefault="00081727" w:rsidP="00081727">
            <w:pPr>
              <w:rPr>
                <w:rFonts w:ascii="Arial" w:hAnsi="Arial" w:cs="Arial"/>
                <w:b/>
                <w:sz w:val="24"/>
              </w:rPr>
            </w:pPr>
            <w:r w:rsidRPr="00BC6BAA">
              <w:rPr>
                <w:rFonts w:ascii="Arial" w:hAnsi="Arial" w:cs="Arial"/>
                <w:b/>
                <w:sz w:val="24"/>
              </w:rPr>
              <w:t>Unit</w:t>
            </w:r>
            <w:r w:rsidRPr="00BC6BAA">
              <w:rPr>
                <w:rFonts w:ascii="Arial" w:hAnsi="Arial" w:cs="Arial"/>
                <w:sz w:val="24"/>
              </w:rPr>
              <w:t xml:space="preserve"> (dry)</w:t>
            </w:r>
          </w:p>
        </w:tc>
        <w:tc>
          <w:tcPr>
            <w:tcW w:w="0" w:type="auto"/>
          </w:tcPr>
          <w:p w14:paraId="1CD66585" w14:textId="77777777" w:rsidR="00081727" w:rsidRPr="00BC6BAA" w:rsidRDefault="00081727" w:rsidP="00081727">
            <w:pPr>
              <w:rPr>
                <w:rFonts w:ascii="Arial" w:hAnsi="Arial" w:cs="Arial"/>
                <w:b/>
                <w:sz w:val="24"/>
              </w:rPr>
            </w:pPr>
            <w:r w:rsidRPr="00BC6BAA">
              <w:rPr>
                <w:rFonts w:ascii="Arial" w:hAnsi="Arial" w:cs="Arial"/>
                <w:b/>
                <w:sz w:val="24"/>
              </w:rPr>
              <w:t>Symbol</w:t>
            </w:r>
          </w:p>
        </w:tc>
        <w:tc>
          <w:tcPr>
            <w:tcW w:w="0" w:type="auto"/>
          </w:tcPr>
          <w:p w14:paraId="68016945" w14:textId="77777777" w:rsidR="00081727" w:rsidRPr="00BC6BAA" w:rsidRDefault="00081727" w:rsidP="00081727">
            <w:pPr>
              <w:rPr>
                <w:rFonts w:ascii="Arial" w:hAnsi="Arial" w:cs="Arial"/>
                <w:b/>
                <w:sz w:val="24"/>
              </w:rPr>
            </w:pPr>
            <w:r w:rsidRPr="00BC6BAA">
              <w:rPr>
                <w:rFonts w:ascii="Arial" w:hAnsi="Arial" w:cs="Arial"/>
                <w:b/>
                <w:sz w:val="24"/>
              </w:rPr>
              <w:t>Divisions</w:t>
            </w:r>
          </w:p>
        </w:tc>
      </w:tr>
      <w:tr w:rsidR="00081727" w:rsidRPr="00BC6BAA" w14:paraId="483316DF" w14:textId="77777777" w:rsidTr="0028748E">
        <w:tc>
          <w:tcPr>
            <w:tcW w:w="0" w:type="auto"/>
          </w:tcPr>
          <w:p w14:paraId="6FF78475" w14:textId="77777777" w:rsidR="00081727" w:rsidRPr="00BC6BAA" w:rsidRDefault="00081727" w:rsidP="00081727">
            <w:pPr>
              <w:rPr>
                <w:rFonts w:ascii="Arial" w:hAnsi="Arial" w:cs="Arial"/>
                <w:sz w:val="24"/>
              </w:rPr>
            </w:pPr>
            <w:r w:rsidRPr="00BC6BAA">
              <w:rPr>
                <w:rFonts w:ascii="Arial" w:hAnsi="Arial" w:cs="Arial"/>
                <w:sz w:val="24"/>
              </w:rPr>
              <w:t>long ton</w:t>
            </w:r>
          </w:p>
        </w:tc>
        <w:tc>
          <w:tcPr>
            <w:tcW w:w="0" w:type="auto"/>
          </w:tcPr>
          <w:p w14:paraId="05A16E66" w14:textId="77777777" w:rsidR="00081727" w:rsidRPr="00BC6BAA" w:rsidRDefault="00081727" w:rsidP="00081727">
            <w:pPr>
              <w:rPr>
                <w:rFonts w:ascii="Arial" w:hAnsi="Arial" w:cs="Arial"/>
                <w:sz w:val="24"/>
              </w:rPr>
            </w:pPr>
          </w:p>
        </w:tc>
        <w:tc>
          <w:tcPr>
            <w:tcW w:w="0" w:type="auto"/>
          </w:tcPr>
          <w:p w14:paraId="1D14F621" w14:textId="77777777" w:rsidR="00081727" w:rsidRPr="00BC6BAA" w:rsidRDefault="00081727" w:rsidP="00081727">
            <w:pPr>
              <w:rPr>
                <w:rFonts w:ascii="Arial" w:hAnsi="Arial" w:cs="Arial"/>
                <w:sz w:val="24"/>
              </w:rPr>
            </w:pPr>
            <w:r w:rsidRPr="00BC6BAA">
              <w:rPr>
                <w:rFonts w:ascii="Arial" w:hAnsi="Arial" w:cs="Arial"/>
                <w:sz w:val="24"/>
              </w:rPr>
              <w:t xml:space="preserve">2240 </w:t>
            </w:r>
            <w:proofErr w:type="spellStart"/>
            <w:r w:rsidRPr="00BC6BAA">
              <w:rPr>
                <w:rFonts w:ascii="Arial" w:hAnsi="Arial" w:cs="Arial"/>
                <w:sz w:val="24"/>
              </w:rPr>
              <w:t>lb</w:t>
            </w:r>
            <w:proofErr w:type="spellEnd"/>
          </w:p>
        </w:tc>
      </w:tr>
      <w:tr w:rsidR="00081727" w:rsidRPr="00BC6BAA" w14:paraId="1F78E86C" w14:textId="77777777" w:rsidTr="0028748E">
        <w:tc>
          <w:tcPr>
            <w:tcW w:w="0" w:type="auto"/>
          </w:tcPr>
          <w:p w14:paraId="6B013C68" w14:textId="77777777" w:rsidR="00081727" w:rsidRPr="00BC6BAA" w:rsidRDefault="00081727" w:rsidP="00081727">
            <w:pPr>
              <w:rPr>
                <w:rFonts w:ascii="Arial" w:hAnsi="Arial" w:cs="Arial"/>
                <w:sz w:val="24"/>
              </w:rPr>
            </w:pPr>
            <w:r w:rsidRPr="00BC6BAA">
              <w:rPr>
                <w:rFonts w:ascii="Arial" w:hAnsi="Arial" w:cs="Arial"/>
                <w:sz w:val="24"/>
              </w:rPr>
              <w:t>ton (short ton)</w:t>
            </w:r>
          </w:p>
        </w:tc>
        <w:tc>
          <w:tcPr>
            <w:tcW w:w="0" w:type="auto"/>
          </w:tcPr>
          <w:p w14:paraId="297741FE" w14:textId="77777777" w:rsidR="00081727" w:rsidRPr="00BC6BAA" w:rsidRDefault="00081727" w:rsidP="00081727">
            <w:pPr>
              <w:rPr>
                <w:rFonts w:ascii="Arial" w:hAnsi="Arial" w:cs="Arial"/>
                <w:sz w:val="24"/>
              </w:rPr>
            </w:pPr>
            <w:r w:rsidRPr="00BC6BAA">
              <w:rPr>
                <w:rFonts w:ascii="Arial" w:hAnsi="Arial" w:cs="Arial"/>
                <w:sz w:val="24"/>
              </w:rPr>
              <w:t>t</w:t>
            </w:r>
          </w:p>
        </w:tc>
        <w:tc>
          <w:tcPr>
            <w:tcW w:w="0" w:type="auto"/>
          </w:tcPr>
          <w:p w14:paraId="5F2B6970" w14:textId="77777777" w:rsidR="00081727" w:rsidRPr="00BC6BAA" w:rsidRDefault="00081727" w:rsidP="00081727">
            <w:pPr>
              <w:rPr>
                <w:rFonts w:ascii="Arial" w:hAnsi="Arial" w:cs="Arial"/>
                <w:sz w:val="24"/>
              </w:rPr>
            </w:pPr>
            <w:r w:rsidRPr="00BC6BAA">
              <w:rPr>
                <w:rFonts w:ascii="Arial" w:hAnsi="Arial" w:cs="Arial"/>
                <w:sz w:val="24"/>
              </w:rPr>
              <w:t xml:space="preserve">2000 </w:t>
            </w:r>
            <w:proofErr w:type="spellStart"/>
            <w:r w:rsidRPr="00BC6BAA">
              <w:rPr>
                <w:rFonts w:ascii="Arial" w:hAnsi="Arial" w:cs="Arial"/>
                <w:sz w:val="24"/>
              </w:rPr>
              <w:t>lb</w:t>
            </w:r>
            <w:proofErr w:type="spellEnd"/>
          </w:p>
        </w:tc>
      </w:tr>
      <w:tr w:rsidR="00081727" w:rsidRPr="00BC6BAA" w14:paraId="2467D7E7" w14:textId="77777777" w:rsidTr="0028748E">
        <w:tc>
          <w:tcPr>
            <w:tcW w:w="0" w:type="auto"/>
          </w:tcPr>
          <w:p w14:paraId="7C793EF0" w14:textId="77777777" w:rsidR="00081727" w:rsidRPr="00BC6BAA" w:rsidRDefault="00081727" w:rsidP="00081727">
            <w:pPr>
              <w:rPr>
                <w:rFonts w:ascii="Arial" w:hAnsi="Arial" w:cs="Arial"/>
                <w:sz w:val="24"/>
              </w:rPr>
            </w:pPr>
            <w:r w:rsidRPr="00BC6BAA">
              <w:rPr>
                <w:rFonts w:ascii="Arial" w:hAnsi="Arial" w:cs="Arial"/>
                <w:sz w:val="24"/>
              </w:rPr>
              <w:t>US hundredweight</w:t>
            </w:r>
          </w:p>
        </w:tc>
        <w:tc>
          <w:tcPr>
            <w:tcW w:w="0" w:type="auto"/>
          </w:tcPr>
          <w:p w14:paraId="527076DF" w14:textId="77777777" w:rsidR="00081727" w:rsidRPr="00BC6BAA" w:rsidRDefault="00081727" w:rsidP="00081727">
            <w:pPr>
              <w:rPr>
                <w:rFonts w:ascii="Arial" w:hAnsi="Arial" w:cs="Arial"/>
                <w:sz w:val="24"/>
              </w:rPr>
            </w:pPr>
            <w:r w:rsidRPr="00BC6BAA">
              <w:rPr>
                <w:rFonts w:ascii="Arial" w:hAnsi="Arial" w:cs="Arial"/>
                <w:sz w:val="24"/>
              </w:rPr>
              <w:t>cwt</w:t>
            </w:r>
          </w:p>
        </w:tc>
        <w:tc>
          <w:tcPr>
            <w:tcW w:w="0" w:type="auto"/>
          </w:tcPr>
          <w:p w14:paraId="3F8D2240" w14:textId="77777777" w:rsidR="00081727" w:rsidRPr="00BC6BAA" w:rsidRDefault="00081727" w:rsidP="00081727">
            <w:pPr>
              <w:rPr>
                <w:rFonts w:ascii="Arial" w:hAnsi="Arial" w:cs="Arial"/>
                <w:sz w:val="24"/>
              </w:rPr>
            </w:pPr>
            <w:r w:rsidRPr="00BC6BAA">
              <w:rPr>
                <w:rFonts w:ascii="Arial" w:hAnsi="Arial" w:cs="Arial"/>
                <w:sz w:val="24"/>
              </w:rPr>
              <w:t xml:space="preserve">100 </w:t>
            </w:r>
            <w:proofErr w:type="spellStart"/>
            <w:r w:rsidRPr="00BC6BAA">
              <w:rPr>
                <w:rFonts w:ascii="Arial" w:hAnsi="Arial" w:cs="Arial"/>
                <w:sz w:val="24"/>
              </w:rPr>
              <w:t>lb</w:t>
            </w:r>
            <w:proofErr w:type="spellEnd"/>
          </w:p>
        </w:tc>
      </w:tr>
      <w:tr w:rsidR="00081727" w:rsidRPr="00BC6BAA" w14:paraId="1F973993" w14:textId="77777777" w:rsidTr="0028748E">
        <w:tc>
          <w:tcPr>
            <w:tcW w:w="0" w:type="auto"/>
          </w:tcPr>
          <w:p w14:paraId="3ED28CEA" w14:textId="77777777" w:rsidR="00081727" w:rsidRPr="00BC6BAA" w:rsidRDefault="00081727" w:rsidP="00081727">
            <w:pPr>
              <w:rPr>
                <w:rFonts w:ascii="Arial" w:hAnsi="Arial" w:cs="Arial"/>
                <w:sz w:val="24"/>
              </w:rPr>
            </w:pPr>
            <w:r w:rsidRPr="00BC6BAA">
              <w:rPr>
                <w:rFonts w:ascii="Arial" w:hAnsi="Arial" w:cs="Arial"/>
                <w:sz w:val="24"/>
              </w:rPr>
              <w:t>pound</w:t>
            </w:r>
          </w:p>
        </w:tc>
        <w:tc>
          <w:tcPr>
            <w:tcW w:w="0" w:type="auto"/>
          </w:tcPr>
          <w:p w14:paraId="2E74B83D" w14:textId="77777777" w:rsidR="00081727" w:rsidRPr="00BC6BAA" w:rsidRDefault="00081727" w:rsidP="00081727">
            <w:pPr>
              <w:rPr>
                <w:rFonts w:ascii="Arial" w:hAnsi="Arial" w:cs="Arial"/>
                <w:sz w:val="24"/>
              </w:rPr>
            </w:pPr>
            <w:proofErr w:type="spellStart"/>
            <w:r w:rsidRPr="00BC6BAA">
              <w:rPr>
                <w:rFonts w:ascii="Arial" w:hAnsi="Arial" w:cs="Arial"/>
                <w:sz w:val="24"/>
              </w:rPr>
              <w:t>lb</w:t>
            </w:r>
            <w:proofErr w:type="spellEnd"/>
          </w:p>
        </w:tc>
        <w:tc>
          <w:tcPr>
            <w:tcW w:w="0" w:type="auto"/>
          </w:tcPr>
          <w:p w14:paraId="4ECCBDB9" w14:textId="77777777" w:rsidR="00081727" w:rsidRPr="00BC6BAA" w:rsidRDefault="00081727" w:rsidP="00081727">
            <w:pPr>
              <w:rPr>
                <w:rFonts w:ascii="Arial" w:hAnsi="Arial" w:cs="Arial"/>
                <w:sz w:val="24"/>
              </w:rPr>
            </w:pPr>
            <w:r w:rsidRPr="00BC6BAA">
              <w:rPr>
                <w:rFonts w:ascii="Arial" w:hAnsi="Arial" w:cs="Arial"/>
                <w:sz w:val="24"/>
              </w:rPr>
              <w:t>16 oz</w:t>
            </w:r>
          </w:p>
        </w:tc>
      </w:tr>
      <w:tr w:rsidR="00081727" w:rsidRPr="00BC6BAA" w14:paraId="10B96552" w14:textId="77777777" w:rsidTr="0028748E">
        <w:tc>
          <w:tcPr>
            <w:tcW w:w="0" w:type="auto"/>
          </w:tcPr>
          <w:p w14:paraId="07888E4E" w14:textId="77777777" w:rsidR="00081727" w:rsidRPr="00BC6BAA" w:rsidRDefault="00BC6BAA" w:rsidP="00081727">
            <w:pPr>
              <w:rPr>
                <w:rFonts w:ascii="Arial" w:hAnsi="Arial" w:cs="Arial"/>
                <w:sz w:val="24"/>
              </w:rPr>
            </w:pPr>
            <w:r w:rsidRPr="00BC6BAA">
              <w:rPr>
                <w:rFonts w:ascii="Arial" w:hAnsi="Arial" w:cs="Arial"/>
                <w:sz w:val="24"/>
              </w:rPr>
              <w:t>O</w:t>
            </w:r>
            <w:r w:rsidR="00081727" w:rsidRPr="00BC6BAA">
              <w:rPr>
                <w:rFonts w:ascii="Arial" w:hAnsi="Arial" w:cs="Arial"/>
                <w:sz w:val="24"/>
              </w:rPr>
              <w:t>unce</w:t>
            </w:r>
          </w:p>
        </w:tc>
        <w:tc>
          <w:tcPr>
            <w:tcW w:w="0" w:type="auto"/>
          </w:tcPr>
          <w:p w14:paraId="1CC7E7E8" w14:textId="77777777" w:rsidR="00081727" w:rsidRPr="00BC6BAA" w:rsidRDefault="00081727" w:rsidP="00081727">
            <w:pPr>
              <w:rPr>
                <w:rFonts w:ascii="Arial" w:hAnsi="Arial" w:cs="Arial"/>
                <w:sz w:val="24"/>
              </w:rPr>
            </w:pPr>
            <w:r w:rsidRPr="00BC6BAA">
              <w:rPr>
                <w:rFonts w:ascii="Arial" w:hAnsi="Arial" w:cs="Arial"/>
                <w:sz w:val="24"/>
              </w:rPr>
              <w:t>oz</w:t>
            </w:r>
          </w:p>
        </w:tc>
        <w:tc>
          <w:tcPr>
            <w:tcW w:w="0" w:type="auto"/>
          </w:tcPr>
          <w:p w14:paraId="3C187125" w14:textId="77777777" w:rsidR="00081727" w:rsidRPr="00BC6BAA" w:rsidRDefault="00081727" w:rsidP="00081727">
            <w:pPr>
              <w:rPr>
                <w:rFonts w:ascii="Arial" w:hAnsi="Arial" w:cs="Arial"/>
                <w:sz w:val="24"/>
              </w:rPr>
            </w:pPr>
            <w:r w:rsidRPr="00BC6BAA">
              <w:rPr>
                <w:rFonts w:ascii="Arial" w:hAnsi="Arial" w:cs="Arial"/>
                <w:sz w:val="24"/>
              </w:rPr>
              <w:t xml:space="preserve">16 </w:t>
            </w:r>
            <w:proofErr w:type="spellStart"/>
            <w:r w:rsidRPr="00BC6BAA">
              <w:rPr>
                <w:rFonts w:ascii="Arial" w:hAnsi="Arial" w:cs="Arial"/>
                <w:sz w:val="24"/>
              </w:rPr>
              <w:t>dr</w:t>
            </w:r>
            <w:proofErr w:type="spellEnd"/>
          </w:p>
        </w:tc>
      </w:tr>
      <w:tr w:rsidR="00081727" w:rsidRPr="00BC6BAA" w14:paraId="170408A5" w14:textId="77777777" w:rsidTr="0028748E">
        <w:tc>
          <w:tcPr>
            <w:tcW w:w="0" w:type="auto"/>
          </w:tcPr>
          <w:p w14:paraId="3370BC34" w14:textId="77777777" w:rsidR="00081727" w:rsidRPr="00BC6BAA" w:rsidRDefault="00BC6BAA" w:rsidP="00081727">
            <w:pPr>
              <w:rPr>
                <w:rFonts w:ascii="Arial" w:hAnsi="Arial" w:cs="Arial"/>
                <w:sz w:val="24"/>
              </w:rPr>
            </w:pPr>
            <w:r w:rsidRPr="00BC6BAA">
              <w:rPr>
                <w:rFonts w:ascii="Arial" w:hAnsi="Arial" w:cs="Arial"/>
                <w:sz w:val="24"/>
              </w:rPr>
              <w:t>D</w:t>
            </w:r>
            <w:r w:rsidR="00081727" w:rsidRPr="00BC6BAA">
              <w:rPr>
                <w:rFonts w:ascii="Arial" w:hAnsi="Arial" w:cs="Arial"/>
                <w:sz w:val="24"/>
              </w:rPr>
              <w:t>ram</w:t>
            </w:r>
          </w:p>
        </w:tc>
        <w:tc>
          <w:tcPr>
            <w:tcW w:w="0" w:type="auto"/>
          </w:tcPr>
          <w:p w14:paraId="06F0E053" w14:textId="77777777" w:rsidR="00081727" w:rsidRPr="00BC6BAA" w:rsidRDefault="00081727" w:rsidP="00081727">
            <w:pPr>
              <w:rPr>
                <w:rFonts w:ascii="Arial" w:hAnsi="Arial" w:cs="Arial"/>
                <w:sz w:val="24"/>
              </w:rPr>
            </w:pPr>
            <w:proofErr w:type="spellStart"/>
            <w:r w:rsidRPr="00BC6BAA">
              <w:rPr>
                <w:rFonts w:ascii="Arial" w:hAnsi="Arial" w:cs="Arial"/>
                <w:sz w:val="24"/>
              </w:rPr>
              <w:t>dr</w:t>
            </w:r>
            <w:proofErr w:type="spellEnd"/>
          </w:p>
        </w:tc>
        <w:tc>
          <w:tcPr>
            <w:tcW w:w="0" w:type="auto"/>
          </w:tcPr>
          <w:p w14:paraId="61DA83ED" w14:textId="77777777" w:rsidR="00081727" w:rsidRPr="00BC6BAA" w:rsidRDefault="00081727" w:rsidP="00081727">
            <w:pPr>
              <w:rPr>
                <w:rFonts w:ascii="Arial" w:hAnsi="Arial" w:cs="Arial"/>
                <w:sz w:val="24"/>
                <w:vertAlign w:val="subscript"/>
              </w:rPr>
            </w:pPr>
            <w:r w:rsidRPr="00BC6BAA">
              <w:rPr>
                <w:rFonts w:ascii="Arial" w:hAnsi="Arial" w:cs="Arial"/>
                <w:sz w:val="24"/>
              </w:rPr>
              <w:t>27</w:t>
            </w:r>
            <w:r w:rsidRPr="00BC6BAA">
              <w:rPr>
                <w:rFonts w:ascii="Arial" w:hAnsi="Arial" w:cs="Arial"/>
                <w:sz w:val="24"/>
                <w:vertAlign w:val="superscript"/>
              </w:rPr>
              <w:t>11</w:t>
            </w:r>
            <w:r w:rsidRPr="00BC6BAA">
              <w:rPr>
                <w:rFonts w:ascii="Arial" w:hAnsi="Arial" w:cs="Arial"/>
                <w:sz w:val="24"/>
              </w:rPr>
              <w:t>/</w:t>
            </w:r>
            <w:r w:rsidRPr="00BC6BAA">
              <w:rPr>
                <w:rFonts w:ascii="Arial" w:hAnsi="Arial" w:cs="Arial"/>
                <w:sz w:val="24"/>
                <w:vertAlign w:val="subscript"/>
              </w:rPr>
              <w:t>32</w:t>
            </w:r>
            <w:r w:rsidRPr="00BC6BAA">
              <w:rPr>
                <w:rFonts w:ascii="Arial" w:hAnsi="Arial" w:cs="Arial"/>
                <w:sz w:val="24"/>
              </w:rPr>
              <w:t xml:space="preserve"> gr</w:t>
            </w:r>
          </w:p>
        </w:tc>
      </w:tr>
      <w:tr w:rsidR="00081727" w:rsidRPr="00BC6BAA" w14:paraId="675918AE" w14:textId="77777777" w:rsidTr="0028748E">
        <w:tc>
          <w:tcPr>
            <w:tcW w:w="0" w:type="auto"/>
          </w:tcPr>
          <w:p w14:paraId="10CC6ADA" w14:textId="77777777" w:rsidR="00081727" w:rsidRPr="00BC6BAA" w:rsidRDefault="00BC6BAA" w:rsidP="00081727">
            <w:pPr>
              <w:rPr>
                <w:rFonts w:ascii="Arial" w:hAnsi="Arial" w:cs="Arial"/>
                <w:sz w:val="24"/>
              </w:rPr>
            </w:pPr>
            <w:r w:rsidRPr="00BC6BAA">
              <w:rPr>
                <w:rFonts w:ascii="Arial" w:hAnsi="Arial" w:cs="Arial"/>
                <w:sz w:val="24"/>
              </w:rPr>
              <w:t>G</w:t>
            </w:r>
            <w:r w:rsidR="00081727" w:rsidRPr="00BC6BAA">
              <w:rPr>
                <w:rFonts w:ascii="Arial" w:hAnsi="Arial" w:cs="Arial"/>
                <w:sz w:val="24"/>
              </w:rPr>
              <w:t>rain</w:t>
            </w:r>
          </w:p>
        </w:tc>
        <w:tc>
          <w:tcPr>
            <w:tcW w:w="0" w:type="auto"/>
          </w:tcPr>
          <w:p w14:paraId="0D2BD68F" w14:textId="77777777" w:rsidR="00081727" w:rsidRPr="00BC6BAA" w:rsidRDefault="00081727" w:rsidP="00081727">
            <w:pPr>
              <w:rPr>
                <w:rFonts w:ascii="Arial" w:hAnsi="Arial" w:cs="Arial"/>
                <w:sz w:val="24"/>
              </w:rPr>
            </w:pPr>
            <w:r w:rsidRPr="00BC6BAA">
              <w:rPr>
                <w:rFonts w:ascii="Arial" w:hAnsi="Arial" w:cs="Arial"/>
                <w:sz w:val="24"/>
              </w:rPr>
              <w:t>gr</w:t>
            </w:r>
          </w:p>
        </w:tc>
        <w:tc>
          <w:tcPr>
            <w:tcW w:w="0" w:type="auto"/>
          </w:tcPr>
          <w:p w14:paraId="65D2E99D" w14:textId="77777777" w:rsidR="00081727" w:rsidRPr="00BC6BAA" w:rsidRDefault="00081727" w:rsidP="00081727">
            <w:pPr>
              <w:rPr>
                <w:rFonts w:ascii="Arial" w:hAnsi="Arial" w:cs="Arial"/>
                <w:sz w:val="24"/>
              </w:rPr>
            </w:pPr>
            <w:r w:rsidRPr="00BC6BAA">
              <w:rPr>
                <w:rFonts w:ascii="Arial" w:hAnsi="Arial" w:cs="Arial"/>
                <w:sz w:val="24"/>
                <w:vertAlign w:val="superscript"/>
              </w:rPr>
              <w:t>1</w:t>
            </w:r>
            <w:r w:rsidRPr="00BC6BAA">
              <w:rPr>
                <w:rFonts w:ascii="Arial" w:hAnsi="Arial" w:cs="Arial"/>
                <w:sz w:val="24"/>
              </w:rPr>
              <w:t>/</w:t>
            </w:r>
            <w:r w:rsidRPr="00BC6BAA">
              <w:rPr>
                <w:rFonts w:ascii="Arial" w:hAnsi="Arial" w:cs="Arial"/>
                <w:sz w:val="24"/>
                <w:vertAlign w:val="subscript"/>
              </w:rPr>
              <w:t>7000</w:t>
            </w:r>
            <w:r w:rsidRPr="00BC6BAA">
              <w:rPr>
                <w:rFonts w:ascii="Arial" w:hAnsi="Arial" w:cs="Arial"/>
                <w:sz w:val="24"/>
              </w:rPr>
              <w:t xml:space="preserve"> </w:t>
            </w:r>
            <w:proofErr w:type="spellStart"/>
            <w:r w:rsidRPr="00BC6BAA">
              <w:rPr>
                <w:rFonts w:ascii="Arial" w:hAnsi="Arial" w:cs="Arial"/>
                <w:sz w:val="24"/>
              </w:rPr>
              <w:t>lb</w:t>
            </w:r>
            <w:proofErr w:type="spellEnd"/>
          </w:p>
        </w:tc>
      </w:tr>
    </w:tbl>
    <w:p w14:paraId="6014B396" w14:textId="77777777" w:rsidR="00BC6BAA" w:rsidRDefault="00BC6BAA">
      <w:pPr>
        <w:rPr>
          <w:b/>
          <w:sz w:val="24"/>
        </w:rPr>
      </w:pPr>
      <w:r>
        <w:rPr>
          <w:b/>
          <w:sz w:val="24"/>
        </w:rPr>
        <w:br w:type="page"/>
      </w:r>
    </w:p>
    <w:p w14:paraId="153A5C4F" w14:textId="77777777" w:rsidR="00081727" w:rsidRPr="00BC6BAA" w:rsidRDefault="00081727" w:rsidP="00081727">
      <w:pPr>
        <w:numPr>
          <w:ilvl w:val="0"/>
          <w:numId w:val="28"/>
        </w:numPr>
        <w:spacing w:before="100" w:beforeAutospacing="1" w:after="100" w:afterAutospacing="1" w:line="276" w:lineRule="auto"/>
        <w:contextualSpacing/>
        <w:rPr>
          <w:rFonts w:ascii="Arial" w:hAnsi="Arial" w:cs="Arial"/>
          <w:b/>
          <w:sz w:val="24"/>
        </w:rPr>
      </w:pPr>
      <w:r w:rsidRPr="00BC6BAA">
        <w:rPr>
          <w:rFonts w:ascii="Arial" w:hAnsi="Arial" w:cs="Arial"/>
          <w:b/>
          <w:sz w:val="24"/>
        </w:rPr>
        <w:lastRenderedPageBreak/>
        <w:t>Dimensional analysis</w:t>
      </w:r>
    </w:p>
    <w:p w14:paraId="7AF3FBDE" w14:textId="77777777" w:rsidR="00BC6BAA" w:rsidRPr="00BC6BAA" w:rsidRDefault="00BC6BAA" w:rsidP="00BC6BAA">
      <w:pPr>
        <w:spacing w:before="100" w:beforeAutospacing="1" w:after="100" w:afterAutospacing="1" w:line="276" w:lineRule="auto"/>
        <w:ind w:left="720"/>
        <w:contextualSpacing/>
        <w:rPr>
          <w:rFonts w:ascii="Arial" w:hAnsi="Arial" w:cs="Arial"/>
          <w:b/>
          <w:sz w:val="24"/>
        </w:rPr>
      </w:pPr>
    </w:p>
    <w:p w14:paraId="7D126430" w14:textId="77777777" w:rsidR="00081727" w:rsidRPr="00BC6BAA" w:rsidRDefault="00081727" w:rsidP="00081727">
      <w:pPr>
        <w:numPr>
          <w:ilvl w:val="0"/>
          <w:numId w:val="9"/>
        </w:numPr>
        <w:spacing w:before="100" w:beforeAutospacing="1" w:after="100" w:afterAutospacing="1" w:line="276" w:lineRule="auto"/>
        <w:rPr>
          <w:rFonts w:ascii="Arial" w:hAnsi="Arial" w:cs="Arial"/>
          <w:sz w:val="24"/>
        </w:rPr>
      </w:pPr>
      <w:r w:rsidRPr="00BC6BAA">
        <w:rPr>
          <w:rFonts w:ascii="Arial" w:hAnsi="Arial" w:cs="Arial"/>
          <w:sz w:val="24"/>
        </w:rPr>
        <w:t xml:space="preserve">Large number notation </w:t>
      </w:r>
    </w:p>
    <w:p w14:paraId="459A7F0C" w14:textId="77777777" w:rsidR="00081727" w:rsidRPr="00BC6BAA" w:rsidRDefault="00081727" w:rsidP="00081727">
      <w:pPr>
        <w:numPr>
          <w:ilvl w:val="1"/>
          <w:numId w:val="9"/>
        </w:numPr>
        <w:spacing w:before="100" w:beforeAutospacing="1" w:after="100" w:afterAutospacing="1" w:line="276" w:lineRule="auto"/>
        <w:contextualSpacing/>
        <w:rPr>
          <w:rFonts w:ascii="Arial" w:hAnsi="Arial" w:cs="Arial"/>
          <w:sz w:val="24"/>
        </w:rPr>
      </w:pPr>
      <w:r w:rsidRPr="00BC6BAA">
        <w:rPr>
          <w:rFonts w:ascii="Arial" w:hAnsi="Arial" w:cs="Arial"/>
          <w:sz w:val="24"/>
        </w:rPr>
        <w:t>10 = 1×10</w:t>
      </w:r>
      <w:r w:rsidRPr="00BC6BAA">
        <w:rPr>
          <w:rFonts w:ascii="Arial" w:hAnsi="Arial" w:cs="Arial"/>
          <w:sz w:val="24"/>
          <w:vertAlign w:val="superscript"/>
        </w:rPr>
        <w:t>1</w:t>
      </w:r>
      <w:r w:rsidRPr="00BC6BAA">
        <w:rPr>
          <w:rFonts w:ascii="Arial" w:hAnsi="Arial" w:cs="Arial"/>
          <w:sz w:val="24"/>
        </w:rPr>
        <w:t xml:space="preserve"> or 250 = 2.5×10</w:t>
      </w:r>
      <w:r w:rsidRPr="00BC6BAA">
        <w:rPr>
          <w:rFonts w:ascii="Arial" w:hAnsi="Arial" w:cs="Arial"/>
          <w:sz w:val="24"/>
          <w:vertAlign w:val="superscript"/>
        </w:rPr>
        <w:t>2</w:t>
      </w:r>
      <w:r w:rsidRPr="00BC6BAA">
        <w:rPr>
          <w:rFonts w:ascii="Arial" w:hAnsi="Arial" w:cs="Arial"/>
          <w:sz w:val="24"/>
        </w:rPr>
        <w:t xml:space="preserve"> or 0.1 = 1×10</w:t>
      </w:r>
      <w:r w:rsidRPr="00BC6BAA">
        <w:rPr>
          <w:rFonts w:ascii="Arial" w:hAnsi="Arial" w:cs="Arial"/>
          <w:sz w:val="24"/>
          <w:vertAlign w:val="superscript"/>
        </w:rPr>
        <w:t>–1</w:t>
      </w:r>
      <w:r w:rsidRPr="00BC6BAA">
        <w:rPr>
          <w:rFonts w:ascii="Arial" w:hAnsi="Arial" w:cs="Arial"/>
          <w:sz w:val="24"/>
        </w:rPr>
        <w:t xml:space="preserve"> or 0.0034 = 3.4×10</w:t>
      </w:r>
      <w:r w:rsidRPr="00BC6BAA">
        <w:rPr>
          <w:rFonts w:ascii="Arial" w:hAnsi="Arial" w:cs="Arial"/>
          <w:sz w:val="24"/>
          <w:vertAlign w:val="superscript"/>
        </w:rPr>
        <w:t>–3</w:t>
      </w:r>
    </w:p>
    <w:p w14:paraId="5308C1B4" w14:textId="77777777" w:rsidR="00081727" w:rsidRPr="00BC6BAA" w:rsidRDefault="00081727" w:rsidP="00081727">
      <w:pPr>
        <w:numPr>
          <w:ilvl w:val="1"/>
          <w:numId w:val="9"/>
        </w:numPr>
        <w:spacing w:before="100" w:beforeAutospacing="1" w:after="100" w:afterAutospacing="1" w:line="276" w:lineRule="auto"/>
        <w:contextualSpacing/>
        <w:rPr>
          <w:rFonts w:ascii="Arial" w:hAnsi="Arial" w:cs="Arial"/>
          <w:sz w:val="24"/>
        </w:rPr>
      </w:pPr>
      <w:r w:rsidRPr="00BC6BAA">
        <w:rPr>
          <w:rFonts w:ascii="Arial" w:hAnsi="Arial" w:cs="Arial"/>
          <w:sz w:val="24"/>
        </w:rPr>
        <w:t>The use of the notation with decimal, i.e.10, base is advantageous because</w:t>
      </w:r>
    </w:p>
    <w:p w14:paraId="11FC0823" w14:textId="77777777" w:rsidR="00081727" w:rsidRPr="00BC6BAA" w:rsidRDefault="00081727" w:rsidP="00081727">
      <w:pPr>
        <w:numPr>
          <w:ilvl w:val="2"/>
          <w:numId w:val="44"/>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Multiplication of the numbers is preceded by ADDITION of the exponents, </w:t>
      </w:r>
    </w:p>
    <w:p w14:paraId="0CD0CFDB" w14:textId="77777777" w:rsidR="00081727" w:rsidRPr="00BC6BAA" w:rsidRDefault="00081727" w:rsidP="00081727">
      <w:pPr>
        <w:numPr>
          <w:ilvl w:val="2"/>
          <w:numId w:val="44"/>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Division of the numbers is preceded by SUBTRACTION of the exponents, </w:t>
      </w:r>
    </w:p>
    <w:p w14:paraId="41C2AD52" w14:textId="77777777" w:rsidR="00081727" w:rsidRPr="00BC6BAA" w:rsidRDefault="00081727" w:rsidP="00081727">
      <w:pPr>
        <w:numPr>
          <w:ilvl w:val="2"/>
          <w:numId w:val="44"/>
        </w:numPr>
        <w:spacing w:before="100" w:beforeAutospacing="1" w:after="100" w:afterAutospacing="1" w:line="276" w:lineRule="auto"/>
        <w:contextualSpacing/>
        <w:rPr>
          <w:rFonts w:ascii="Arial" w:hAnsi="Arial" w:cs="Arial"/>
          <w:sz w:val="24"/>
        </w:rPr>
      </w:pPr>
      <w:r w:rsidRPr="00BC6BAA">
        <w:rPr>
          <w:rFonts w:ascii="Arial" w:hAnsi="Arial" w:cs="Arial"/>
          <w:sz w:val="24"/>
        </w:rPr>
        <w:t>Raising to a power is MULTIPLICATION of the exponents.</w:t>
      </w:r>
    </w:p>
    <w:p w14:paraId="647FF56F" w14:textId="77777777" w:rsidR="00081727" w:rsidRPr="00BC6BAA" w:rsidRDefault="00081727" w:rsidP="00081727">
      <w:pPr>
        <w:numPr>
          <w:ilvl w:val="0"/>
          <w:numId w:val="9"/>
        </w:numPr>
        <w:spacing w:before="100" w:beforeAutospacing="1" w:after="100" w:afterAutospacing="1" w:line="276" w:lineRule="auto"/>
        <w:contextualSpacing/>
        <w:rPr>
          <w:rFonts w:ascii="Arial" w:hAnsi="Arial" w:cs="Arial"/>
          <w:sz w:val="24"/>
        </w:rPr>
      </w:pPr>
      <w:r w:rsidRPr="00BC6BAA">
        <w:rPr>
          <w:rFonts w:ascii="Arial" w:hAnsi="Arial" w:cs="Arial"/>
          <w:sz w:val="24"/>
        </w:rPr>
        <w:t>Significant figures</w:t>
      </w:r>
    </w:p>
    <w:p w14:paraId="1BF78A94" w14:textId="77777777" w:rsidR="00081727" w:rsidRPr="00BC6BAA" w:rsidRDefault="00081727" w:rsidP="00081727">
      <w:pPr>
        <w:numPr>
          <w:ilvl w:val="1"/>
          <w:numId w:val="9"/>
        </w:numPr>
        <w:spacing w:before="100" w:beforeAutospacing="1" w:after="100" w:afterAutospacing="1" w:line="276" w:lineRule="auto"/>
        <w:contextualSpacing/>
        <w:rPr>
          <w:rFonts w:ascii="Arial" w:hAnsi="Arial" w:cs="Arial"/>
          <w:sz w:val="24"/>
        </w:rPr>
      </w:pPr>
      <w:r w:rsidRPr="00BC6BAA">
        <w:rPr>
          <w:rFonts w:ascii="Arial" w:hAnsi="Arial" w:cs="Arial"/>
          <w:sz w:val="24"/>
        </w:rPr>
        <w:t>Three rules to determine the number of significant figures</w:t>
      </w:r>
    </w:p>
    <w:p w14:paraId="028C0EC9" w14:textId="77777777" w:rsidR="00081727" w:rsidRPr="00BC6BAA" w:rsidRDefault="00081727" w:rsidP="00081727">
      <w:pPr>
        <w:numPr>
          <w:ilvl w:val="2"/>
          <w:numId w:val="45"/>
        </w:numPr>
        <w:spacing w:before="100" w:beforeAutospacing="1" w:after="100" w:afterAutospacing="1" w:line="276" w:lineRule="auto"/>
        <w:contextualSpacing/>
        <w:rPr>
          <w:rFonts w:ascii="Arial" w:hAnsi="Arial" w:cs="Arial"/>
          <w:sz w:val="24"/>
        </w:rPr>
      </w:pPr>
      <w:r w:rsidRPr="00BC6BAA">
        <w:rPr>
          <w:rFonts w:ascii="Arial" w:hAnsi="Arial" w:cs="Arial"/>
          <w:sz w:val="24"/>
        </w:rPr>
        <w:t>Non-zero digits are always significant.</w:t>
      </w:r>
    </w:p>
    <w:p w14:paraId="521FDF47" w14:textId="77777777" w:rsidR="00081727" w:rsidRPr="00BC6BAA" w:rsidRDefault="00081727" w:rsidP="00081727">
      <w:pPr>
        <w:numPr>
          <w:ilvl w:val="2"/>
          <w:numId w:val="45"/>
        </w:numPr>
        <w:spacing w:before="100" w:beforeAutospacing="1" w:after="100" w:afterAutospacing="1" w:line="276" w:lineRule="auto"/>
        <w:contextualSpacing/>
        <w:rPr>
          <w:rFonts w:ascii="Arial" w:hAnsi="Arial" w:cs="Arial"/>
          <w:sz w:val="24"/>
        </w:rPr>
      </w:pPr>
      <w:r w:rsidRPr="00BC6BAA">
        <w:rPr>
          <w:rFonts w:ascii="Arial" w:hAnsi="Arial" w:cs="Arial"/>
          <w:sz w:val="24"/>
        </w:rPr>
        <w:t>Any zeros between two significant digits are significant.</w:t>
      </w:r>
    </w:p>
    <w:p w14:paraId="2BC591B8" w14:textId="77777777" w:rsidR="00081727" w:rsidRPr="00BC6BAA" w:rsidRDefault="00081727" w:rsidP="00081727">
      <w:pPr>
        <w:numPr>
          <w:ilvl w:val="2"/>
          <w:numId w:val="45"/>
        </w:numPr>
        <w:spacing w:before="100" w:beforeAutospacing="1" w:after="100" w:afterAutospacing="1" w:line="276" w:lineRule="auto"/>
        <w:contextualSpacing/>
        <w:rPr>
          <w:rFonts w:ascii="Arial" w:hAnsi="Arial" w:cs="Arial"/>
          <w:sz w:val="24"/>
        </w:rPr>
      </w:pPr>
      <w:r w:rsidRPr="00BC6BAA">
        <w:rPr>
          <w:rFonts w:ascii="Arial" w:hAnsi="Arial" w:cs="Arial"/>
          <w:sz w:val="24"/>
        </w:rPr>
        <w:t>Trailing zeros are significant only in numbers with decimal point.</w:t>
      </w:r>
    </w:p>
    <w:p w14:paraId="5574120A" w14:textId="77777777" w:rsidR="00081727" w:rsidRPr="00BC6BAA" w:rsidRDefault="00081727" w:rsidP="00081727">
      <w:pPr>
        <w:numPr>
          <w:ilvl w:val="1"/>
          <w:numId w:val="9"/>
        </w:numPr>
        <w:spacing w:before="100" w:beforeAutospacing="1" w:after="100" w:afterAutospacing="1" w:line="276" w:lineRule="auto"/>
        <w:contextualSpacing/>
        <w:rPr>
          <w:rFonts w:ascii="Arial" w:hAnsi="Arial" w:cs="Arial"/>
          <w:sz w:val="24"/>
        </w:rPr>
      </w:pPr>
      <w:r w:rsidRPr="00BC6BAA">
        <w:rPr>
          <w:rFonts w:ascii="Arial" w:hAnsi="Arial" w:cs="Arial"/>
          <w:sz w:val="24"/>
        </w:rPr>
        <w:t>Addition and subtraction</w:t>
      </w:r>
    </w:p>
    <w:p w14:paraId="60E4ED70" w14:textId="77777777" w:rsidR="00081727" w:rsidRPr="00BC6BAA" w:rsidRDefault="00081727" w:rsidP="00081727">
      <w:pPr>
        <w:numPr>
          <w:ilvl w:val="2"/>
          <w:numId w:val="46"/>
        </w:numPr>
        <w:spacing w:before="100" w:beforeAutospacing="1" w:after="100" w:afterAutospacing="1" w:line="276" w:lineRule="auto"/>
        <w:contextualSpacing/>
        <w:rPr>
          <w:rFonts w:ascii="Arial" w:hAnsi="Arial" w:cs="Arial"/>
          <w:sz w:val="24"/>
        </w:rPr>
      </w:pPr>
      <w:r w:rsidRPr="00BC6BAA">
        <w:rPr>
          <w:rFonts w:ascii="Arial" w:hAnsi="Arial" w:cs="Arial"/>
          <w:sz w:val="24"/>
        </w:rPr>
        <w:t>Count the number of significant figures in the decimal portion of each number in the problem.</w:t>
      </w:r>
    </w:p>
    <w:p w14:paraId="4975B96E" w14:textId="77777777" w:rsidR="00081727" w:rsidRPr="00BC6BAA" w:rsidRDefault="00081727" w:rsidP="00081727">
      <w:pPr>
        <w:numPr>
          <w:ilvl w:val="2"/>
          <w:numId w:val="46"/>
        </w:numPr>
        <w:spacing w:before="100" w:beforeAutospacing="1" w:after="100" w:afterAutospacing="1" w:line="276" w:lineRule="auto"/>
        <w:contextualSpacing/>
        <w:rPr>
          <w:rFonts w:ascii="Arial" w:hAnsi="Arial" w:cs="Arial"/>
          <w:sz w:val="24"/>
        </w:rPr>
      </w:pPr>
      <w:r w:rsidRPr="00BC6BAA">
        <w:rPr>
          <w:rFonts w:ascii="Arial" w:hAnsi="Arial" w:cs="Arial"/>
          <w:sz w:val="24"/>
        </w:rPr>
        <w:t>Add or subtract numbers in the normal fashion.</w:t>
      </w:r>
    </w:p>
    <w:p w14:paraId="44577F56" w14:textId="77777777" w:rsidR="00081727" w:rsidRPr="00BC6BAA" w:rsidRDefault="00081727" w:rsidP="00081727">
      <w:pPr>
        <w:numPr>
          <w:ilvl w:val="2"/>
          <w:numId w:val="46"/>
        </w:numPr>
        <w:spacing w:before="100" w:beforeAutospacing="1" w:after="100" w:afterAutospacing="1" w:line="276" w:lineRule="auto"/>
        <w:contextualSpacing/>
        <w:rPr>
          <w:rFonts w:ascii="Arial" w:hAnsi="Arial" w:cs="Arial"/>
          <w:sz w:val="24"/>
        </w:rPr>
      </w:pPr>
      <w:r w:rsidRPr="00BC6BAA">
        <w:rPr>
          <w:rFonts w:ascii="Arial" w:hAnsi="Arial" w:cs="Arial"/>
          <w:sz w:val="24"/>
        </w:rPr>
        <w:t>The FINAL answer may have no more significant figures to the right of the decimal point than the LEAST number of significant figures in any number in the problem. Normal rules for rounding up/down apply.</w:t>
      </w:r>
    </w:p>
    <w:p w14:paraId="6BBCDFEE" w14:textId="77777777" w:rsidR="00081727" w:rsidRPr="00BC6BAA" w:rsidRDefault="00081727" w:rsidP="00081727">
      <w:pPr>
        <w:numPr>
          <w:ilvl w:val="2"/>
          <w:numId w:val="46"/>
        </w:numPr>
        <w:spacing w:before="100" w:beforeAutospacing="1" w:after="100" w:afterAutospacing="1" w:line="276" w:lineRule="auto"/>
        <w:contextualSpacing/>
        <w:rPr>
          <w:rFonts w:ascii="Arial" w:hAnsi="Arial" w:cs="Arial"/>
          <w:sz w:val="24"/>
        </w:rPr>
      </w:pPr>
      <w:r w:rsidRPr="00BC6BAA">
        <w:rPr>
          <w:rFonts w:ascii="Arial" w:hAnsi="Arial" w:cs="Arial"/>
          <w:sz w:val="24"/>
        </w:rPr>
        <w:t>Example: 12.4 + 0.124 = 12.5</w:t>
      </w:r>
    </w:p>
    <w:p w14:paraId="47E7978F" w14:textId="77777777" w:rsidR="00081727" w:rsidRPr="00BC6BAA" w:rsidRDefault="00081727" w:rsidP="00081727">
      <w:pPr>
        <w:numPr>
          <w:ilvl w:val="1"/>
          <w:numId w:val="9"/>
        </w:numPr>
        <w:spacing w:before="100" w:beforeAutospacing="1" w:after="100" w:afterAutospacing="1" w:line="276" w:lineRule="auto"/>
        <w:contextualSpacing/>
        <w:rPr>
          <w:rFonts w:ascii="Arial" w:hAnsi="Arial" w:cs="Arial"/>
          <w:sz w:val="24"/>
        </w:rPr>
      </w:pPr>
      <w:r w:rsidRPr="00BC6BAA">
        <w:rPr>
          <w:rFonts w:ascii="Arial" w:hAnsi="Arial" w:cs="Arial"/>
          <w:sz w:val="24"/>
        </w:rPr>
        <w:t>Multiplication and division</w:t>
      </w:r>
    </w:p>
    <w:p w14:paraId="1AAE2A95" w14:textId="77777777" w:rsidR="00081727" w:rsidRPr="00BC6BAA" w:rsidRDefault="00081727" w:rsidP="00081727">
      <w:pPr>
        <w:numPr>
          <w:ilvl w:val="2"/>
          <w:numId w:val="47"/>
        </w:numPr>
        <w:spacing w:before="100" w:beforeAutospacing="1" w:after="100" w:afterAutospacing="1" w:line="276" w:lineRule="auto"/>
        <w:contextualSpacing/>
        <w:rPr>
          <w:rFonts w:ascii="Arial" w:hAnsi="Arial" w:cs="Arial"/>
          <w:sz w:val="24"/>
        </w:rPr>
      </w:pPr>
      <w:r w:rsidRPr="00BC6BAA">
        <w:rPr>
          <w:rFonts w:ascii="Arial" w:hAnsi="Arial" w:cs="Arial"/>
          <w:sz w:val="24"/>
        </w:rPr>
        <w:t>The LEAST number of significant figures in any number of the problem determines the number of significant figures in the FINAL answer. Normal rules for rounding up/down apply.</w:t>
      </w:r>
    </w:p>
    <w:p w14:paraId="26A4639B" w14:textId="77777777" w:rsidR="00BC6BAA" w:rsidRDefault="00081727" w:rsidP="00081727">
      <w:pPr>
        <w:numPr>
          <w:ilvl w:val="2"/>
          <w:numId w:val="47"/>
        </w:numPr>
        <w:spacing w:before="100" w:beforeAutospacing="1" w:after="100" w:afterAutospacing="1" w:line="276" w:lineRule="auto"/>
        <w:rPr>
          <w:rFonts w:ascii="Arial" w:hAnsi="Arial" w:cs="Arial"/>
          <w:sz w:val="24"/>
        </w:rPr>
      </w:pPr>
      <w:r w:rsidRPr="00BC6BAA">
        <w:rPr>
          <w:rFonts w:ascii="Arial" w:hAnsi="Arial" w:cs="Arial"/>
          <w:sz w:val="24"/>
        </w:rPr>
        <w:t>Example: 2.201 × 5.0 = 11</w:t>
      </w:r>
    </w:p>
    <w:p w14:paraId="0B8E041C" w14:textId="77777777" w:rsidR="00BC6BAA" w:rsidRDefault="00BC6BAA">
      <w:pPr>
        <w:rPr>
          <w:rFonts w:ascii="Arial" w:hAnsi="Arial" w:cs="Arial"/>
          <w:sz w:val="24"/>
        </w:rPr>
      </w:pPr>
      <w:r>
        <w:rPr>
          <w:rFonts w:ascii="Arial" w:hAnsi="Arial" w:cs="Arial"/>
          <w:sz w:val="24"/>
        </w:rPr>
        <w:br w:type="page"/>
      </w:r>
    </w:p>
    <w:p w14:paraId="62404EA2" w14:textId="77777777" w:rsidR="00081727" w:rsidRPr="00BC6BAA" w:rsidRDefault="00081727" w:rsidP="00081727">
      <w:pPr>
        <w:numPr>
          <w:ilvl w:val="0"/>
          <w:numId w:val="8"/>
        </w:numPr>
        <w:spacing w:before="100" w:beforeAutospacing="1" w:after="100" w:afterAutospacing="1" w:line="276" w:lineRule="auto"/>
        <w:rPr>
          <w:rFonts w:ascii="Arial" w:hAnsi="Arial"/>
          <w:sz w:val="24"/>
        </w:rPr>
      </w:pPr>
      <w:r w:rsidRPr="00BC6BAA">
        <w:rPr>
          <w:rFonts w:ascii="Arial" w:hAnsi="Arial"/>
          <w:b/>
          <w:sz w:val="24"/>
        </w:rPr>
        <w:lastRenderedPageBreak/>
        <w:t>Temperature</w:t>
      </w:r>
      <w:r w:rsidRPr="00BC6BAA">
        <w:rPr>
          <w:rFonts w:ascii="Arial" w:hAnsi="Arial"/>
          <w:sz w:val="24"/>
        </w:rPr>
        <w:t xml:space="preserve"> (Table X-1x)</w:t>
      </w:r>
    </w:p>
    <w:p w14:paraId="581579FC"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SI</w:t>
      </w:r>
    </w:p>
    <w:p w14:paraId="4AF5B048" w14:textId="77777777" w:rsidR="00081727" w:rsidRPr="00BC6BAA" w:rsidRDefault="00081727" w:rsidP="00081727">
      <w:pPr>
        <w:numPr>
          <w:ilvl w:val="2"/>
          <w:numId w:val="36"/>
        </w:numPr>
        <w:spacing w:before="100" w:beforeAutospacing="1" w:after="100" w:afterAutospacing="1" w:line="276" w:lineRule="auto"/>
        <w:contextualSpacing/>
        <w:rPr>
          <w:rFonts w:ascii="Arial" w:hAnsi="Arial"/>
          <w:sz w:val="24"/>
        </w:rPr>
      </w:pPr>
      <w:r w:rsidRPr="00BC6BAA">
        <w:rPr>
          <w:rFonts w:ascii="Arial" w:hAnsi="Arial"/>
          <w:sz w:val="24"/>
        </w:rPr>
        <w:t>K and °C</w:t>
      </w:r>
    </w:p>
    <w:p w14:paraId="4E789E09"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USCS</w:t>
      </w:r>
    </w:p>
    <w:p w14:paraId="04539DFC" w14:textId="77777777" w:rsidR="00081727" w:rsidRPr="00BC6BAA" w:rsidRDefault="00081727" w:rsidP="00081727">
      <w:pPr>
        <w:numPr>
          <w:ilvl w:val="2"/>
          <w:numId w:val="37"/>
        </w:numPr>
        <w:spacing w:before="100" w:beforeAutospacing="1" w:after="100" w:afterAutospacing="1" w:line="276" w:lineRule="auto"/>
        <w:contextualSpacing/>
        <w:rPr>
          <w:rFonts w:ascii="Arial" w:hAnsi="Arial"/>
          <w:sz w:val="24"/>
        </w:rPr>
      </w:pPr>
      <w:r w:rsidRPr="00BC6BAA">
        <w:rPr>
          <w:rFonts w:ascii="Arial" w:hAnsi="Arial"/>
          <w:sz w:val="24"/>
        </w:rPr>
        <w:t>°F</w:t>
      </w:r>
    </w:p>
    <w:p w14:paraId="16E07071"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Between SI and USCS</w:t>
      </w:r>
    </w:p>
    <w:p w14:paraId="3B4652C0" w14:textId="0366498D" w:rsidR="00081727" w:rsidRPr="00BC6BAA" w:rsidRDefault="00980F3C" w:rsidP="00081727">
      <w:pPr>
        <w:numPr>
          <w:ilvl w:val="2"/>
          <w:numId w:val="38"/>
        </w:numPr>
        <w:spacing w:before="100" w:beforeAutospacing="1" w:after="100" w:afterAutospacing="1" w:line="276" w:lineRule="auto"/>
        <w:contextualSpacing/>
        <w:rPr>
          <w:rFonts w:ascii="Arial" w:hAnsi="Arial"/>
          <w:sz w:val="24"/>
        </w:rPr>
      </w:pPr>
      <m:oMath>
        <m:d>
          <m:dPr>
            <m:ctrlPr>
              <w:rPr>
                <w:rFonts w:ascii="Cambria Math" w:hAnsi="Cambria Math"/>
                <w:i/>
                <w:sz w:val="24"/>
              </w:rPr>
            </m:ctrlPr>
          </m:dPr>
          <m:e>
            <m:r>
              <w:rPr>
                <w:rFonts w:ascii="Cambria Math" w:hAnsi="Cambria Math"/>
                <w:sz w:val="24"/>
              </w:rPr>
              <m:t>℉-32℉</m:t>
            </m:r>
          </m:e>
        </m:d>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9℉</m:t>
            </m:r>
          </m:den>
        </m:f>
        <m:r>
          <w:rPr>
            <w:rFonts w:ascii="Cambria Math" w:hAnsi="Cambria Math"/>
            <w:sz w:val="24"/>
          </w:rPr>
          <m:t>=℃</m:t>
        </m:r>
      </m:oMath>
    </w:p>
    <w:p w14:paraId="13E17654" w14:textId="46F734A6" w:rsidR="00081727" w:rsidRPr="00BC6BAA" w:rsidRDefault="00081727" w:rsidP="00081727">
      <w:pPr>
        <w:numPr>
          <w:ilvl w:val="0"/>
          <w:numId w:val="8"/>
        </w:numPr>
        <w:spacing w:before="100" w:beforeAutospacing="1" w:after="100" w:afterAutospacing="1" w:line="276" w:lineRule="auto"/>
        <w:contextualSpacing/>
        <w:rPr>
          <w:rFonts w:ascii="Arial" w:hAnsi="Arial"/>
          <w:sz w:val="24"/>
        </w:rPr>
      </w:pPr>
      <w:r w:rsidRPr="00BC6BAA">
        <w:rPr>
          <w:rFonts w:ascii="Arial" w:hAnsi="Arial"/>
          <w:b/>
          <w:sz w:val="24"/>
        </w:rPr>
        <w:t>Time:</w:t>
      </w:r>
      <w:r w:rsidRPr="00BC6BAA">
        <w:rPr>
          <w:rFonts w:ascii="Arial" w:hAnsi="Arial"/>
          <w:sz w:val="24"/>
        </w:rPr>
        <w:t xml:space="preserve">  Apart from second (s) other units are also acceptable (Table X-1x) </w:t>
      </w:r>
    </w:p>
    <w:p w14:paraId="4B85418B" w14:textId="015716DD" w:rsidR="00081727" w:rsidRPr="00BC6BAA" w:rsidRDefault="00081727" w:rsidP="00081727">
      <w:pPr>
        <w:numPr>
          <w:ilvl w:val="1"/>
          <w:numId w:val="30"/>
        </w:numPr>
        <w:spacing w:before="100" w:beforeAutospacing="1" w:after="100" w:afterAutospacing="1" w:line="276" w:lineRule="auto"/>
        <w:contextualSpacing/>
        <w:rPr>
          <w:rFonts w:ascii="Arial" w:hAnsi="Arial"/>
          <w:sz w:val="24"/>
        </w:rPr>
      </w:pPr>
      <w:r w:rsidRPr="00BC6BAA">
        <w:rPr>
          <w:rFonts w:ascii="Arial" w:hAnsi="Arial"/>
          <w:sz w:val="24"/>
        </w:rPr>
        <w:t xml:space="preserve">day, </w:t>
      </w:r>
      <w:proofErr w:type="spellStart"/>
      <w:r w:rsidRPr="00BC6BAA">
        <w:rPr>
          <w:rFonts w:ascii="Arial" w:hAnsi="Arial"/>
          <w:sz w:val="24"/>
        </w:rPr>
        <w:t>hr</w:t>
      </w:r>
      <w:proofErr w:type="spellEnd"/>
      <w:r w:rsidRPr="00BC6BAA">
        <w:rPr>
          <w:rFonts w:ascii="Arial" w:hAnsi="Arial"/>
          <w:sz w:val="24"/>
        </w:rPr>
        <w:t>, min</w:t>
      </w:r>
    </w:p>
    <w:p w14:paraId="523040D8" w14:textId="77777777" w:rsidR="00081727" w:rsidRPr="00BC6BAA" w:rsidRDefault="00081727" w:rsidP="00081727">
      <w:pPr>
        <w:numPr>
          <w:ilvl w:val="0"/>
          <w:numId w:val="8"/>
        </w:numPr>
        <w:spacing w:before="100" w:beforeAutospacing="1" w:after="100" w:afterAutospacing="1" w:line="276" w:lineRule="auto"/>
        <w:contextualSpacing/>
        <w:rPr>
          <w:rFonts w:ascii="Arial" w:hAnsi="Arial"/>
          <w:sz w:val="24"/>
        </w:rPr>
      </w:pPr>
      <w:r w:rsidRPr="00BC6BAA">
        <w:rPr>
          <w:rFonts w:ascii="Arial" w:hAnsi="Arial"/>
          <w:b/>
          <w:sz w:val="24"/>
        </w:rPr>
        <w:t>Length</w:t>
      </w:r>
      <w:r w:rsidRPr="00BC6BAA">
        <w:rPr>
          <w:rFonts w:ascii="Arial" w:hAnsi="Arial"/>
          <w:sz w:val="24"/>
        </w:rPr>
        <w:t xml:space="preserve"> (Tables X-1x, 3x, 4x)</w:t>
      </w:r>
    </w:p>
    <w:p w14:paraId="20348606"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SI</w:t>
      </w:r>
    </w:p>
    <w:p w14:paraId="1A0648B5"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km, m, mm, µm, nm – with conversion step 1000×</w:t>
      </w:r>
    </w:p>
    <w:p w14:paraId="7E2007E4"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dm, cm – with conversion step 10×</w:t>
      </w:r>
    </w:p>
    <w:p w14:paraId="2DDBA240"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USCS</w:t>
      </w:r>
    </w:p>
    <w:p w14:paraId="5DEC44CB" w14:textId="77777777" w:rsidR="00081727" w:rsidRPr="00BC6BAA" w:rsidRDefault="00081727" w:rsidP="00081727">
      <w:pPr>
        <w:numPr>
          <w:ilvl w:val="2"/>
          <w:numId w:val="40"/>
        </w:numPr>
        <w:spacing w:before="100" w:beforeAutospacing="1" w:after="100" w:afterAutospacing="1" w:line="276" w:lineRule="auto"/>
        <w:contextualSpacing/>
        <w:rPr>
          <w:rFonts w:ascii="Arial" w:hAnsi="Arial"/>
          <w:sz w:val="24"/>
        </w:rPr>
      </w:pPr>
      <w:r w:rsidRPr="00BC6BAA">
        <w:rPr>
          <w:rFonts w:ascii="Arial" w:hAnsi="Arial"/>
          <w:sz w:val="24"/>
        </w:rPr>
        <w:t>mi, yd, ft, in – with assorted conversion steps</w:t>
      </w:r>
    </w:p>
    <w:p w14:paraId="4C180DE4"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Between SI and USCS</w:t>
      </w:r>
    </w:p>
    <w:p w14:paraId="51D9BE1E" w14:textId="77777777" w:rsidR="00081727" w:rsidRPr="00BC6BAA" w:rsidRDefault="00081727" w:rsidP="00081727">
      <w:pPr>
        <w:numPr>
          <w:ilvl w:val="2"/>
          <w:numId w:val="39"/>
        </w:numPr>
        <w:spacing w:before="100" w:beforeAutospacing="1" w:after="100" w:afterAutospacing="1" w:line="276" w:lineRule="auto"/>
        <w:contextualSpacing/>
        <w:rPr>
          <w:rFonts w:ascii="Arial" w:hAnsi="Arial"/>
          <w:sz w:val="24"/>
        </w:rPr>
      </w:pPr>
      <w:r w:rsidRPr="00BC6BAA">
        <w:rPr>
          <w:rFonts w:ascii="Arial" w:hAnsi="Arial"/>
          <w:sz w:val="24"/>
        </w:rPr>
        <w:t>Exact conversion factor 1 in = 25.4 mm</w:t>
      </w:r>
    </w:p>
    <w:p w14:paraId="295F5A05" w14:textId="77777777" w:rsidR="00081727" w:rsidRPr="00BC6BAA" w:rsidRDefault="00081727" w:rsidP="00081727">
      <w:pPr>
        <w:numPr>
          <w:ilvl w:val="0"/>
          <w:numId w:val="8"/>
        </w:numPr>
        <w:spacing w:before="100" w:beforeAutospacing="1" w:after="100" w:afterAutospacing="1" w:line="276" w:lineRule="auto"/>
        <w:contextualSpacing/>
        <w:rPr>
          <w:rFonts w:ascii="Arial" w:hAnsi="Arial"/>
          <w:sz w:val="24"/>
        </w:rPr>
      </w:pPr>
      <w:r w:rsidRPr="00BC6BAA">
        <w:rPr>
          <w:rFonts w:ascii="Arial" w:hAnsi="Arial"/>
          <w:b/>
          <w:sz w:val="24"/>
        </w:rPr>
        <w:t>Area</w:t>
      </w:r>
      <w:r w:rsidRPr="00BC6BAA">
        <w:rPr>
          <w:rFonts w:ascii="Arial" w:hAnsi="Arial"/>
          <w:sz w:val="24"/>
        </w:rPr>
        <w:t xml:space="preserve"> (Tables X-1x, 3x, 4x, 5x)</w:t>
      </w:r>
    </w:p>
    <w:p w14:paraId="4A0D327B" w14:textId="77777777" w:rsidR="00081727" w:rsidRPr="00BC6BAA" w:rsidRDefault="00081727" w:rsidP="00081727">
      <w:pPr>
        <w:numPr>
          <w:ilvl w:val="1"/>
          <w:numId w:val="8"/>
        </w:numPr>
        <w:spacing w:before="100" w:beforeAutospacing="1" w:after="100" w:afterAutospacing="1" w:line="276" w:lineRule="auto"/>
        <w:rPr>
          <w:rFonts w:ascii="Arial" w:hAnsi="Arial"/>
          <w:sz w:val="24"/>
        </w:rPr>
      </w:pPr>
      <w:r w:rsidRPr="00BC6BAA">
        <w:rPr>
          <w:rFonts w:ascii="Arial" w:hAnsi="Arial"/>
          <w:sz w:val="24"/>
        </w:rPr>
        <w:t>SI</w:t>
      </w:r>
    </w:p>
    <w:p w14:paraId="77566927" w14:textId="77777777" w:rsidR="00081727" w:rsidRPr="00BC6BAA" w:rsidRDefault="00081727" w:rsidP="00081727">
      <w:pPr>
        <w:numPr>
          <w:ilvl w:val="2"/>
          <w:numId w:val="8"/>
        </w:numPr>
        <w:spacing w:before="100" w:beforeAutospacing="1" w:after="100" w:afterAutospacing="1" w:line="276" w:lineRule="auto"/>
        <w:rPr>
          <w:rFonts w:ascii="Arial" w:hAnsi="Arial"/>
          <w:sz w:val="24"/>
        </w:rPr>
      </w:pPr>
      <w:r w:rsidRPr="00BC6BAA">
        <w:rPr>
          <w:rFonts w:ascii="Arial" w:hAnsi="Arial"/>
          <w:sz w:val="24"/>
        </w:rPr>
        <w:t>Square versions of everything in (3a)</w:t>
      </w:r>
    </w:p>
    <w:p w14:paraId="490D0084" w14:textId="77777777" w:rsidR="00081727" w:rsidRPr="00BC6BAA" w:rsidRDefault="00081727" w:rsidP="00081727">
      <w:pPr>
        <w:numPr>
          <w:ilvl w:val="2"/>
          <w:numId w:val="8"/>
        </w:numPr>
        <w:spacing w:before="100" w:beforeAutospacing="1" w:after="100" w:afterAutospacing="1" w:line="276" w:lineRule="auto"/>
        <w:rPr>
          <w:rFonts w:ascii="Arial" w:hAnsi="Arial"/>
          <w:sz w:val="24"/>
        </w:rPr>
      </w:pPr>
      <w:r w:rsidRPr="00BC6BAA">
        <w:rPr>
          <w:rFonts w:ascii="Arial" w:hAnsi="Arial"/>
          <w:sz w:val="24"/>
        </w:rPr>
        <w:t>ha = 100 m × 100 m = 10,000 m</w:t>
      </w:r>
      <w:r w:rsidRPr="00BC6BAA">
        <w:rPr>
          <w:rFonts w:ascii="Arial" w:hAnsi="Arial"/>
          <w:sz w:val="24"/>
          <w:vertAlign w:val="superscript"/>
        </w:rPr>
        <w:t>2</w:t>
      </w:r>
    </w:p>
    <w:p w14:paraId="12D9B1D4" w14:textId="77777777" w:rsidR="00081727" w:rsidRPr="00BC6BAA" w:rsidRDefault="00081727" w:rsidP="00081727">
      <w:pPr>
        <w:numPr>
          <w:ilvl w:val="1"/>
          <w:numId w:val="8"/>
        </w:numPr>
        <w:spacing w:before="100" w:beforeAutospacing="1" w:after="100" w:afterAutospacing="1" w:line="276" w:lineRule="auto"/>
        <w:rPr>
          <w:rFonts w:ascii="Arial" w:hAnsi="Arial"/>
          <w:sz w:val="24"/>
        </w:rPr>
      </w:pPr>
      <w:r w:rsidRPr="00BC6BAA">
        <w:rPr>
          <w:rFonts w:ascii="Arial" w:hAnsi="Arial"/>
          <w:sz w:val="24"/>
        </w:rPr>
        <w:t>USCS</w:t>
      </w:r>
    </w:p>
    <w:p w14:paraId="4487DEBE" w14:textId="77777777" w:rsidR="00081727" w:rsidRPr="00BC6BAA" w:rsidRDefault="00081727" w:rsidP="00081727">
      <w:pPr>
        <w:numPr>
          <w:ilvl w:val="2"/>
          <w:numId w:val="8"/>
        </w:numPr>
        <w:spacing w:before="100" w:beforeAutospacing="1" w:after="100" w:afterAutospacing="1" w:line="276" w:lineRule="auto"/>
        <w:rPr>
          <w:rFonts w:ascii="Arial" w:hAnsi="Arial"/>
          <w:sz w:val="24"/>
        </w:rPr>
      </w:pPr>
      <w:r w:rsidRPr="00BC6BAA">
        <w:rPr>
          <w:rFonts w:ascii="Arial" w:hAnsi="Arial"/>
          <w:sz w:val="24"/>
        </w:rPr>
        <w:t>Square versions of everything in (3b)</w:t>
      </w:r>
    </w:p>
    <w:p w14:paraId="2B78F8DD" w14:textId="77777777" w:rsidR="00081727" w:rsidRPr="00BC6BAA" w:rsidRDefault="00081727" w:rsidP="00081727">
      <w:pPr>
        <w:numPr>
          <w:ilvl w:val="2"/>
          <w:numId w:val="8"/>
        </w:numPr>
        <w:spacing w:before="100" w:beforeAutospacing="1" w:after="100" w:afterAutospacing="1" w:line="276" w:lineRule="auto"/>
        <w:rPr>
          <w:rFonts w:ascii="Arial" w:hAnsi="Arial"/>
          <w:sz w:val="24"/>
        </w:rPr>
      </w:pPr>
      <w:r w:rsidRPr="00BC6BAA">
        <w:rPr>
          <w:rFonts w:ascii="Arial" w:hAnsi="Arial"/>
          <w:sz w:val="24"/>
        </w:rPr>
        <w:t>ac = 22 yd × 220 yd = 4,840 sq yd</w:t>
      </w:r>
    </w:p>
    <w:p w14:paraId="5AF007F5"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Between SI and USCS</w:t>
      </w:r>
    </w:p>
    <w:p w14:paraId="456E1B65" w14:textId="77777777" w:rsidR="00081727" w:rsidRPr="00BC6BAA" w:rsidRDefault="00081727" w:rsidP="00081727">
      <w:pPr>
        <w:numPr>
          <w:ilvl w:val="2"/>
          <w:numId w:val="41"/>
        </w:numPr>
        <w:spacing w:before="100" w:beforeAutospacing="1" w:after="100" w:afterAutospacing="1" w:line="276" w:lineRule="auto"/>
        <w:contextualSpacing/>
        <w:rPr>
          <w:rFonts w:ascii="Arial" w:hAnsi="Arial"/>
          <w:sz w:val="24"/>
        </w:rPr>
      </w:pPr>
      <w:r w:rsidRPr="00BC6BAA">
        <w:rPr>
          <w:rFonts w:ascii="Arial" w:hAnsi="Arial"/>
          <w:sz w:val="24"/>
        </w:rPr>
        <w:t>Exact conversion factor 1 in = 25.4 mm</w:t>
      </w:r>
    </w:p>
    <w:p w14:paraId="2C1DBFEB" w14:textId="77777777" w:rsidR="00081727" w:rsidRPr="00BC6BAA" w:rsidRDefault="00081727" w:rsidP="00081727">
      <w:pPr>
        <w:numPr>
          <w:ilvl w:val="0"/>
          <w:numId w:val="8"/>
        </w:numPr>
        <w:spacing w:before="100" w:beforeAutospacing="1" w:after="100" w:afterAutospacing="1" w:line="276" w:lineRule="auto"/>
        <w:contextualSpacing/>
        <w:rPr>
          <w:rFonts w:ascii="Arial" w:hAnsi="Arial"/>
          <w:sz w:val="24"/>
        </w:rPr>
      </w:pPr>
      <w:r w:rsidRPr="00BC6BAA">
        <w:rPr>
          <w:rFonts w:ascii="Arial" w:hAnsi="Arial"/>
          <w:b/>
          <w:sz w:val="24"/>
        </w:rPr>
        <w:t>Volume</w:t>
      </w:r>
      <w:r w:rsidRPr="00BC6BAA">
        <w:rPr>
          <w:rFonts w:ascii="Arial" w:hAnsi="Arial"/>
          <w:sz w:val="24"/>
        </w:rPr>
        <w:t xml:space="preserve"> (Tables X-1x, 3x, 4x, 6x)</w:t>
      </w:r>
    </w:p>
    <w:p w14:paraId="0C586621"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SI</w:t>
      </w:r>
    </w:p>
    <w:p w14:paraId="3652A59A"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Cubic versions of everything in (3a)</w:t>
      </w:r>
    </w:p>
    <w:p w14:paraId="1BA7E5D5"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1 dm</w:t>
      </w:r>
      <w:r w:rsidRPr="00BC6BAA">
        <w:rPr>
          <w:rFonts w:ascii="Arial" w:hAnsi="Arial"/>
          <w:sz w:val="24"/>
          <w:vertAlign w:val="superscript"/>
        </w:rPr>
        <w:t>3</w:t>
      </w:r>
      <w:r w:rsidRPr="00BC6BAA">
        <w:rPr>
          <w:rFonts w:ascii="Arial" w:hAnsi="Arial"/>
          <w:sz w:val="24"/>
        </w:rPr>
        <w:t xml:space="preserve"> = 1 L, 1 cm</w:t>
      </w:r>
      <w:r w:rsidRPr="00BC6BAA">
        <w:rPr>
          <w:rFonts w:ascii="Arial" w:hAnsi="Arial"/>
          <w:sz w:val="24"/>
          <w:vertAlign w:val="superscript"/>
        </w:rPr>
        <w:t>3</w:t>
      </w:r>
      <w:r w:rsidRPr="00BC6BAA">
        <w:rPr>
          <w:rFonts w:ascii="Arial" w:hAnsi="Arial"/>
          <w:sz w:val="24"/>
        </w:rPr>
        <w:t xml:space="preserve"> = 1 mL</w:t>
      </w:r>
    </w:p>
    <w:p w14:paraId="1328CA8A"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USCS</w:t>
      </w:r>
    </w:p>
    <w:p w14:paraId="1EEEBF6A"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Cubic versions of everything in (3b)</w:t>
      </w:r>
    </w:p>
    <w:p w14:paraId="48321096"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 xml:space="preserve">cu yd, cu ft, cu in </w:t>
      </w:r>
    </w:p>
    <w:p w14:paraId="43B3247B"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 xml:space="preserve">gal, qt, </w:t>
      </w:r>
      <w:proofErr w:type="spellStart"/>
      <w:r w:rsidRPr="00BC6BAA">
        <w:rPr>
          <w:rFonts w:ascii="Arial" w:hAnsi="Arial"/>
          <w:sz w:val="24"/>
        </w:rPr>
        <w:t>pt</w:t>
      </w:r>
      <w:proofErr w:type="spellEnd"/>
      <w:r w:rsidRPr="00BC6BAA">
        <w:rPr>
          <w:rFonts w:ascii="Arial" w:hAnsi="Arial"/>
          <w:sz w:val="24"/>
        </w:rPr>
        <w:t xml:space="preserve">, </w:t>
      </w:r>
      <w:proofErr w:type="spellStart"/>
      <w:r w:rsidRPr="00BC6BAA">
        <w:rPr>
          <w:rFonts w:ascii="Arial" w:hAnsi="Arial"/>
          <w:sz w:val="24"/>
        </w:rPr>
        <w:t>fl</w:t>
      </w:r>
      <w:proofErr w:type="spellEnd"/>
      <w:r w:rsidRPr="00BC6BAA">
        <w:rPr>
          <w:rFonts w:ascii="Arial" w:hAnsi="Arial"/>
          <w:sz w:val="24"/>
        </w:rPr>
        <w:t xml:space="preserve"> oz </w:t>
      </w:r>
    </w:p>
    <w:p w14:paraId="4A8B624B"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 xml:space="preserve">acre-inch = ac × in, </w:t>
      </w:r>
    </w:p>
    <w:p w14:paraId="6046A864"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sz w:val="24"/>
        </w:rPr>
      </w:pPr>
      <w:r w:rsidRPr="00BC6BAA">
        <w:rPr>
          <w:rFonts w:ascii="Arial" w:hAnsi="Arial"/>
          <w:sz w:val="24"/>
        </w:rPr>
        <w:t>acre-furrow-slice (</w:t>
      </w:r>
      <w:proofErr w:type="spellStart"/>
      <w:r w:rsidRPr="00BC6BAA">
        <w:rPr>
          <w:rFonts w:ascii="Arial" w:hAnsi="Arial"/>
          <w:sz w:val="24"/>
        </w:rPr>
        <w:t>afs</w:t>
      </w:r>
      <w:proofErr w:type="spellEnd"/>
      <w:r w:rsidRPr="00BC6BAA">
        <w:rPr>
          <w:rFonts w:ascii="Arial" w:hAnsi="Arial"/>
          <w:sz w:val="24"/>
        </w:rPr>
        <w:t>) = 1 ac × 6.7 in = 24,321 cu ft</w:t>
      </w:r>
    </w:p>
    <w:p w14:paraId="11B6F9AB"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sz w:val="24"/>
        </w:rPr>
      </w:pPr>
      <w:r w:rsidRPr="00BC6BAA">
        <w:rPr>
          <w:rFonts w:ascii="Arial" w:hAnsi="Arial"/>
          <w:sz w:val="24"/>
        </w:rPr>
        <w:t>Between SI and USCS</w:t>
      </w:r>
    </w:p>
    <w:p w14:paraId="3394D9D5" w14:textId="77777777" w:rsidR="00BC6BAA" w:rsidRDefault="00081727" w:rsidP="00081727">
      <w:pPr>
        <w:numPr>
          <w:ilvl w:val="2"/>
          <w:numId w:val="50"/>
        </w:numPr>
        <w:spacing w:before="100" w:beforeAutospacing="1" w:after="100" w:afterAutospacing="1" w:line="276" w:lineRule="auto"/>
        <w:contextualSpacing/>
        <w:rPr>
          <w:rFonts w:ascii="Arial" w:hAnsi="Arial"/>
          <w:sz w:val="24"/>
        </w:rPr>
      </w:pPr>
      <w:r w:rsidRPr="00BC6BAA">
        <w:rPr>
          <w:rFonts w:ascii="Arial" w:hAnsi="Arial"/>
          <w:sz w:val="24"/>
        </w:rPr>
        <w:t>Exact conversion factor 1 in = 25.4 mm</w:t>
      </w:r>
    </w:p>
    <w:p w14:paraId="70758982" w14:textId="77777777" w:rsidR="00BC6BAA" w:rsidRDefault="00BC6BAA">
      <w:pPr>
        <w:rPr>
          <w:rFonts w:ascii="Arial" w:hAnsi="Arial"/>
          <w:sz w:val="24"/>
        </w:rPr>
      </w:pPr>
      <w:r>
        <w:rPr>
          <w:rFonts w:ascii="Arial" w:hAnsi="Arial"/>
          <w:sz w:val="24"/>
        </w:rPr>
        <w:br w:type="page"/>
      </w:r>
    </w:p>
    <w:p w14:paraId="682924DA" w14:textId="77777777" w:rsidR="00081727" w:rsidRPr="00BC6BAA" w:rsidRDefault="00081727" w:rsidP="00081727">
      <w:pPr>
        <w:numPr>
          <w:ilvl w:val="0"/>
          <w:numId w:val="8"/>
        </w:numPr>
        <w:spacing w:before="100" w:beforeAutospacing="1" w:after="100" w:afterAutospacing="1" w:line="276" w:lineRule="auto"/>
        <w:contextualSpacing/>
        <w:rPr>
          <w:rFonts w:ascii="Arial" w:hAnsi="Arial" w:cs="Arial"/>
          <w:sz w:val="24"/>
        </w:rPr>
      </w:pPr>
      <w:r w:rsidRPr="00BC6BAA">
        <w:rPr>
          <w:rFonts w:ascii="Arial" w:hAnsi="Arial" w:cs="Arial"/>
          <w:b/>
          <w:sz w:val="24"/>
        </w:rPr>
        <w:lastRenderedPageBreak/>
        <w:t>Mass</w:t>
      </w:r>
      <w:r w:rsidRPr="00BC6BAA">
        <w:rPr>
          <w:rFonts w:ascii="Arial" w:hAnsi="Arial" w:cs="Arial"/>
          <w:sz w:val="24"/>
        </w:rPr>
        <w:t xml:space="preserve"> (Tables X-1x, 3x, 7x)</w:t>
      </w:r>
    </w:p>
    <w:p w14:paraId="0D77BD4E"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SI</w:t>
      </w:r>
    </w:p>
    <w:p w14:paraId="45A60159" w14:textId="77777777" w:rsidR="00081727" w:rsidRPr="00BC6BAA" w:rsidRDefault="00081727" w:rsidP="00081727">
      <w:pPr>
        <w:numPr>
          <w:ilvl w:val="2"/>
          <w:numId w:val="42"/>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Mg, kg, g, mg, µg – with conversion step 1000× </w:t>
      </w:r>
    </w:p>
    <w:p w14:paraId="0C8E8D06"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USCS</w:t>
      </w:r>
    </w:p>
    <w:p w14:paraId="53C4E2EA" w14:textId="77777777" w:rsidR="00081727" w:rsidRPr="00BC6BAA" w:rsidRDefault="00081727" w:rsidP="00081727">
      <w:pPr>
        <w:numPr>
          <w:ilvl w:val="2"/>
          <w:numId w:val="43"/>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t, </w:t>
      </w:r>
      <w:proofErr w:type="spellStart"/>
      <w:r w:rsidRPr="00BC6BAA">
        <w:rPr>
          <w:rFonts w:ascii="Arial" w:hAnsi="Arial" w:cs="Arial"/>
          <w:sz w:val="24"/>
        </w:rPr>
        <w:t>lb</w:t>
      </w:r>
      <w:proofErr w:type="spellEnd"/>
      <w:r w:rsidRPr="00BC6BAA">
        <w:rPr>
          <w:rFonts w:ascii="Arial" w:hAnsi="Arial" w:cs="Arial"/>
          <w:sz w:val="24"/>
        </w:rPr>
        <w:t>, oz – with assorted steps</w:t>
      </w:r>
    </w:p>
    <w:p w14:paraId="43420CA4"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Between SI and USCS</w:t>
      </w:r>
    </w:p>
    <w:p w14:paraId="57EBBD0E" w14:textId="77777777" w:rsidR="00081727" w:rsidRPr="00BC6BAA" w:rsidRDefault="00081727" w:rsidP="00081727">
      <w:pPr>
        <w:numPr>
          <w:ilvl w:val="2"/>
          <w:numId w:val="51"/>
        </w:numPr>
        <w:spacing w:before="100" w:beforeAutospacing="1" w:after="0" w:afterAutospacing="1" w:line="276" w:lineRule="auto"/>
        <w:contextualSpacing/>
        <w:rPr>
          <w:rFonts w:ascii="Arial" w:hAnsi="Arial" w:cs="Arial"/>
          <w:sz w:val="24"/>
        </w:rPr>
      </w:pPr>
      <w:r w:rsidRPr="00BC6BAA">
        <w:rPr>
          <w:rFonts w:ascii="Arial" w:hAnsi="Arial" w:cs="Arial"/>
          <w:sz w:val="24"/>
        </w:rPr>
        <w:t xml:space="preserve">Approximate conversion factor 1 kg = 2.2 </w:t>
      </w:r>
      <w:proofErr w:type="spellStart"/>
      <w:r w:rsidRPr="00BC6BAA">
        <w:rPr>
          <w:rFonts w:ascii="Arial" w:hAnsi="Arial" w:cs="Arial"/>
          <w:sz w:val="24"/>
        </w:rPr>
        <w:t>lb</w:t>
      </w:r>
      <w:proofErr w:type="spellEnd"/>
    </w:p>
    <w:p w14:paraId="09C094E3" w14:textId="77777777" w:rsidR="00081727" w:rsidRPr="00BC6BAA" w:rsidRDefault="00081727" w:rsidP="00081727">
      <w:pPr>
        <w:numPr>
          <w:ilvl w:val="0"/>
          <w:numId w:val="8"/>
        </w:numPr>
        <w:spacing w:before="100" w:beforeAutospacing="1" w:after="0" w:afterAutospacing="1" w:line="276" w:lineRule="auto"/>
        <w:contextualSpacing/>
        <w:rPr>
          <w:rFonts w:ascii="Arial" w:hAnsi="Arial" w:cs="Arial"/>
          <w:sz w:val="24"/>
        </w:rPr>
      </w:pPr>
      <w:r w:rsidRPr="00BC6BAA">
        <w:rPr>
          <w:rFonts w:ascii="Arial" w:hAnsi="Arial" w:cs="Arial"/>
          <w:b/>
          <w:sz w:val="24"/>
        </w:rPr>
        <w:t>Amount of substance</w:t>
      </w:r>
      <w:r w:rsidRPr="00BC6BAA">
        <w:rPr>
          <w:rFonts w:ascii="Arial" w:hAnsi="Arial" w:cs="Arial"/>
          <w:sz w:val="24"/>
        </w:rPr>
        <w:t xml:space="preserve"> (Tables X-1x, 3x, 7x)</w:t>
      </w:r>
    </w:p>
    <w:p w14:paraId="3C1C70ED" w14:textId="77777777" w:rsidR="00081727" w:rsidRPr="00BC6BAA" w:rsidRDefault="00081727" w:rsidP="00081727">
      <w:pPr>
        <w:numPr>
          <w:ilvl w:val="1"/>
          <w:numId w:val="31"/>
        </w:numPr>
        <w:spacing w:after="0" w:line="276" w:lineRule="auto"/>
        <w:contextualSpacing/>
        <w:rPr>
          <w:rFonts w:ascii="Arial" w:hAnsi="Arial" w:cs="Arial"/>
          <w:sz w:val="24"/>
        </w:rPr>
      </w:pPr>
      <w:r w:rsidRPr="00BC6BAA">
        <w:rPr>
          <w:rFonts w:ascii="Arial" w:hAnsi="Arial" w:cs="Arial"/>
          <w:sz w:val="24"/>
        </w:rPr>
        <w:t>Standard atomic weight (see Periodic Table), molar mass, percentage</w:t>
      </w:r>
    </w:p>
    <w:p w14:paraId="2A25113C" w14:textId="77777777" w:rsidR="00081727" w:rsidRPr="00BC6BAA" w:rsidRDefault="00081727" w:rsidP="00081727">
      <w:pPr>
        <w:numPr>
          <w:ilvl w:val="0"/>
          <w:numId w:val="8"/>
        </w:numPr>
        <w:spacing w:before="100" w:beforeAutospacing="1" w:after="100" w:afterAutospacing="1" w:line="276" w:lineRule="auto"/>
        <w:contextualSpacing/>
        <w:rPr>
          <w:rFonts w:ascii="Arial" w:hAnsi="Arial" w:cs="Arial"/>
          <w:sz w:val="24"/>
        </w:rPr>
      </w:pPr>
      <w:r w:rsidRPr="00BC6BAA">
        <w:rPr>
          <w:rFonts w:ascii="Arial" w:hAnsi="Arial" w:cs="Arial"/>
          <w:b/>
          <w:sz w:val="24"/>
        </w:rPr>
        <w:t xml:space="preserve">Density </w:t>
      </w:r>
      <w:r w:rsidRPr="00BC6BAA">
        <w:rPr>
          <w:rFonts w:ascii="Arial" w:hAnsi="Arial" w:cs="Arial"/>
          <w:sz w:val="24"/>
        </w:rPr>
        <w:t>(Tables X-1x, 3x, 6x, 7x)</w:t>
      </w:r>
    </w:p>
    <w:p w14:paraId="6B12FC2B"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Any combination of (6a) over (5a)</w:t>
      </w:r>
    </w:p>
    <w:p w14:paraId="5260E180" w14:textId="77777777" w:rsidR="00081727" w:rsidRPr="00BC6BAA" w:rsidRDefault="00081727" w:rsidP="00081727">
      <w:pPr>
        <w:numPr>
          <w:ilvl w:val="2"/>
          <w:numId w:val="48"/>
        </w:numPr>
        <w:spacing w:before="100" w:beforeAutospacing="1" w:after="100" w:afterAutospacing="1" w:line="276" w:lineRule="auto"/>
        <w:contextualSpacing/>
        <w:rPr>
          <w:rFonts w:ascii="Arial" w:hAnsi="Arial" w:cs="Arial"/>
          <w:sz w:val="24"/>
        </w:rPr>
      </w:pPr>
      <w:r w:rsidRPr="00BC6BAA">
        <w:rPr>
          <w:rFonts w:ascii="Arial" w:hAnsi="Arial" w:cs="Arial"/>
          <w:sz w:val="24"/>
        </w:rPr>
        <w:t>Especially focus on g cm</w:t>
      </w:r>
      <w:r w:rsidRPr="00BC6BAA">
        <w:rPr>
          <w:rFonts w:ascii="Arial" w:hAnsi="Arial" w:cs="Arial"/>
          <w:sz w:val="24"/>
          <w:vertAlign w:val="superscript"/>
        </w:rPr>
        <w:t>–3</w:t>
      </w:r>
      <w:r w:rsidRPr="00BC6BAA">
        <w:rPr>
          <w:rFonts w:ascii="Arial" w:hAnsi="Arial" w:cs="Arial"/>
          <w:sz w:val="24"/>
        </w:rPr>
        <w:t xml:space="preserve"> and  Mg m</w:t>
      </w:r>
      <w:r w:rsidRPr="00BC6BAA">
        <w:rPr>
          <w:rFonts w:ascii="Arial" w:hAnsi="Arial" w:cs="Arial"/>
          <w:sz w:val="24"/>
          <w:vertAlign w:val="superscript"/>
        </w:rPr>
        <w:t>–3</w:t>
      </w:r>
    </w:p>
    <w:p w14:paraId="69B7CA48"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Any combination of (6b) over (5b)</w:t>
      </w:r>
    </w:p>
    <w:p w14:paraId="4AD823BE" w14:textId="77777777" w:rsidR="00081727" w:rsidRPr="00BC6BAA" w:rsidRDefault="00081727" w:rsidP="00081727">
      <w:pPr>
        <w:numPr>
          <w:ilvl w:val="2"/>
          <w:numId w:val="49"/>
        </w:numPr>
        <w:spacing w:before="100" w:beforeAutospacing="1" w:after="100" w:afterAutospacing="1" w:line="276" w:lineRule="auto"/>
        <w:contextualSpacing/>
        <w:rPr>
          <w:rFonts w:ascii="Arial" w:hAnsi="Arial" w:cs="Arial"/>
          <w:sz w:val="24"/>
        </w:rPr>
      </w:pPr>
      <w:r w:rsidRPr="00BC6BAA">
        <w:rPr>
          <w:rFonts w:ascii="Arial" w:hAnsi="Arial" w:cs="Arial"/>
          <w:sz w:val="24"/>
        </w:rPr>
        <w:t>Especially focus on ~2×10</w:t>
      </w:r>
      <w:r w:rsidRPr="00BC6BAA">
        <w:rPr>
          <w:rFonts w:ascii="Arial" w:hAnsi="Arial" w:cs="Arial"/>
          <w:sz w:val="24"/>
          <w:vertAlign w:val="superscript"/>
        </w:rPr>
        <w:t>3</w:t>
      </w:r>
      <w:r w:rsidRPr="00BC6BAA">
        <w:rPr>
          <w:rFonts w:ascii="Arial" w:hAnsi="Arial" w:cs="Arial"/>
          <w:sz w:val="24"/>
        </w:rPr>
        <w:t xml:space="preserve"> </w:t>
      </w:r>
      <w:proofErr w:type="spellStart"/>
      <w:r w:rsidRPr="00BC6BAA">
        <w:rPr>
          <w:rFonts w:ascii="Arial" w:hAnsi="Arial" w:cs="Arial"/>
          <w:sz w:val="24"/>
        </w:rPr>
        <w:t>lb</w:t>
      </w:r>
      <w:proofErr w:type="spellEnd"/>
      <w:r w:rsidRPr="00BC6BAA">
        <w:rPr>
          <w:rFonts w:ascii="Arial" w:hAnsi="Arial" w:cs="Arial"/>
          <w:sz w:val="24"/>
        </w:rPr>
        <w:t xml:space="preserve"> </w:t>
      </w:r>
      <w:proofErr w:type="spellStart"/>
      <w:r w:rsidRPr="00BC6BAA">
        <w:rPr>
          <w:rFonts w:ascii="Arial" w:hAnsi="Arial" w:cs="Arial"/>
          <w:sz w:val="24"/>
        </w:rPr>
        <w:t>afs</w:t>
      </w:r>
      <w:proofErr w:type="spellEnd"/>
      <w:r w:rsidRPr="00BC6BAA">
        <w:rPr>
          <w:rFonts w:ascii="Arial" w:hAnsi="Arial" w:cs="Arial"/>
          <w:sz w:val="24"/>
          <w:vertAlign w:val="superscript"/>
        </w:rPr>
        <w:t>–1</w:t>
      </w:r>
    </w:p>
    <w:p w14:paraId="60E005F7" w14:textId="77777777" w:rsidR="00081727" w:rsidRPr="00BC6BAA" w:rsidRDefault="00081727" w:rsidP="00081727">
      <w:pPr>
        <w:numPr>
          <w:ilvl w:val="1"/>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Between SI and USCS</w:t>
      </w:r>
    </w:p>
    <w:p w14:paraId="0D51BBAF" w14:textId="77777777" w:rsidR="00081727" w:rsidRPr="00BC6BAA" w:rsidRDefault="00081727" w:rsidP="00081727">
      <w:pPr>
        <w:numPr>
          <w:ilvl w:val="2"/>
          <w:numId w:val="8"/>
        </w:numPr>
        <w:spacing w:before="100" w:beforeAutospacing="1" w:after="100" w:afterAutospacing="1" w:line="276" w:lineRule="auto"/>
        <w:contextualSpacing/>
        <w:rPr>
          <w:rFonts w:ascii="Arial" w:hAnsi="Arial" w:cs="Arial"/>
          <w:sz w:val="24"/>
        </w:rPr>
      </w:pPr>
      <w:r w:rsidRPr="00BC6BAA">
        <w:rPr>
          <w:rFonts w:ascii="Arial" w:hAnsi="Arial" w:cs="Arial"/>
          <w:sz w:val="24"/>
        </w:rPr>
        <w:t>Exact conversion factor 1 in = 25.4 mm</w:t>
      </w:r>
    </w:p>
    <w:p w14:paraId="1399F215" w14:textId="77777777" w:rsidR="00081727" w:rsidRPr="00BC6BAA" w:rsidRDefault="00081727" w:rsidP="00081727">
      <w:pPr>
        <w:numPr>
          <w:ilvl w:val="2"/>
          <w:numId w:val="8"/>
        </w:numPr>
        <w:spacing w:before="100" w:beforeAutospacing="1" w:after="100" w:afterAutospacing="1" w:line="276" w:lineRule="auto"/>
        <w:rPr>
          <w:rFonts w:ascii="Arial" w:hAnsi="Arial" w:cs="Arial"/>
          <w:sz w:val="24"/>
        </w:rPr>
      </w:pPr>
      <w:r w:rsidRPr="00BC6BAA">
        <w:rPr>
          <w:rFonts w:ascii="Arial" w:hAnsi="Arial" w:cs="Arial"/>
          <w:sz w:val="24"/>
        </w:rPr>
        <w:t xml:space="preserve">Approximate conversion factor 1 kg = 2.2 </w:t>
      </w:r>
      <w:proofErr w:type="spellStart"/>
      <w:r w:rsidRPr="00BC6BAA">
        <w:rPr>
          <w:rFonts w:ascii="Arial" w:hAnsi="Arial" w:cs="Arial"/>
          <w:sz w:val="24"/>
        </w:rPr>
        <w:t>lb</w:t>
      </w:r>
      <w:proofErr w:type="spellEnd"/>
    </w:p>
    <w:p w14:paraId="13E8CA60" w14:textId="77777777" w:rsidR="00081727" w:rsidRPr="00BC6BAA" w:rsidRDefault="00081727" w:rsidP="00081727">
      <w:pPr>
        <w:numPr>
          <w:ilvl w:val="0"/>
          <w:numId w:val="8"/>
        </w:numPr>
        <w:spacing w:before="100" w:beforeAutospacing="1" w:after="100" w:afterAutospacing="1" w:line="276" w:lineRule="auto"/>
        <w:rPr>
          <w:rFonts w:ascii="Arial" w:hAnsi="Arial" w:cs="Arial"/>
          <w:sz w:val="24"/>
        </w:rPr>
      </w:pPr>
      <w:r w:rsidRPr="00BC6BAA">
        <w:rPr>
          <w:rFonts w:ascii="Arial" w:hAnsi="Arial" w:cs="Arial"/>
          <w:b/>
          <w:sz w:val="24"/>
        </w:rPr>
        <w:t xml:space="preserve">Pressure </w:t>
      </w:r>
      <w:r w:rsidRPr="00BC6BAA">
        <w:rPr>
          <w:rFonts w:ascii="Arial" w:hAnsi="Arial" w:cs="Arial"/>
          <w:sz w:val="24"/>
        </w:rPr>
        <w:t>(Tables X-1x, 2x, 3x)</w:t>
      </w:r>
    </w:p>
    <w:p w14:paraId="64A887EF" w14:textId="77777777" w:rsidR="00081727" w:rsidRPr="00BC6BAA" w:rsidRDefault="00081727" w:rsidP="00081727">
      <w:pPr>
        <w:numPr>
          <w:ilvl w:val="1"/>
          <w:numId w:val="8"/>
        </w:numPr>
        <w:spacing w:before="100" w:beforeAutospacing="1" w:after="100" w:afterAutospacing="1" w:line="276" w:lineRule="auto"/>
        <w:rPr>
          <w:rFonts w:ascii="Arial" w:hAnsi="Arial" w:cs="Arial"/>
          <w:sz w:val="24"/>
        </w:rPr>
      </w:pPr>
      <w:r w:rsidRPr="00BC6BAA">
        <w:rPr>
          <w:rFonts w:ascii="Arial" w:hAnsi="Arial" w:cs="Arial"/>
          <w:sz w:val="24"/>
        </w:rPr>
        <w:t>SI and other metric units</w:t>
      </w:r>
    </w:p>
    <w:p w14:paraId="3073CB78" w14:textId="77777777" w:rsidR="00081727" w:rsidRPr="00BC6BAA" w:rsidRDefault="00081727" w:rsidP="00081727">
      <w:pPr>
        <w:numPr>
          <w:ilvl w:val="2"/>
          <w:numId w:val="8"/>
        </w:numPr>
        <w:spacing w:before="100" w:beforeAutospacing="1" w:after="100" w:afterAutospacing="1" w:line="276" w:lineRule="auto"/>
        <w:rPr>
          <w:rFonts w:ascii="Arial" w:hAnsi="Arial" w:cs="Arial"/>
          <w:sz w:val="24"/>
        </w:rPr>
      </w:pPr>
      <w:r w:rsidRPr="00BC6BAA">
        <w:rPr>
          <w:rFonts w:ascii="Arial" w:hAnsi="Arial" w:cs="Arial"/>
          <w:sz w:val="24"/>
        </w:rPr>
        <w:t>Pa, bar, cm of H</w:t>
      </w:r>
      <w:r w:rsidRPr="00BC6BAA">
        <w:rPr>
          <w:rFonts w:ascii="Arial" w:hAnsi="Arial" w:cs="Arial"/>
          <w:sz w:val="24"/>
          <w:vertAlign w:val="subscript"/>
        </w:rPr>
        <w:t>2</w:t>
      </w:r>
      <w:r w:rsidRPr="00BC6BAA">
        <w:rPr>
          <w:rFonts w:ascii="Arial" w:hAnsi="Arial" w:cs="Arial"/>
          <w:sz w:val="24"/>
        </w:rPr>
        <w:t>O</w:t>
      </w:r>
    </w:p>
    <w:p w14:paraId="655186CB" w14:textId="77777777" w:rsidR="00081727" w:rsidRPr="00BC6BAA" w:rsidRDefault="00081727" w:rsidP="00081727">
      <w:pPr>
        <w:numPr>
          <w:ilvl w:val="2"/>
          <w:numId w:val="8"/>
        </w:numPr>
        <w:spacing w:before="100" w:beforeAutospacing="1" w:after="100" w:afterAutospacing="1" w:line="276" w:lineRule="auto"/>
        <w:rPr>
          <w:rFonts w:ascii="Arial" w:hAnsi="Arial" w:cs="Arial"/>
          <w:sz w:val="24"/>
        </w:rPr>
      </w:pPr>
      <w:r w:rsidRPr="00BC6BAA">
        <w:rPr>
          <w:rFonts w:ascii="Arial" w:hAnsi="Arial" w:cs="Arial"/>
          <w:sz w:val="24"/>
        </w:rPr>
        <w:t>Exact conversion factor 100,000 Pa = 1 bar</w:t>
      </w:r>
    </w:p>
    <w:p w14:paraId="03AD0F8A" w14:textId="77777777" w:rsidR="00081727" w:rsidRPr="00BC6BAA" w:rsidRDefault="00081727" w:rsidP="00081727">
      <w:pPr>
        <w:numPr>
          <w:ilvl w:val="2"/>
          <w:numId w:val="8"/>
        </w:numPr>
        <w:spacing w:before="100" w:beforeAutospacing="1" w:after="100" w:afterAutospacing="1" w:line="276" w:lineRule="auto"/>
        <w:rPr>
          <w:rFonts w:ascii="Arial" w:hAnsi="Arial" w:cs="Arial"/>
          <w:sz w:val="24"/>
        </w:rPr>
      </w:pPr>
      <w:r w:rsidRPr="00BC6BAA">
        <w:rPr>
          <w:rFonts w:ascii="Arial" w:hAnsi="Arial" w:cs="Arial"/>
          <w:sz w:val="24"/>
        </w:rPr>
        <w:t>Approximate conversion factor 1 cm H</w:t>
      </w:r>
      <w:r w:rsidRPr="00BC6BAA">
        <w:rPr>
          <w:rFonts w:ascii="Arial" w:hAnsi="Arial" w:cs="Arial"/>
          <w:sz w:val="24"/>
          <w:vertAlign w:val="subscript"/>
        </w:rPr>
        <w:t>2</w:t>
      </w:r>
      <w:r w:rsidRPr="00BC6BAA">
        <w:rPr>
          <w:rFonts w:ascii="Arial" w:hAnsi="Arial" w:cs="Arial"/>
          <w:sz w:val="24"/>
        </w:rPr>
        <w:t>O = 98.0665 Pa</w:t>
      </w:r>
    </w:p>
    <w:p w14:paraId="2139C2ED" w14:textId="77777777" w:rsidR="00081727" w:rsidRPr="00BC6BAA" w:rsidRDefault="00081727" w:rsidP="00081727">
      <w:pPr>
        <w:numPr>
          <w:ilvl w:val="1"/>
          <w:numId w:val="8"/>
        </w:numPr>
        <w:spacing w:before="100" w:beforeAutospacing="1" w:after="100" w:afterAutospacing="1" w:line="276" w:lineRule="auto"/>
        <w:rPr>
          <w:rFonts w:ascii="Arial" w:hAnsi="Arial" w:cs="Arial"/>
          <w:sz w:val="24"/>
        </w:rPr>
      </w:pPr>
      <w:r w:rsidRPr="00BC6BAA">
        <w:rPr>
          <w:rFonts w:ascii="Arial" w:hAnsi="Arial" w:cs="Arial"/>
          <w:sz w:val="24"/>
        </w:rPr>
        <w:t>USCS and other</w:t>
      </w:r>
    </w:p>
    <w:p w14:paraId="3FF7D4DD" w14:textId="77777777" w:rsidR="00081727" w:rsidRPr="00BC6BAA" w:rsidRDefault="00081727" w:rsidP="00081727">
      <w:pPr>
        <w:numPr>
          <w:ilvl w:val="2"/>
          <w:numId w:val="8"/>
        </w:numPr>
        <w:spacing w:before="100" w:beforeAutospacing="1" w:after="100" w:afterAutospacing="1" w:line="276" w:lineRule="auto"/>
        <w:rPr>
          <w:rFonts w:ascii="Arial" w:hAnsi="Arial" w:cs="Arial"/>
          <w:sz w:val="24"/>
        </w:rPr>
      </w:pPr>
      <w:r w:rsidRPr="00BC6BAA">
        <w:rPr>
          <w:rFonts w:ascii="Arial" w:hAnsi="Arial" w:cs="Arial"/>
          <w:sz w:val="24"/>
        </w:rPr>
        <w:t>Pound per square inch (psi), Torr, standard atmosphere (atm)</w:t>
      </w:r>
    </w:p>
    <w:p w14:paraId="21AE092A" w14:textId="77777777" w:rsidR="00081727" w:rsidRPr="00BC6BAA" w:rsidRDefault="00081727" w:rsidP="00081727">
      <w:pPr>
        <w:numPr>
          <w:ilvl w:val="2"/>
          <w:numId w:val="8"/>
        </w:numPr>
        <w:spacing w:before="100" w:beforeAutospacing="1" w:after="100" w:afterAutospacing="1" w:line="276" w:lineRule="auto"/>
        <w:rPr>
          <w:rFonts w:ascii="Arial" w:hAnsi="Arial" w:cs="Arial"/>
          <w:sz w:val="24"/>
        </w:rPr>
      </w:pPr>
      <w:r w:rsidRPr="00BC6BAA">
        <w:rPr>
          <w:rFonts w:ascii="Arial" w:hAnsi="Arial" w:cs="Arial"/>
          <w:sz w:val="24"/>
        </w:rPr>
        <w:t>Approximate conversion factors</w:t>
      </w:r>
    </w:p>
    <w:p w14:paraId="2CA252CC" w14:textId="77777777" w:rsidR="00081727" w:rsidRPr="00BC6BAA" w:rsidRDefault="00081727" w:rsidP="00081727">
      <w:pPr>
        <w:numPr>
          <w:ilvl w:val="3"/>
          <w:numId w:val="8"/>
        </w:numPr>
        <w:spacing w:before="100" w:beforeAutospacing="1" w:after="100" w:afterAutospacing="1" w:line="276" w:lineRule="auto"/>
        <w:rPr>
          <w:rFonts w:ascii="Arial" w:hAnsi="Arial" w:cs="Arial"/>
          <w:sz w:val="24"/>
        </w:rPr>
      </w:pPr>
      <w:r w:rsidRPr="00BC6BAA">
        <w:rPr>
          <w:rFonts w:ascii="Arial" w:hAnsi="Arial" w:cs="Arial"/>
          <w:sz w:val="24"/>
        </w:rPr>
        <w:t xml:space="preserve">1 atm = 14.6959 psi, </w:t>
      </w:r>
    </w:p>
    <w:p w14:paraId="6A4F1AF9" w14:textId="77777777" w:rsidR="00081727" w:rsidRPr="00BC6BAA" w:rsidRDefault="00081727" w:rsidP="00081727">
      <w:pPr>
        <w:numPr>
          <w:ilvl w:val="3"/>
          <w:numId w:val="8"/>
        </w:numPr>
        <w:spacing w:before="100" w:beforeAutospacing="1" w:after="100" w:afterAutospacing="1" w:line="276" w:lineRule="auto"/>
        <w:rPr>
          <w:rFonts w:ascii="Arial" w:hAnsi="Arial" w:cs="Arial"/>
          <w:sz w:val="24"/>
        </w:rPr>
      </w:pPr>
      <w:r w:rsidRPr="00BC6BAA">
        <w:rPr>
          <w:rFonts w:ascii="Arial" w:hAnsi="Arial" w:cs="Arial"/>
          <w:sz w:val="24"/>
        </w:rPr>
        <w:t xml:space="preserve">1 atm=760 Torr, </w:t>
      </w:r>
    </w:p>
    <w:p w14:paraId="77CAAB81" w14:textId="77777777" w:rsidR="00081727" w:rsidRPr="00BC6BAA" w:rsidRDefault="00081727" w:rsidP="00081727">
      <w:pPr>
        <w:numPr>
          <w:ilvl w:val="1"/>
          <w:numId w:val="8"/>
        </w:numPr>
        <w:spacing w:before="100" w:beforeAutospacing="1" w:after="100" w:afterAutospacing="1" w:line="276" w:lineRule="auto"/>
        <w:rPr>
          <w:rFonts w:ascii="Arial" w:hAnsi="Arial" w:cs="Arial"/>
          <w:sz w:val="24"/>
        </w:rPr>
      </w:pPr>
      <w:r w:rsidRPr="00BC6BAA">
        <w:rPr>
          <w:rFonts w:ascii="Arial" w:hAnsi="Arial" w:cs="Arial"/>
          <w:sz w:val="24"/>
        </w:rPr>
        <w:t>Between SI and USCS</w:t>
      </w:r>
    </w:p>
    <w:p w14:paraId="35226707" w14:textId="77777777" w:rsidR="00081727" w:rsidRPr="00BC6BAA" w:rsidRDefault="00081727" w:rsidP="00081727">
      <w:pPr>
        <w:numPr>
          <w:ilvl w:val="3"/>
          <w:numId w:val="8"/>
        </w:numPr>
        <w:spacing w:before="100" w:beforeAutospacing="1" w:after="100" w:afterAutospacing="1" w:line="276" w:lineRule="auto"/>
        <w:rPr>
          <w:rFonts w:ascii="Arial" w:hAnsi="Arial" w:cs="Arial"/>
          <w:sz w:val="24"/>
        </w:rPr>
      </w:pPr>
      <w:r w:rsidRPr="00BC6BAA">
        <w:rPr>
          <w:rFonts w:ascii="Arial" w:hAnsi="Arial" w:cs="Arial"/>
          <w:sz w:val="24"/>
        </w:rPr>
        <w:t xml:space="preserve">1 atm=101.325 kPa, </w:t>
      </w:r>
    </w:p>
    <w:p w14:paraId="03D7586E" w14:textId="77777777" w:rsidR="00081727" w:rsidRPr="00BC6BAA" w:rsidRDefault="00081727" w:rsidP="00081727">
      <w:pPr>
        <w:numPr>
          <w:ilvl w:val="3"/>
          <w:numId w:val="8"/>
        </w:numPr>
        <w:spacing w:before="100" w:beforeAutospacing="1" w:after="100" w:afterAutospacing="1" w:line="276" w:lineRule="auto"/>
        <w:rPr>
          <w:rFonts w:ascii="Arial" w:hAnsi="Arial" w:cs="Arial"/>
          <w:sz w:val="24"/>
        </w:rPr>
      </w:pPr>
      <w:r w:rsidRPr="00BC6BAA">
        <w:rPr>
          <w:rFonts w:ascii="Arial" w:hAnsi="Arial" w:cs="Arial"/>
          <w:sz w:val="24"/>
        </w:rPr>
        <w:t>1 atm=1033 cm H</w:t>
      </w:r>
      <w:r w:rsidRPr="00BC6BAA">
        <w:rPr>
          <w:rFonts w:ascii="Arial" w:hAnsi="Arial" w:cs="Arial"/>
          <w:sz w:val="24"/>
          <w:vertAlign w:val="subscript"/>
        </w:rPr>
        <w:t>2</w:t>
      </w:r>
      <w:r w:rsidRPr="00BC6BAA">
        <w:rPr>
          <w:rFonts w:ascii="Arial" w:hAnsi="Arial" w:cs="Arial"/>
          <w:sz w:val="24"/>
        </w:rPr>
        <w:t>O</w:t>
      </w:r>
    </w:p>
    <w:p w14:paraId="7768221D" w14:textId="77777777" w:rsidR="00BC6BAA" w:rsidRDefault="00081727" w:rsidP="00081727">
      <w:pPr>
        <w:numPr>
          <w:ilvl w:val="3"/>
          <w:numId w:val="8"/>
        </w:numPr>
        <w:spacing w:before="100" w:beforeAutospacing="1" w:after="100" w:afterAutospacing="1" w:line="276" w:lineRule="auto"/>
        <w:rPr>
          <w:rFonts w:ascii="Arial" w:hAnsi="Arial" w:cs="Arial"/>
          <w:sz w:val="24"/>
        </w:rPr>
      </w:pPr>
      <w:r w:rsidRPr="00BC6BAA">
        <w:rPr>
          <w:rFonts w:ascii="Arial" w:hAnsi="Arial" w:cs="Arial"/>
          <w:sz w:val="24"/>
        </w:rPr>
        <w:t>1 psi= 6.894757 kPa</w:t>
      </w:r>
    </w:p>
    <w:p w14:paraId="70F1AE8A" w14:textId="77777777" w:rsidR="00BC6BAA" w:rsidRDefault="00BC6BAA">
      <w:pPr>
        <w:rPr>
          <w:rFonts w:ascii="Arial" w:hAnsi="Arial" w:cs="Arial"/>
          <w:sz w:val="24"/>
        </w:rPr>
      </w:pPr>
      <w:r>
        <w:rPr>
          <w:rFonts w:ascii="Arial" w:hAnsi="Arial" w:cs="Arial"/>
          <w:sz w:val="24"/>
        </w:rPr>
        <w:br w:type="page"/>
      </w:r>
    </w:p>
    <w:p w14:paraId="02C1D5A7" w14:textId="77777777" w:rsidR="00081727" w:rsidRPr="00BC6BAA" w:rsidRDefault="00081727" w:rsidP="00081727">
      <w:pPr>
        <w:numPr>
          <w:ilvl w:val="0"/>
          <w:numId w:val="33"/>
        </w:numPr>
        <w:spacing w:before="100" w:beforeAutospacing="1" w:after="100" w:afterAutospacing="1" w:line="276" w:lineRule="auto"/>
        <w:contextualSpacing/>
        <w:rPr>
          <w:rFonts w:ascii="Arial" w:hAnsi="Arial" w:cs="Arial"/>
          <w:b/>
          <w:sz w:val="24"/>
        </w:rPr>
      </w:pPr>
      <w:r w:rsidRPr="00BC6BAA">
        <w:rPr>
          <w:rFonts w:ascii="Arial" w:hAnsi="Arial" w:cs="Arial"/>
          <w:b/>
          <w:sz w:val="24"/>
        </w:rPr>
        <w:lastRenderedPageBreak/>
        <w:t>Examples</w:t>
      </w:r>
    </w:p>
    <w:p w14:paraId="612E2256"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Temperature</w:t>
      </w:r>
    </w:p>
    <w:p w14:paraId="41E81FB3"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w:t>
      </w:r>
    </w:p>
    <w:p w14:paraId="0114FA6F"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273.15 K = 0°C</w:t>
      </w:r>
    </w:p>
    <w:p w14:paraId="1CD83716" w14:textId="77777777" w:rsidR="00081727" w:rsidRPr="00BC6BAA" w:rsidRDefault="00081727" w:rsidP="00081727">
      <w:pPr>
        <w:spacing w:before="100" w:beforeAutospacing="1" w:after="100" w:afterAutospacing="1" w:line="276" w:lineRule="auto"/>
        <w:contextualSpacing/>
        <w:rPr>
          <w:rFonts w:ascii="Arial" w:hAnsi="Arial" w:cs="Arial"/>
          <w:sz w:val="24"/>
        </w:rPr>
      </w:pPr>
      <m:oMathPara>
        <m:oMathParaPr>
          <m:jc m:val="right"/>
        </m:oMathParaPr>
        <m:oMath>
          <m:r>
            <w:rPr>
              <w:rFonts w:ascii="Cambria Math" w:hAnsi="Cambria Math" w:cs="Arial"/>
              <w:sz w:val="24"/>
            </w:rPr>
            <m:t>25℃+273.15=298.15 K</m:t>
          </m:r>
        </m:oMath>
      </m:oMathPara>
    </w:p>
    <w:p w14:paraId="2DC61AC4"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USCS</w:t>
      </w:r>
    </w:p>
    <w:p w14:paraId="23FD9308" w14:textId="0E838B13"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273.15 K = 32°</w:t>
      </w:r>
      <w:r w:rsidR="00314FA5">
        <w:rPr>
          <w:rFonts w:ascii="Arial" w:hAnsi="Arial" w:cs="Arial"/>
          <w:sz w:val="24"/>
        </w:rPr>
        <w:t>F</w:t>
      </w:r>
    </w:p>
    <w:p w14:paraId="51FE501E" w14:textId="77777777" w:rsidR="00081727" w:rsidRPr="00BC6BAA" w:rsidRDefault="00081727" w:rsidP="00081727">
      <w:pPr>
        <w:spacing w:before="100" w:beforeAutospacing="1" w:after="100" w:afterAutospacing="1" w:line="276" w:lineRule="auto"/>
        <w:contextualSpacing/>
        <w:jc w:val="center"/>
        <w:rPr>
          <w:rFonts w:ascii="Arial" w:hAnsi="Arial" w:cs="Arial"/>
          <w:sz w:val="24"/>
        </w:rPr>
      </w:pPr>
      <m:oMathPara>
        <m:oMathParaPr>
          <m:jc m:val="right"/>
        </m:oMathParaPr>
        <m:oMath>
          <m:r>
            <w:rPr>
              <w:rFonts w:ascii="Cambria Math" w:eastAsiaTheme="minorEastAsia" w:hAnsi="Cambria Math" w:cs="Arial"/>
              <w:sz w:val="24"/>
            </w:rPr>
            <m:t>212℉=373.15 K</m:t>
          </m:r>
        </m:oMath>
      </m:oMathPara>
    </w:p>
    <w:p w14:paraId="2454658E"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Between SI and USCS units</w:t>
      </w:r>
    </w:p>
    <w:p w14:paraId="54C8C1DD"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100°C = ?°F</w:t>
      </w:r>
    </w:p>
    <w:p w14:paraId="34C22DDA" w14:textId="029F42D9"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100℃</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9℉</m:t>
              </m:r>
            </m:num>
            <m:den>
              <m:r>
                <w:rPr>
                  <w:rFonts w:ascii="Cambria Math" w:hAnsi="Cambria Math" w:cs="Arial"/>
                  <w:sz w:val="24"/>
                </w:rPr>
                <m:t>5℃</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32℉</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212℉</m:t>
              </m:r>
            </m:num>
            <m:den>
              <m:r>
                <w:rPr>
                  <w:rFonts w:ascii="Cambria Math" w:hAnsi="Cambria Math" w:cs="Arial"/>
                  <w:sz w:val="24"/>
                </w:rPr>
                <m:t>1</m:t>
              </m:r>
            </m:den>
          </m:f>
        </m:oMath>
      </m:oMathPara>
    </w:p>
    <w:p w14:paraId="1865D39F"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–40°F = ?°C</w:t>
      </w:r>
    </w:p>
    <w:p w14:paraId="157442EC" w14:textId="6368C170"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d>
            <m:dPr>
              <m:ctrlPr>
                <w:rPr>
                  <w:rFonts w:ascii="Cambria Math" w:hAnsi="Cambria Math" w:cs="Arial"/>
                  <w:i/>
                  <w:iCs/>
                  <w:sz w:val="24"/>
                </w:rPr>
              </m:ctrlPr>
            </m:dPr>
            <m:e>
              <m:f>
                <m:fPr>
                  <m:ctrlPr>
                    <w:rPr>
                      <w:rFonts w:ascii="Cambria Math" w:hAnsi="Cambria Math" w:cs="Arial"/>
                      <w:i/>
                      <w:iCs/>
                      <w:sz w:val="24"/>
                    </w:rPr>
                  </m:ctrlPr>
                </m:fPr>
                <m:num>
                  <m:r>
                    <w:rPr>
                      <w:rFonts w:ascii="Cambria Math" w:hAnsi="Cambria Math" w:cs="Arial"/>
                      <w:sz w:val="24"/>
                    </w:rPr>
                    <m:t>-40℉</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32℉</m:t>
                  </m:r>
                </m:num>
                <m:den>
                  <m:r>
                    <w:rPr>
                      <w:rFonts w:ascii="Cambria Math" w:hAnsi="Cambria Math" w:cs="Arial"/>
                      <w:sz w:val="24"/>
                    </w:rPr>
                    <m:t>1</m:t>
                  </m:r>
                </m:den>
              </m:f>
            </m:e>
          </m:d>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5℃</m:t>
              </m:r>
            </m:num>
            <m:den>
              <m:r>
                <w:rPr>
                  <w:rFonts w:ascii="Cambria Math" w:hAnsi="Cambria Math" w:cs="Arial"/>
                  <w:sz w:val="24"/>
                </w:rPr>
                <m:t>9℉</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-40℃</m:t>
              </m:r>
            </m:num>
            <m:den>
              <m:r>
                <w:rPr>
                  <w:rFonts w:ascii="Cambria Math" w:hAnsi="Cambria Math" w:cs="Arial"/>
                  <w:sz w:val="24"/>
                </w:rPr>
                <m:t>1</m:t>
              </m:r>
            </m:den>
          </m:f>
        </m:oMath>
      </m:oMathPara>
    </w:p>
    <w:p w14:paraId="28380824"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Time</w:t>
      </w:r>
    </w:p>
    <w:p w14:paraId="089D0D98" w14:textId="77777777" w:rsidR="00081727" w:rsidRPr="00BC6BAA" w:rsidRDefault="00081727" w:rsidP="00081727">
      <w:pPr>
        <w:numPr>
          <w:ilvl w:val="1"/>
          <w:numId w:val="34"/>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7.11 </w:t>
      </w:r>
      <w:proofErr w:type="spellStart"/>
      <w:r w:rsidRPr="00BC6BAA">
        <w:rPr>
          <w:rFonts w:ascii="Arial" w:hAnsi="Arial" w:cs="Arial"/>
          <w:sz w:val="24"/>
        </w:rPr>
        <w:t>hr</w:t>
      </w:r>
      <w:proofErr w:type="spellEnd"/>
      <w:r w:rsidRPr="00BC6BAA">
        <w:rPr>
          <w:rFonts w:ascii="Arial" w:hAnsi="Arial" w:cs="Arial"/>
          <w:sz w:val="24"/>
        </w:rPr>
        <w:t xml:space="preserve"> = ? s</w:t>
      </w:r>
    </w:p>
    <w:p w14:paraId="0C1F42C2" w14:textId="77777777" w:rsidR="00081727" w:rsidRPr="00BC6BAA" w:rsidRDefault="00980F3C" w:rsidP="00081727">
      <w:pPr>
        <w:spacing w:before="100" w:beforeAutospacing="1" w:after="100" w:afterAutospacing="1" w:line="276" w:lineRule="auto"/>
        <w:contextualSpacing/>
        <w:rPr>
          <w:rFonts w:ascii="Arial" w:eastAsiaTheme="minorEastAsia" w:hAnsi="Arial" w:cs="Arial"/>
          <w:iCs/>
          <w:sz w:val="24"/>
        </w:rPr>
      </w:pPr>
      <m:oMathPara>
        <m:oMathParaPr>
          <m:jc m:val="right"/>
        </m:oMathParaPr>
        <m:oMath>
          <m:f>
            <m:fPr>
              <m:ctrlPr>
                <w:rPr>
                  <w:rFonts w:ascii="Cambria Math" w:hAnsi="Cambria Math" w:cs="Arial"/>
                  <w:i/>
                  <w:iCs/>
                  <w:sz w:val="24"/>
                </w:rPr>
              </m:ctrlPr>
            </m:fPr>
            <m:num>
              <m:r>
                <w:rPr>
                  <w:rFonts w:ascii="Cambria Math" w:hAnsi="Cambria Math" w:cs="Arial"/>
                  <w:sz w:val="24"/>
                </w:rPr>
                <m:t xml:space="preserve">7.11 </m:t>
              </m:r>
              <m:r>
                <w:rPr>
                  <w:rFonts w:ascii="Cambria Math" w:hAnsi="Cambria Math" w:cs="Arial"/>
                  <w:sz w:val="24"/>
                </w:rPr>
                <m:t>hr</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min</m:t>
              </m:r>
            </m:num>
            <m:den>
              <m:r>
                <w:rPr>
                  <w:rFonts w:ascii="Cambria Math" w:hAnsi="Cambria Math" w:cs="Arial"/>
                  <w:sz w:val="24"/>
                </w:rPr>
                <m:t>hr</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sec</m:t>
              </m:r>
            </m:num>
            <m:den>
              <m:r>
                <w:rPr>
                  <w:rFonts w:ascii="Cambria Math" w:hAnsi="Cambria Math" w:cs="Arial"/>
                  <w:sz w:val="24"/>
                </w:rPr>
                <m:t>min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256×</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2</m:t>
                  </m:r>
                </m:sup>
              </m:sSup>
              <m:r>
                <w:rPr>
                  <w:rFonts w:ascii="Cambria Math" w:hAnsi="Cambria Math" w:cs="Arial"/>
                  <w:sz w:val="24"/>
                </w:rPr>
                <m:t xml:space="preserve"> sec</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2.56×</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sz w:val="24"/>
                    </w:rPr>
                    <m:t>4</m:t>
                  </m:r>
                </m:sup>
              </m:sSup>
              <m:r>
                <w:rPr>
                  <w:rFonts w:ascii="Cambria Math" w:hAnsi="Cambria Math" w:cs="Arial"/>
                  <w:sz w:val="24"/>
                </w:rPr>
                <m:t xml:space="preserve"> sec</m:t>
              </m:r>
            </m:num>
            <m:den>
              <m:r>
                <w:rPr>
                  <w:rFonts w:ascii="Cambria Math" w:hAnsi="Cambria Math" w:cs="Arial"/>
                  <w:sz w:val="24"/>
                </w:rPr>
                <m:t>1</m:t>
              </m:r>
            </m:den>
          </m:f>
        </m:oMath>
      </m:oMathPara>
    </w:p>
    <w:p w14:paraId="2650CB58" w14:textId="77777777" w:rsidR="00081727" w:rsidRPr="00BC6BAA" w:rsidRDefault="00081727" w:rsidP="00081727">
      <w:pPr>
        <w:spacing w:before="100" w:beforeAutospacing="1" w:after="100" w:afterAutospacing="1" w:line="276" w:lineRule="auto"/>
        <w:contextualSpacing/>
        <w:jc w:val="center"/>
        <w:rPr>
          <w:rFonts w:ascii="Arial" w:hAnsi="Arial" w:cs="Arial"/>
          <w:color w:val="FF0000"/>
          <w:sz w:val="24"/>
        </w:rPr>
      </w:pPr>
      <m:oMathPara>
        <m:oMathParaPr>
          <m:jc m:val="right"/>
        </m:oMathParaPr>
        <m:oMath>
          <m:r>
            <w:rPr>
              <w:rFonts w:ascii="Cambria Math" w:hAnsi="Cambria Math" w:cs="Arial"/>
              <w:color w:val="FF0000"/>
              <w:sz w:val="24"/>
            </w:rPr>
            <m:t>1+1=2</m:t>
          </m:r>
        </m:oMath>
      </m:oMathPara>
    </w:p>
    <w:p w14:paraId="0495B1A9"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Length</w:t>
      </w:r>
    </w:p>
    <w:p w14:paraId="7DCD46D4"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w:t>
      </w:r>
    </w:p>
    <w:p w14:paraId="47233A30"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1 km = ? m</w:t>
      </w:r>
    </w:p>
    <w:p w14:paraId="2D7C10FD"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1×</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0</m:t>
                  </m:r>
                </m:sup>
              </m:sSup>
              <m:r>
                <w:rPr>
                  <w:rFonts w:ascii="Cambria Math" w:hAnsi="Cambria Math" w:cs="Arial"/>
                  <w:sz w:val="24"/>
                </w:rPr>
                <m:t xml:space="preserve"> km</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1×10</m:t>
                  </m:r>
                </m:e>
                <m:sup>
                  <m:r>
                    <w:rPr>
                      <w:rFonts w:ascii="Cambria Math" w:hAnsi="Cambria Math" w:cs="Arial"/>
                      <w:color w:val="FF0000"/>
                      <w:sz w:val="24"/>
                    </w:rPr>
                    <m:t>3</m:t>
                  </m:r>
                </m:sup>
              </m:sSup>
              <m:r>
                <w:rPr>
                  <w:rFonts w:ascii="Cambria Math" w:hAnsi="Cambria Math" w:cs="Arial"/>
                  <w:sz w:val="24"/>
                </w:rPr>
                <m:t xml:space="preserve"> m</m:t>
              </m:r>
            </m:num>
            <m:den>
              <m:r>
                <w:rPr>
                  <w:rFonts w:ascii="Cambria Math" w:hAnsi="Cambria Math" w:cs="Arial"/>
                  <w:sz w:val="24"/>
                </w:rPr>
                <m:t>km</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1×10</m:t>
                  </m:r>
                </m:e>
                <m:sup>
                  <m:r>
                    <w:rPr>
                      <w:rFonts w:ascii="Cambria Math" w:hAnsi="Cambria Math" w:cs="Arial"/>
                      <w:color w:val="FF0000"/>
                      <w:sz w:val="24"/>
                    </w:rPr>
                    <m:t>3</m:t>
                  </m:r>
                </m:sup>
              </m:sSup>
              <m:r>
                <w:rPr>
                  <w:rFonts w:ascii="Cambria Math" w:hAnsi="Cambria Math" w:cs="Arial"/>
                  <w:sz w:val="24"/>
                </w:rPr>
                <m:t xml:space="preserve"> m</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1000 m</m:t>
              </m:r>
            </m:num>
            <m:den>
              <m:r>
                <w:rPr>
                  <w:rFonts w:ascii="Cambria Math" w:hAnsi="Cambria Math" w:cs="Arial"/>
                  <w:sz w:val="24"/>
                </w:rPr>
                <m:t>1</m:t>
              </m:r>
            </m:den>
          </m:f>
        </m:oMath>
      </m:oMathPara>
    </w:p>
    <w:p w14:paraId="0BA493AE" w14:textId="77777777" w:rsidR="00081727" w:rsidRPr="00BC6BAA" w:rsidRDefault="00081727" w:rsidP="00081727">
      <w:pPr>
        <w:spacing w:before="100" w:beforeAutospacing="1" w:after="100" w:afterAutospacing="1" w:line="276" w:lineRule="auto"/>
        <w:contextualSpacing/>
        <w:rPr>
          <w:rFonts w:ascii="Arial" w:hAnsi="Arial" w:cs="Arial"/>
          <w:sz w:val="24"/>
        </w:rPr>
      </w:pPr>
      <m:oMathPara>
        <m:oMathParaPr>
          <m:jc m:val="right"/>
        </m:oMathParaPr>
        <m:oMath>
          <m:r>
            <w:rPr>
              <w:rFonts w:ascii="Cambria Math" w:hAnsi="Cambria Math" w:cs="Arial"/>
              <w:color w:val="FF0000"/>
              <w:sz w:val="24"/>
            </w:rPr>
            <m:t>0+3=3</m:t>
          </m:r>
        </m:oMath>
      </m:oMathPara>
    </w:p>
    <w:p w14:paraId="43C21E8D" w14:textId="77777777" w:rsidR="00081727" w:rsidRPr="00BC6BAA" w:rsidRDefault="00081727" w:rsidP="00081727">
      <w:pPr>
        <w:numPr>
          <w:ilvl w:val="2"/>
          <w:numId w:val="11"/>
        </w:numPr>
        <w:spacing w:before="100" w:beforeAutospacing="1" w:after="100" w:afterAutospacing="1" w:line="276" w:lineRule="auto"/>
        <w:contextualSpacing/>
        <w:rPr>
          <w:rFonts w:ascii="Arial" w:hAnsi="Arial" w:cs="Arial"/>
          <w:sz w:val="24"/>
        </w:rPr>
      </w:pPr>
      <w:r w:rsidRPr="00BC6BAA">
        <w:rPr>
          <w:rFonts w:ascii="Arial" w:hAnsi="Arial" w:cs="Arial"/>
          <w:sz w:val="24"/>
        </w:rPr>
        <w:t>250,000 nm = ? mm</w:t>
      </w:r>
    </w:p>
    <w:p w14:paraId="091AE4BD" w14:textId="77777777" w:rsidR="00081727" w:rsidRPr="00BC6BAA" w:rsidRDefault="00980F3C" w:rsidP="00081727">
      <w:pPr>
        <w:spacing w:before="100" w:beforeAutospacing="1" w:after="100" w:afterAutospacing="1" w:line="276" w:lineRule="auto"/>
        <w:contextualSpacing/>
        <w:jc w:val="right"/>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2.5×</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5</m:t>
                  </m:r>
                </m:sup>
              </m:sSup>
              <m:r>
                <w:rPr>
                  <w:rFonts w:ascii="Cambria Math" w:hAnsi="Cambria Math" w:cs="Arial"/>
                  <w:sz w:val="24"/>
                </w:rPr>
                <m:t xml:space="preserve"> nm</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µm</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nm</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mm</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µm</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2.5×</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mm</m:t>
              </m:r>
            </m:num>
            <m:den>
              <m:r>
                <w:rPr>
                  <w:rFonts w:ascii="Cambria Math" w:hAnsi="Cambria Math" w:cs="Arial"/>
                  <w:sz w:val="24"/>
                </w:rPr>
                <m:t>1</m:t>
              </m:r>
            </m:den>
          </m:f>
        </m:oMath>
      </m:oMathPara>
    </w:p>
    <w:p w14:paraId="67C5CE25" w14:textId="77777777" w:rsidR="00081727" w:rsidRPr="00BC6BAA" w:rsidRDefault="00081727" w:rsidP="00081727">
      <w:pPr>
        <w:spacing w:before="100" w:beforeAutospacing="1" w:after="100" w:afterAutospacing="1" w:line="276" w:lineRule="auto"/>
        <w:contextualSpacing/>
        <w:jc w:val="right"/>
        <w:rPr>
          <w:rFonts w:ascii="Arial" w:hAnsi="Arial" w:cs="Arial"/>
          <w:sz w:val="24"/>
        </w:rPr>
      </w:pPr>
      <m:oMathPara>
        <m:oMathParaPr>
          <m:jc m:val="right"/>
        </m:oMathParaPr>
        <m:oMath>
          <m:r>
            <w:rPr>
              <w:rFonts w:ascii="Cambria Math" w:hAnsi="Cambria Math" w:cs="Arial"/>
              <w:color w:val="FF0000"/>
              <w:sz w:val="24"/>
            </w:rPr>
            <m:t>5-3-3=</m:t>
          </m:r>
          <m:d>
            <m:dPr>
              <m:ctrlPr>
                <w:rPr>
                  <w:rFonts w:ascii="Cambria Math" w:hAnsi="Cambria Math" w:cs="Arial"/>
                  <w:i/>
                  <w:iCs/>
                  <w:color w:val="FF0000"/>
                  <w:sz w:val="24"/>
                </w:rPr>
              </m:ctrlPr>
            </m:dPr>
            <m:e>
              <m:r>
                <w:rPr>
                  <w:rFonts w:ascii="Cambria Math" w:hAnsi="Cambria Math" w:cs="Arial"/>
                  <w:color w:val="FF0000"/>
                  <w:sz w:val="24"/>
                </w:rPr>
                <m:t>-1</m:t>
              </m:r>
            </m:e>
          </m:d>
        </m:oMath>
      </m:oMathPara>
    </w:p>
    <w:p w14:paraId="2A825715" w14:textId="77777777" w:rsidR="00081727" w:rsidRPr="00BC6BAA" w:rsidRDefault="00081727" w:rsidP="00081727">
      <w:pPr>
        <w:numPr>
          <w:ilvl w:val="2"/>
          <w:numId w:val="12"/>
        </w:numPr>
        <w:spacing w:before="100" w:beforeAutospacing="1" w:after="100" w:afterAutospacing="1" w:line="276" w:lineRule="auto"/>
        <w:contextualSpacing/>
        <w:rPr>
          <w:rFonts w:ascii="Arial" w:hAnsi="Arial" w:cs="Arial"/>
          <w:sz w:val="24"/>
        </w:rPr>
      </w:pPr>
      <w:r w:rsidRPr="00BC6BAA">
        <w:rPr>
          <w:rFonts w:ascii="Arial" w:hAnsi="Arial" w:cs="Arial"/>
          <w:sz w:val="24"/>
        </w:rPr>
        <w:t>80 mm = ? dm</w:t>
      </w:r>
    </w:p>
    <w:p w14:paraId="65537AD9" w14:textId="77777777" w:rsidR="00081727" w:rsidRPr="00BC6BAA" w:rsidRDefault="00980F3C" w:rsidP="00081727">
      <w:pPr>
        <w:spacing w:before="100" w:beforeAutospacing="1" w:after="100" w:afterAutospacing="1" w:line="276" w:lineRule="auto"/>
        <w:contextualSpacing/>
        <w:rPr>
          <w:rFonts w:ascii="Arial" w:eastAsiaTheme="minorEastAsia" w:hAnsi="Arial" w:cs="Arial"/>
          <w:iCs/>
          <w:sz w:val="24"/>
        </w:rPr>
      </w:pPr>
      <m:oMathPara>
        <m:oMathParaPr>
          <m:jc m:val="right"/>
        </m:oMathParaPr>
        <m:oMath>
          <m:f>
            <m:fPr>
              <m:ctrlPr>
                <w:rPr>
                  <w:rFonts w:ascii="Cambria Math" w:hAnsi="Cambria Math" w:cs="Arial"/>
                  <w:i/>
                  <w:iCs/>
                  <w:sz w:val="24"/>
                </w:rPr>
              </m:ctrlPr>
            </m:fPr>
            <m:num>
              <m:r>
                <w:rPr>
                  <w:rFonts w:ascii="Cambria Math" w:hAnsi="Cambria Math" w:cs="Arial"/>
                  <w:sz w:val="24"/>
                </w:rPr>
                <m:t>8×</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mm</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cm</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mm</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dm</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cm</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8×</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dm</m:t>
              </m:r>
            </m:num>
            <m:den>
              <m:r>
                <w:rPr>
                  <w:rFonts w:ascii="Cambria Math" w:hAnsi="Cambria Math" w:cs="Arial"/>
                  <w:sz w:val="24"/>
                </w:rPr>
                <m:t>1</m:t>
              </m:r>
            </m:den>
          </m:f>
        </m:oMath>
      </m:oMathPara>
    </w:p>
    <w:p w14:paraId="4E9CB5D7" w14:textId="77777777" w:rsidR="00081727" w:rsidRPr="00BC6BAA" w:rsidRDefault="00081727" w:rsidP="00081727">
      <w:pPr>
        <w:spacing w:before="100" w:beforeAutospacing="1" w:after="100" w:afterAutospacing="1" w:line="276" w:lineRule="auto"/>
        <w:contextualSpacing/>
        <w:rPr>
          <w:rFonts w:ascii="Arial" w:hAnsi="Arial" w:cs="Arial"/>
          <w:sz w:val="24"/>
        </w:rPr>
      </w:pPr>
      <m:oMathPara>
        <m:oMathParaPr>
          <m:jc m:val="right"/>
        </m:oMathParaPr>
        <m:oMath>
          <m:r>
            <w:rPr>
              <w:rFonts w:ascii="Cambria Math" w:hAnsi="Cambria Math" w:cs="Arial"/>
              <w:color w:val="FF0000"/>
              <w:sz w:val="24"/>
            </w:rPr>
            <m:t>1-1-1=</m:t>
          </m:r>
          <m:d>
            <m:dPr>
              <m:ctrlPr>
                <w:rPr>
                  <w:rFonts w:ascii="Cambria Math" w:hAnsi="Cambria Math" w:cs="Arial"/>
                  <w:i/>
                  <w:color w:val="FF0000"/>
                  <w:sz w:val="24"/>
                </w:rPr>
              </m:ctrlPr>
            </m:dPr>
            <m:e>
              <m:r>
                <w:rPr>
                  <w:rFonts w:ascii="Cambria Math" w:hAnsi="Cambria Math" w:cs="Arial"/>
                  <w:color w:val="FF0000"/>
                  <w:sz w:val="24"/>
                </w:rPr>
                <m:t>-1</m:t>
              </m:r>
            </m:e>
          </m:d>
        </m:oMath>
      </m:oMathPara>
    </w:p>
    <w:p w14:paraId="6CF8DF3B"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USCS</w:t>
      </w:r>
    </w:p>
    <w:p w14:paraId="2298CA61"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2.5 mi = ? yd</w:t>
      </w:r>
    </w:p>
    <w:p w14:paraId="5A98AD19"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2.5 mi</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1760 yd</m:t>
              </m:r>
            </m:num>
            <m:den>
              <m:r>
                <w:rPr>
                  <w:rFonts w:ascii="Cambria Math" w:hAnsi="Cambria Math" w:cs="Arial"/>
                  <w:sz w:val="24"/>
                </w:rPr>
                <m:t>1 mi</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4,400 yd</m:t>
              </m:r>
            </m:num>
            <m:den>
              <m:r>
                <w:rPr>
                  <w:rFonts w:ascii="Cambria Math" w:hAnsi="Cambria Math" w:cs="Arial"/>
                  <w:sz w:val="24"/>
                </w:rPr>
                <m:t>1</m:t>
              </m:r>
            </m:den>
          </m:f>
        </m:oMath>
      </m:oMathPara>
    </w:p>
    <w:p w14:paraId="2E358B53" w14:textId="77777777" w:rsidR="00081727" w:rsidRPr="00BC6BAA" w:rsidRDefault="00081727" w:rsidP="00081727">
      <w:pPr>
        <w:numPr>
          <w:ilvl w:val="2"/>
          <w:numId w:val="13"/>
        </w:numPr>
        <w:spacing w:before="100" w:beforeAutospacing="1" w:after="100" w:afterAutospacing="1" w:line="276" w:lineRule="auto"/>
        <w:contextualSpacing/>
        <w:rPr>
          <w:rFonts w:ascii="Arial" w:hAnsi="Arial" w:cs="Arial"/>
          <w:sz w:val="24"/>
        </w:rPr>
      </w:pPr>
      <w:r w:rsidRPr="00BC6BAA">
        <w:rPr>
          <w:rFonts w:ascii="Arial" w:hAnsi="Arial" w:cs="Arial"/>
          <w:sz w:val="24"/>
        </w:rPr>
        <w:t>3,888 in = ? yd</w:t>
      </w:r>
    </w:p>
    <w:p w14:paraId="572EB090"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3,888 in</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ft</m:t>
              </m:r>
            </m:num>
            <m:den>
              <m:r>
                <w:rPr>
                  <w:rFonts w:ascii="Cambria Math" w:hAnsi="Cambria Math" w:cs="Arial"/>
                  <w:sz w:val="24"/>
                </w:rPr>
                <m:t>12 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yd</m:t>
              </m:r>
            </m:num>
            <m:den>
              <m:r>
                <w:rPr>
                  <w:rFonts w:ascii="Cambria Math" w:hAnsi="Cambria Math" w:cs="Arial"/>
                  <w:sz w:val="24"/>
                </w:rPr>
                <m:t>3 ft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108 yd</m:t>
              </m:r>
            </m:num>
            <m:den>
              <m:r>
                <w:rPr>
                  <w:rFonts w:ascii="Cambria Math" w:hAnsi="Cambria Math" w:cs="Arial"/>
                  <w:sz w:val="24"/>
                </w:rPr>
                <m:t>1</m:t>
              </m:r>
            </m:den>
          </m:f>
        </m:oMath>
      </m:oMathPara>
    </w:p>
    <w:p w14:paraId="3538741B"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lastRenderedPageBreak/>
        <w:t>Between SI and USCS units, 1 in = 25.4 mm exactly!</w:t>
      </w:r>
    </w:p>
    <w:p w14:paraId="51CB09F2"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2 ft = ? dm</w:t>
      </w:r>
    </w:p>
    <w:p w14:paraId="75497675" w14:textId="02AFFAC0" w:rsidR="00081727" w:rsidRPr="00B731D2" w:rsidRDefault="00980F3C" w:rsidP="00DC3BC0">
      <w:pPr>
        <w:spacing w:before="100" w:beforeAutospacing="1" w:after="100" w:afterAutospacing="1" w:line="276" w:lineRule="auto"/>
        <w:ind w:left="2520"/>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 ft</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12 in</m:t>
              </m:r>
            </m:num>
            <m:den>
              <m:r>
                <w:rPr>
                  <w:rFonts w:ascii="Cambria Math" w:hAnsi="Cambria Math" w:cs="Arial"/>
                  <w:sz w:val="24"/>
                </w:rPr>
                <m:t>ft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25.4 mm</m:t>
              </m:r>
            </m:num>
            <m:den>
              <m:r>
                <w:rPr>
                  <w:rFonts w:ascii="Cambria Math" w:hAnsi="Cambria Math" w:cs="Arial"/>
                  <w:sz w:val="24"/>
                </w:rPr>
                <m:t>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dm</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sz w:val="24"/>
                    </w:rPr>
                    <m:t>2</m:t>
                  </m:r>
                </m:sup>
              </m:sSup>
              <m:r>
                <w:rPr>
                  <w:rFonts w:ascii="Cambria Math" w:hAnsi="Cambria Math" w:cs="Arial"/>
                  <w:sz w:val="24"/>
                </w:rPr>
                <m:t xml:space="preserve"> mm</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6.096 dm</m:t>
              </m:r>
            </m:num>
            <m:den>
              <m:r>
                <w:rPr>
                  <w:rFonts w:ascii="Cambria Math" w:hAnsi="Cambria Math" w:cs="Arial"/>
                  <w:sz w:val="24"/>
                </w:rPr>
                <m:t>1</m:t>
              </m:r>
            </m:den>
          </m:f>
        </m:oMath>
      </m:oMathPara>
    </w:p>
    <w:p w14:paraId="1E5255C6"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Area</w:t>
      </w:r>
    </w:p>
    <w:p w14:paraId="57B15CBA"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 definition of hectare: 1 ha = 100 m × 100 m = 10,000 m</w:t>
      </w:r>
      <w:r w:rsidRPr="00BC6BAA">
        <w:rPr>
          <w:rFonts w:ascii="Arial" w:hAnsi="Arial" w:cs="Arial"/>
          <w:sz w:val="24"/>
          <w:vertAlign w:val="superscript"/>
        </w:rPr>
        <w:t>2</w:t>
      </w:r>
      <w:r w:rsidRPr="00BC6BAA">
        <w:rPr>
          <w:rFonts w:ascii="Arial" w:hAnsi="Arial" w:cs="Arial"/>
          <w:sz w:val="24"/>
        </w:rPr>
        <w:t xml:space="preserve"> or 10</w:t>
      </w:r>
      <w:r w:rsidRPr="00BC6BAA">
        <w:rPr>
          <w:rFonts w:ascii="Arial" w:hAnsi="Arial" w:cs="Arial"/>
          <w:sz w:val="24"/>
          <w:vertAlign w:val="superscript"/>
        </w:rPr>
        <w:t>4</w:t>
      </w:r>
      <w:r w:rsidRPr="00BC6BAA">
        <w:rPr>
          <w:rFonts w:ascii="Arial" w:hAnsi="Arial" w:cs="Arial"/>
          <w:sz w:val="24"/>
        </w:rPr>
        <w:t xml:space="preserve"> m</w:t>
      </w:r>
      <w:r w:rsidRPr="00BC6BAA">
        <w:rPr>
          <w:rFonts w:ascii="Arial" w:hAnsi="Arial" w:cs="Arial"/>
          <w:sz w:val="24"/>
          <w:vertAlign w:val="superscript"/>
        </w:rPr>
        <w:t>2</w:t>
      </w:r>
      <w:r w:rsidRPr="00BC6BAA">
        <w:rPr>
          <w:rFonts w:ascii="Arial" w:hAnsi="Arial" w:cs="Arial"/>
          <w:sz w:val="24"/>
        </w:rPr>
        <w:t xml:space="preserve"> </w:t>
      </w:r>
    </w:p>
    <w:p w14:paraId="4A3F3691" w14:textId="77777777" w:rsidR="00081727" w:rsidRPr="00BC6BAA" w:rsidRDefault="00081727" w:rsidP="00081727">
      <w:pPr>
        <w:numPr>
          <w:ilvl w:val="2"/>
          <w:numId w:val="14"/>
        </w:numPr>
        <w:spacing w:before="100" w:beforeAutospacing="1" w:after="100" w:afterAutospacing="1" w:line="276" w:lineRule="auto"/>
        <w:contextualSpacing/>
        <w:rPr>
          <w:rFonts w:ascii="Arial" w:hAnsi="Arial" w:cs="Arial"/>
          <w:sz w:val="24"/>
        </w:rPr>
      </w:pPr>
      <w:r w:rsidRPr="00BC6BAA">
        <w:rPr>
          <w:rFonts w:ascii="Arial" w:hAnsi="Arial" w:cs="Arial"/>
          <w:sz w:val="24"/>
        </w:rPr>
        <w:t>2.47 ha = ? m</w:t>
      </w:r>
      <w:r w:rsidRPr="00BC6BAA">
        <w:rPr>
          <w:rFonts w:ascii="Arial" w:hAnsi="Arial" w:cs="Arial"/>
          <w:sz w:val="24"/>
          <w:vertAlign w:val="superscript"/>
        </w:rPr>
        <w:t>2</w:t>
      </w:r>
    </w:p>
    <w:p w14:paraId="761D4133" w14:textId="77777777" w:rsidR="00081727" w:rsidRPr="00BC6BAA" w:rsidRDefault="00980F3C" w:rsidP="00081727">
      <w:pPr>
        <w:spacing w:before="100" w:beforeAutospacing="1" w:after="100" w:afterAutospacing="1" w:line="276" w:lineRule="auto"/>
        <w:contextualSpacing/>
        <w:rPr>
          <w:rFonts w:ascii="Arial" w:eastAsiaTheme="minorEastAsia" w:hAnsi="Arial" w:cs="Arial"/>
          <w:iCs/>
          <w:sz w:val="24"/>
        </w:rPr>
      </w:pPr>
      <m:oMathPara>
        <m:oMathParaPr>
          <m:jc m:val="right"/>
        </m:oMathParaPr>
        <m:oMath>
          <m:f>
            <m:fPr>
              <m:ctrlPr>
                <w:rPr>
                  <w:rFonts w:ascii="Cambria Math" w:hAnsi="Cambria Math" w:cs="Arial"/>
                  <w:i/>
                  <w:iCs/>
                  <w:sz w:val="24"/>
                </w:rPr>
              </m:ctrlPr>
            </m:fPr>
            <m:num>
              <m:r>
                <w:rPr>
                  <w:rFonts w:ascii="Cambria Math" w:hAnsi="Cambria Math" w:cs="Arial"/>
                  <w:sz w:val="24"/>
                </w:rPr>
                <m:t xml:space="preserve">2.47 </m:t>
              </m:r>
              <m:r>
                <w:rPr>
                  <w:rFonts w:ascii="Cambria Math" w:hAnsi="Cambria Math" w:cs="Arial"/>
                  <w:sz w:val="24"/>
                </w:rPr>
                <m:t>ha</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4</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m</m:t>
                  </m:r>
                </m:e>
                <m:sup>
                  <m:r>
                    <w:rPr>
                      <w:rFonts w:ascii="Cambria Math" w:hAnsi="Cambria Math" w:cs="Arial"/>
                      <w:sz w:val="24"/>
                    </w:rPr>
                    <m:t>2</m:t>
                  </m:r>
                </m:sup>
              </m:sSup>
            </m:num>
            <m:den>
              <m:r>
                <w:rPr>
                  <w:rFonts w:ascii="Cambria Math" w:hAnsi="Cambria Math" w:cs="Arial"/>
                  <w:sz w:val="24"/>
                </w:rPr>
                <m:t>ha</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2.47×10</m:t>
                  </m:r>
                </m:e>
                <m:sup>
                  <m:r>
                    <w:rPr>
                      <w:rFonts w:ascii="Cambria Math" w:hAnsi="Cambria Math" w:cs="Arial"/>
                      <w:color w:val="FF0000"/>
                      <w:sz w:val="24"/>
                    </w:rPr>
                    <m:t>4</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m</m:t>
                  </m:r>
                </m:e>
                <m:sup>
                  <m:r>
                    <w:rPr>
                      <w:rFonts w:ascii="Cambria Math" w:hAnsi="Cambria Math" w:cs="Arial"/>
                      <w:sz w:val="24"/>
                    </w:rPr>
                    <m:t>2</m:t>
                  </m:r>
                </m:sup>
              </m:sSup>
            </m:num>
            <m:den>
              <m:r>
                <w:rPr>
                  <w:rFonts w:ascii="Cambria Math" w:hAnsi="Cambria Math" w:cs="Arial"/>
                  <w:sz w:val="24"/>
                </w:rPr>
                <m:t>1</m:t>
              </m:r>
            </m:den>
          </m:f>
        </m:oMath>
      </m:oMathPara>
    </w:p>
    <w:p w14:paraId="5B5B2A47" w14:textId="77777777" w:rsidR="00081727" w:rsidRPr="00BC6BAA" w:rsidRDefault="00081727" w:rsidP="00081727">
      <w:pPr>
        <w:spacing w:before="100" w:beforeAutospacing="1" w:after="100" w:afterAutospacing="1" w:line="276" w:lineRule="auto"/>
        <w:contextualSpacing/>
        <w:jc w:val="right"/>
        <w:rPr>
          <w:rFonts w:ascii="Arial" w:hAnsi="Arial" w:cs="Arial"/>
          <w:sz w:val="24"/>
        </w:rPr>
      </w:pPr>
      <m:oMathPara>
        <m:oMathParaPr>
          <m:jc m:val="right"/>
        </m:oMathParaPr>
        <m:oMath>
          <m:r>
            <w:rPr>
              <w:rFonts w:ascii="Cambria Math" w:hAnsi="Cambria Math" w:cs="Arial"/>
              <w:color w:val="FF0000"/>
              <w:sz w:val="24"/>
            </w:rPr>
            <m:t>0+4=4</m:t>
          </m:r>
        </m:oMath>
      </m:oMathPara>
    </w:p>
    <w:p w14:paraId="5371BD3C" w14:textId="77777777" w:rsidR="00081727" w:rsidRPr="00BC6BAA" w:rsidRDefault="00081727" w:rsidP="00081727">
      <w:pPr>
        <w:numPr>
          <w:ilvl w:val="2"/>
          <w:numId w:val="15"/>
        </w:numPr>
        <w:spacing w:before="100" w:beforeAutospacing="1" w:after="100" w:afterAutospacing="1" w:line="276" w:lineRule="auto"/>
        <w:contextualSpacing/>
        <w:rPr>
          <w:rFonts w:ascii="Arial" w:hAnsi="Arial" w:cs="Arial"/>
          <w:sz w:val="24"/>
        </w:rPr>
      </w:pPr>
      <w:r w:rsidRPr="00BC6BAA">
        <w:rPr>
          <w:rFonts w:ascii="Arial" w:hAnsi="Arial" w:cs="Arial"/>
          <w:sz w:val="24"/>
        </w:rPr>
        <w:t>78,600 mm</w:t>
      </w:r>
      <w:r w:rsidRPr="00BC6BAA">
        <w:rPr>
          <w:rFonts w:ascii="Arial" w:hAnsi="Arial" w:cs="Arial"/>
          <w:sz w:val="24"/>
          <w:vertAlign w:val="superscript"/>
        </w:rPr>
        <w:t>2</w:t>
      </w:r>
      <w:r w:rsidRPr="00BC6BAA">
        <w:rPr>
          <w:rFonts w:ascii="Arial" w:hAnsi="Arial" w:cs="Arial"/>
          <w:sz w:val="24"/>
        </w:rPr>
        <w:t xml:space="preserve"> = ? dm</w:t>
      </w:r>
      <w:r w:rsidRPr="00BC6BAA">
        <w:rPr>
          <w:rFonts w:ascii="Arial" w:hAnsi="Arial" w:cs="Arial"/>
          <w:sz w:val="24"/>
          <w:vertAlign w:val="superscript"/>
        </w:rPr>
        <w:t>2</w:t>
      </w:r>
      <w:r w:rsidRPr="00BC6BAA">
        <w:rPr>
          <w:rFonts w:ascii="Arial" w:hAnsi="Arial" w:cs="Arial"/>
          <w:sz w:val="24"/>
        </w:rPr>
        <w:t xml:space="preserve"> </w:t>
      </w:r>
    </w:p>
    <w:p w14:paraId="4D757FA9"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7.86×</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4</m:t>
                  </m:r>
                </m:sup>
              </m:sSup>
              <m:sSup>
                <m:sSupPr>
                  <m:ctrlPr>
                    <w:rPr>
                      <w:rFonts w:ascii="Cambria Math" w:hAnsi="Cambria Math" w:cs="Arial"/>
                      <w:i/>
                      <w:iCs/>
                      <w:sz w:val="24"/>
                    </w:rPr>
                  </m:ctrlPr>
                </m:sSupPr>
                <m:e>
                  <m:r>
                    <w:rPr>
                      <w:rFonts w:ascii="Cambria Math" w:hAnsi="Cambria Math" w:cs="Arial"/>
                      <w:sz w:val="24"/>
                    </w:rPr>
                    <m:t xml:space="preserve"> mm</m:t>
                  </m:r>
                </m:e>
                <m:sup>
                  <m:r>
                    <w:rPr>
                      <w:rFonts w:ascii="Cambria Math" w:hAnsi="Cambria Math" w:cs="Arial"/>
                      <w:sz w:val="24"/>
                    </w:rPr>
                    <m:t>2</m:t>
                  </m:r>
                </m:sup>
              </m:sSup>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1 </m:t>
              </m:r>
              <m:sSup>
                <m:sSupPr>
                  <m:ctrlPr>
                    <w:rPr>
                      <w:rFonts w:ascii="Cambria Math" w:hAnsi="Cambria Math" w:cs="Arial"/>
                      <w:i/>
                      <w:iCs/>
                      <w:sz w:val="24"/>
                    </w:rPr>
                  </m:ctrlPr>
                </m:sSupPr>
                <m:e>
                  <m:r>
                    <w:rPr>
                      <w:rFonts w:ascii="Cambria Math" w:hAnsi="Cambria Math" w:cs="Arial"/>
                      <w:sz w:val="24"/>
                    </w:rPr>
                    <m:t>dm</m:t>
                  </m:r>
                </m:e>
                <m:sup>
                  <m:r>
                    <w:rPr>
                      <w:rFonts w:ascii="Cambria Math" w:hAnsi="Cambria Math" w:cs="Arial"/>
                      <w:sz w:val="24"/>
                    </w:rPr>
                    <m:t>2</m:t>
                  </m:r>
                </m:sup>
              </m:sSup>
            </m:num>
            <m:den>
              <m:sSup>
                <m:sSupPr>
                  <m:ctrlPr>
                    <w:rPr>
                      <w:rFonts w:ascii="Cambria Math" w:hAnsi="Cambria Math" w:cs="Arial"/>
                      <w:i/>
                      <w:iCs/>
                      <w:sz w:val="24"/>
                    </w:rPr>
                  </m:ctrlPr>
                </m:sSupPr>
                <m:e>
                  <m:r>
                    <w:rPr>
                      <w:rFonts w:ascii="Cambria Math" w:hAnsi="Cambria Math" w:cs="Arial"/>
                      <w:sz w:val="24"/>
                    </w:rPr>
                    <m:t>1×10</m:t>
                  </m:r>
                </m:e>
                <m:sup>
                  <m:r>
                    <w:rPr>
                      <w:rFonts w:ascii="Cambria Math" w:hAnsi="Cambria Math" w:cs="Arial"/>
                      <w:color w:val="FF0000"/>
                      <w:sz w:val="24"/>
                    </w:rPr>
                    <m:t>4</m:t>
                  </m:r>
                </m:sup>
              </m:sSup>
              <m:sSup>
                <m:sSupPr>
                  <m:ctrlPr>
                    <w:rPr>
                      <w:rFonts w:ascii="Cambria Math" w:hAnsi="Cambria Math" w:cs="Arial"/>
                      <w:i/>
                      <w:iCs/>
                      <w:sz w:val="24"/>
                    </w:rPr>
                  </m:ctrlPr>
                </m:sSupPr>
                <m:e>
                  <m:r>
                    <w:rPr>
                      <w:rFonts w:ascii="Cambria Math" w:hAnsi="Cambria Math" w:cs="Arial"/>
                      <w:sz w:val="24"/>
                    </w:rPr>
                    <m:t xml:space="preserve"> mm</m:t>
                  </m:r>
                </m:e>
                <m:sup>
                  <m:r>
                    <w:rPr>
                      <w:rFonts w:ascii="Cambria Math" w:hAnsi="Cambria Math" w:cs="Arial"/>
                      <w:sz w:val="24"/>
                    </w:rPr>
                    <m:t>2</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7.86×</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0</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dm</m:t>
                  </m:r>
                </m:e>
                <m:sup>
                  <m:r>
                    <w:rPr>
                      <w:rFonts w:ascii="Cambria Math" w:hAnsi="Cambria Math" w:cs="Arial"/>
                      <w:sz w:val="24"/>
                    </w:rPr>
                    <m:t>2</m:t>
                  </m:r>
                </m:sup>
              </m:sSup>
            </m:num>
            <m:den>
              <m:r>
                <w:rPr>
                  <w:rFonts w:ascii="Cambria Math" w:hAnsi="Cambria Math" w:cs="Arial"/>
                  <w:sz w:val="24"/>
                </w:rPr>
                <m:t>1</m:t>
              </m:r>
            </m:den>
          </m:f>
        </m:oMath>
      </m:oMathPara>
    </w:p>
    <w:p w14:paraId="2FAF6092" w14:textId="77777777" w:rsidR="00081727" w:rsidRPr="00BC6BAA" w:rsidRDefault="00081727" w:rsidP="00081727">
      <w:pPr>
        <w:spacing w:before="100" w:beforeAutospacing="1" w:after="100" w:afterAutospacing="1" w:line="276" w:lineRule="auto"/>
        <w:contextualSpacing/>
        <w:rPr>
          <w:rFonts w:ascii="Arial" w:hAnsi="Arial" w:cs="Arial"/>
          <w:sz w:val="24"/>
        </w:rPr>
      </w:pPr>
      <m:oMathPara>
        <m:oMathParaPr>
          <m:jc m:val="right"/>
        </m:oMathParaPr>
        <m:oMath>
          <m:r>
            <w:rPr>
              <w:rFonts w:ascii="Cambria Math" w:hAnsi="Cambria Math" w:cs="Arial"/>
              <w:color w:val="FF0000"/>
              <w:sz w:val="24"/>
            </w:rPr>
            <m:t>4-4=0</m:t>
          </m:r>
        </m:oMath>
      </m:oMathPara>
    </w:p>
    <w:p w14:paraId="76188346" w14:textId="77777777" w:rsidR="00081727" w:rsidRPr="00BC6BAA" w:rsidRDefault="00081727" w:rsidP="00081727">
      <w:pPr>
        <w:numPr>
          <w:ilvl w:val="1"/>
          <w:numId w:val="14"/>
        </w:numPr>
        <w:spacing w:before="100" w:beforeAutospacing="1" w:after="100" w:afterAutospacing="1" w:line="276" w:lineRule="auto"/>
        <w:contextualSpacing/>
        <w:rPr>
          <w:rFonts w:ascii="Arial" w:hAnsi="Arial" w:cs="Arial"/>
          <w:sz w:val="24"/>
        </w:rPr>
      </w:pPr>
      <w:r w:rsidRPr="00BC6BAA">
        <w:rPr>
          <w:rFonts w:ascii="Arial" w:hAnsi="Arial" w:cs="Arial"/>
          <w:sz w:val="24"/>
        </w:rPr>
        <w:t>USCS, definition of acre: 1 ac = 22 yd × 220 yd = 4,840 yd</w:t>
      </w:r>
      <w:r w:rsidRPr="00BC6BAA">
        <w:rPr>
          <w:rFonts w:ascii="Arial" w:hAnsi="Arial" w:cs="Arial"/>
          <w:sz w:val="24"/>
          <w:vertAlign w:val="superscript"/>
        </w:rPr>
        <w:t>2</w:t>
      </w:r>
    </w:p>
    <w:p w14:paraId="25710426" w14:textId="77777777" w:rsidR="00081727" w:rsidRPr="00BC6BAA" w:rsidRDefault="00081727" w:rsidP="00081727">
      <w:pPr>
        <w:numPr>
          <w:ilvl w:val="2"/>
          <w:numId w:val="14"/>
        </w:numPr>
        <w:spacing w:before="100" w:beforeAutospacing="1" w:after="100" w:afterAutospacing="1" w:line="276" w:lineRule="auto"/>
        <w:contextualSpacing/>
        <w:rPr>
          <w:rFonts w:ascii="Arial" w:hAnsi="Arial" w:cs="Arial"/>
          <w:sz w:val="24"/>
        </w:rPr>
      </w:pPr>
      <w:r w:rsidRPr="00BC6BAA">
        <w:rPr>
          <w:rFonts w:ascii="Arial" w:hAnsi="Arial" w:cs="Arial"/>
          <w:sz w:val="24"/>
        </w:rPr>
        <w:t>5,694 sq in = ? sq yd</w:t>
      </w:r>
    </w:p>
    <w:p w14:paraId="7BB8F90C"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5694 in</m:t>
                  </m:r>
                </m:e>
                <m:sup>
                  <m:r>
                    <w:rPr>
                      <w:rFonts w:ascii="Cambria Math" w:hAnsi="Cambria Math" w:cs="Arial"/>
                      <w:sz w:val="24"/>
                    </w:rPr>
                    <m:t>2</m:t>
                  </m:r>
                </m:sup>
              </m:sSup>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ft×1 ft</m:t>
              </m:r>
            </m:num>
            <m:den>
              <m:r>
                <w:rPr>
                  <w:rFonts w:ascii="Cambria Math" w:hAnsi="Cambria Math" w:cs="Arial"/>
                  <w:sz w:val="24"/>
                </w:rPr>
                <m:t>12 in×12 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yd×1 yd</m:t>
              </m:r>
            </m:num>
            <m:den>
              <m:r>
                <w:rPr>
                  <w:rFonts w:ascii="Cambria Math" w:hAnsi="Cambria Math" w:cs="Arial"/>
                  <w:sz w:val="24"/>
                </w:rPr>
                <m:t>3 ft×3 ft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4.39 </m:t>
              </m:r>
              <m:sSup>
                <m:sSupPr>
                  <m:ctrlPr>
                    <w:rPr>
                      <w:rFonts w:ascii="Cambria Math" w:hAnsi="Cambria Math" w:cs="Arial"/>
                      <w:i/>
                      <w:iCs/>
                      <w:sz w:val="24"/>
                    </w:rPr>
                  </m:ctrlPr>
                </m:sSupPr>
                <m:e>
                  <m:r>
                    <w:rPr>
                      <w:rFonts w:ascii="Cambria Math" w:hAnsi="Cambria Math" w:cs="Arial"/>
                      <w:sz w:val="24"/>
                    </w:rPr>
                    <m:t>yd</m:t>
                  </m:r>
                </m:e>
                <m:sup>
                  <m:r>
                    <w:rPr>
                      <w:rFonts w:ascii="Cambria Math" w:hAnsi="Cambria Math" w:cs="Arial"/>
                      <w:sz w:val="24"/>
                    </w:rPr>
                    <m:t>2</m:t>
                  </m:r>
                </m:sup>
              </m:sSup>
            </m:num>
            <m:den>
              <m:r>
                <w:rPr>
                  <w:rFonts w:ascii="Cambria Math" w:hAnsi="Cambria Math" w:cs="Arial"/>
                  <w:sz w:val="24"/>
                </w:rPr>
                <m:t>1</m:t>
              </m:r>
            </m:den>
          </m:f>
        </m:oMath>
      </m:oMathPara>
    </w:p>
    <w:p w14:paraId="023739FF" w14:textId="77777777" w:rsidR="00081727" w:rsidRPr="00BC6BAA" w:rsidRDefault="00081727" w:rsidP="00081727">
      <w:pPr>
        <w:numPr>
          <w:ilvl w:val="1"/>
          <w:numId w:val="14"/>
        </w:numPr>
        <w:spacing w:before="100" w:beforeAutospacing="1" w:after="100" w:afterAutospacing="1" w:line="276" w:lineRule="auto"/>
        <w:contextualSpacing/>
        <w:rPr>
          <w:rFonts w:ascii="Arial" w:hAnsi="Arial" w:cs="Arial"/>
          <w:sz w:val="24"/>
        </w:rPr>
      </w:pPr>
      <w:r w:rsidRPr="00BC6BAA">
        <w:rPr>
          <w:rFonts w:ascii="Arial" w:hAnsi="Arial" w:cs="Arial"/>
          <w:sz w:val="24"/>
        </w:rPr>
        <w:t>Between SI and USCS units, 1 in = 2.54 cm exactly!</w:t>
      </w:r>
    </w:p>
    <w:p w14:paraId="1BB8B033" w14:textId="77777777" w:rsidR="00081727" w:rsidRPr="00BC6BAA" w:rsidRDefault="00081727" w:rsidP="00081727">
      <w:pPr>
        <w:numPr>
          <w:ilvl w:val="2"/>
          <w:numId w:val="16"/>
        </w:numPr>
        <w:spacing w:before="100" w:beforeAutospacing="1" w:after="100" w:afterAutospacing="1" w:line="276" w:lineRule="auto"/>
        <w:contextualSpacing/>
        <w:rPr>
          <w:rFonts w:ascii="Arial" w:hAnsi="Arial" w:cs="Arial"/>
          <w:sz w:val="24"/>
        </w:rPr>
      </w:pPr>
      <w:r w:rsidRPr="00BC6BAA">
        <w:rPr>
          <w:rFonts w:ascii="Arial" w:hAnsi="Arial" w:cs="Arial"/>
          <w:sz w:val="24"/>
        </w:rPr>
        <w:t>2.47 ac = ? ha</w:t>
      </w:r>
    </w:p>
    <w:p w14:paraId="174C4FBA"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2.47 ac</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22 yd×220 yd</m:t>
              </m:r>
            </m:num>
            <m:den>
              <m:r>
                <w:rPr>
                  <w:rFonts w:ascii="Cambria Math" w:hAnsi="Cambria Math" w:cs="Arial"/>
                  <w:sz w:val="24"/>
                </w:rPr>
                <m:t>ac</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3 ft×3 ft</m:t>
              </m:r>
            </m:num>
            <m:den>
              <m:r>
                <w:rPr>
                  <w:rFonts w:ascii="Cambria Math" w:hAnsi="Cambria Math" w:cs="Arial"/>
                  <w:sz w:val="24"/>
                </w:rPr>
                <m:t>yd×yd</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12 in×12 in</m:t>
              </m:r>
            </m:num>
            <m:den>
              <m:r>
                <w:rPr>
                  <w:rFonts w:ascii="Cambria Math" w:hAnsi="Cambria Math" w:cs="Arial"/>
                  <w:sz w:val="24"/>
                </w:rPr>
                <m:t>ft×ft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2.54 cm×2.54 cm</m:t>
              </m:r>
            </m:num>
            <m:den>
              <m:r>
                <w:rPr>
                  <w:rFonts w:ascii="Cambria Math" w:hAnsi="Cambria Math" w:cs="Arial"/>
                  <w:sz w:val="24"/>
                </w:rPr>
                <m:t>in×in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1 </m:t>
              </m:r>
              <m:r>
                <w:rPr>
                  <w:rFonts w:ascii="Cambria Math" w:hAnsi="Cambria Math" w:cs="Arial"/>
                  <w:sz w:val="24"/>
                </w:rPr>
                <m:t>ha</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sz w:val="24"/>
                    </w:rPr>
                    <m:t>8</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2</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0.9995735363328 </m:t>
              </m:r>
              <m:r>
                <w:rPr>
                  <w:rFonts w:ascii="Cambria Math" w:hAnsi="Cambria Math" w:cs="Arial"/>
                  <w:sz w:val="24"/>
                </w:rPr>
                <m:t>ha</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1 </m:t>
              </m:r>
              <m:r>
                <w:rPr>
                  <w:rFonts w:ascii="Cambria Math" w:hAnsi="Cambria Math" w:cs="Arial"/>
                  <w:sz w:val="24"/>
                </w:rPr>
                <m:t>ha</m:t>
              </m:r>
            </m:num>
            <m:den>
              <m:r>
                <w:rPr>
                  <w:rFonts w:ascii="Cambria Math" w:hAnsi="Cambria Math" w:cs="Arial"/>
                  <w:sz w:val="24"/>
                </w:rPr>
                <m:t>1</m:t>
              </m:r>
            </m:den>
          </m:f>
        </m:oMath>
      </m:oMathPara>
    </w:p>
    <w:p w14:paraId="659B49B7"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Volume</w:t>
      </w:r>
    </w:p>
    <w:p w14:paraId="1167E5B3"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 1 dm</w:t>
      </w:r>
      <w:r w:rsidRPr="00BC6BAA">
        <w:rPr>
          <w:rFonts w:ascii="Arial" w:hAnsi="Arial" w:cs="Arial"/>
          <w:sz w:val="24"/>
          <w:vertAlign w:val="superscript"/>
        </w:rPr>
        <w:t>3</w:t>
      </w:r>
      <w:r w:rsidRPr="00BC6BAA">
        <w:rPr>
          <w:rFonts w:ascii="Arial" w:hAnsi="Arial" w:cs="Arial"/>
          <w:sz w:val="24"/>
        </w:rPr>
        <w:t xml:space="preserve"> = 1 L</w:t>
      </w:r>
    </w:p>
    <w:p w14:paraId="59E3ACF0" w14:textId="77777777" w:rsidR="00081727" w:rsidRPr="00BC6BAA" w:rsidRDefault="00081727" w:rsidP="00081727">
      <w:pPr>
        <w:numPr>
          <w:ilvl w:val="2"/>
          <w:numId w:val="29"/>
        </w:numPr>
        <w:spacing w:before="100" w:beforeAutospacing="1" w:after="100" w:afterAutospacing="1" w:line="276" w:lineRule="auto"/>
        <w:contextualSpacing/>
        <w:rPr>
          <w:rFonts w:ascii="Arial" w:hAnsi="Arial" w:cs="Arial"/>
          <w:sz w:val="24"/>
        </w:rPr>
      </w:pPr>
      <w:r w:rsidRPr="00BC6BAA">
        <w:rPr>
          <w:rFonts w:ascii="Arial" w:hAnsi="Arial" w:cs="Arial"/>
          <w:sz w:val="24"/>
        </w:rPr>
        <w:t>1 cm</w:t>
      </w:r>
      <w:r w:rsidRPr="00BC6BAA">
        <w:rPr>
          <w:rFonts w:ascii="Arial" w:hAnsi="Arial" w:cs="Arial"/>
          <w:sz w:val="24"/>
          <w:vertAlign w:val="superscript"/>
        </w:rPr>
        <w:t>3</w:t>
      </w:r>
      <w:r w:rsidRPr="00BC6BAA">
        <w:rPr>
          <w:rFonts w:ascii="Arial" w:hAnsi="Arial" w:cs="Arial"/>
          <w:sz w:val="24"/>
        </w:rPr>
        <w:t xml:space="preserve"> = ? mL</w:t>
      </w:r>
    </w:p>
    <w:p w14:paraId="0E6E53C6"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 xml:space="preserve">1 </m:t>
              </m:r>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3</m:t>
                  </m:r>
                </m:sup>
              </m:sSup>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dm×1 dm×1 dm</m:t>
              </m:r>
            </m:num>
            <m:den>
              <m:r>
                <w:rPr>
                  <w:rFonts w:ascii="Cambria Math" w:hAnsi="Cambria Math" w:cs="Arial"/>
                  <w:sz w:val="24"/>
                </w:rPr>
                <m:t>10 cm×10 cm×10 cm</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L</m:t>
              </m:r>
            </m:num>
            <m:den>
              <m:sSup>
                <m:sSupPr>
                  <m:ctrlPr>
                    <w:rPr>
                      <w:rFonts w:ascii="Cambria Math" w:hAnsi="Cambria Math" w:cs="Arial"/>
                      <w:i/>
                      <w:iCs/>
                      <w:sz w:val="24"/>
                    </w:rPr>
                  </m:ctrlPr>
                </m:sSupPr>
                <m:e>
                  <m:r>
                    <w:rPr>
                      <w:rFonts w:ascii="Cambria Math" w:hAnsi="Cambria Math" w:cs="Arial"/>
                      <w:sz w:val="24"/>
                    </w:rPr>
                    <m:t>1 dm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sz w:val="24"/>
                    </w:rPr>
                    <m:t>3</m:t>
                  </m:r>
                </m:sup>
              </m:sSup>
              <m:r>
                <w:rPr>
                  <w:rFonts w:ascii="Cambria Math" w:hAnsi="Cambria Math" w:cs="Arial"/>
                  <w:sz w:val="24"/>
                </w:rPr>
                <m:t xml:space="preserve"> mL</m:t>
              </m:r>
            </m:num>
            <m:den>
              <m:r>
                <w:rPr>
                  <w:rFonts w:ascii="Cambria Math" w:hAnsi="Cambria Math" w:cs="Arial"/>
                  <w:sz w:val="24"/>
                </w:rPr>
                <m:t>L</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 mL</m:t>
              </m:r>
            </m:num>
            <m:den>
              <m:r>
                <w:rPr>
                  <w:rFonts w:ascii="Cambria Math" w:hAnsi="Cambria Math" w:cs="Arial"/>
                  <w:sz w:val="24"/>
                </w:rPr>
                <m:t>1</m:t>
              </m:r>
            </m:den>
          </m:f>
        </m:oMath>
      </m:oMathPara>
    </w:p>
    <w:p w14:paraId="39908B94" w14:textId="77777777" w:rsidR="00081727" w:rsidRPr="00BC6BAA" w:rsidRDefault="00081727" w:rsidP="00081727">
      <w:pPr>
        <w:numPr>
          <w:ilvl w:val="2"/>
          <w:numId w:val="17"/>
        </w:numPr>
        <w:spacing w:before="100" w:beforeAutospacing="1" w:after="100" w:afterAutospacing="1" w:line="276" w:lineRule="auto"/>
        <w:contextualSpacing/>
        <w:rPr>
          <w:rFonts w:ascii="Arial" w:hAnsi="Arial" w:cs="Arial"/>
          <w:sz w:val="24"/>
        </w:rPr>
      </w:pPr>
      <w:r w:rsidRPr="00BC6BAA">
        <w:rPr>
          <w:rFonts w:ascii="Arial" w:hAnsi="Arial" w:cs="Arial"/>
          <w:sz w:val="24"/>
        </w:rPr>
        <w:t>350,000 mL = ? m</w:t>
      </w:r>
      <w:r w:rsidRPr="00BC6BAA">
        <w:rPr>
          <w:rFonts w:ascii="Arial" w:hAnsi="Arial" w:cs="Arial"/>
          <w:sz w:val="24"/>
          <w:vertAlign w:val="superscript"/>
        </w:rPr>
        <w:t>3</w:t>
      </w:r>
      <w:r w:rsidRPr="00BC6BAA">
        <w:rPr>
          <w:rFonts w:ascii="Arial" w:hAnsi="Arial" w:cs="Arial"/>
          <w:sz w:val="24"/>
        </w:rPr>
        <w:t xml:space="preserve"> </w:t>
      </w:r>
    </w:p>
    <w:p w14:paraId="79476C87"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3.5×</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5</m:t>
                  </m:r>
                </m:sup>
              </m:sSup>
              <m:r>
                <w:rPr>
                  <w:rFonts w:ascii="Cambria Math" w:hAnsi="Cambria Math" w:cs="Arial"/>
                  <w:sz w:val="24"/>
                </w:rPr>
                <m:t xml:space="preserve"> mL</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L</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mL</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dm</m:t>
                  </m:r>
                </m:e>
                <m:sup>
                  <m:r>
                    <w:rPr>
                      <w:rFonts w:ascii="Cambria Math" w:hAnsi="Cambria Math" w:cs="Arial"/>
                      <w:sz w:val="24"/>
                    </w:rPr>
                    <m:t>3</m:t>
                  </m:r>
                </m:sup>
              </m:sSup>
            </m:num>
            <m:den>
              <m:r>
                <w:rPr>
                  <w:rFonts w:ascii="Cambria Math" w:hAnsi="Cambria Math" w:cs="Arial"/>
                  <w:sz w:val="24"/>
                </w:rPr>
                <m:t>L</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m</m:t>
                  </m:r>
                </m:e>
                <m:sup>
                  <m:r>
                    <w:rPr>
                      <w:rFonts w:ascii="Cambria Math" w:hAnsi="Cambria Math" w:cs="Arial"/>
                      <w:sz w:val="24"/>
                    </w:rPr>
                    <m:t>3</m:t>
                  </m:r>
                </m:sup>
              </m:sSup>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dm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3.5×</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m</m:t>
                  </m:r>
                </m:e>
                <m:sup>
                  <m:r>
                    <w:rPr>
                      <w:rFonts w:ascii="Cambria Math" w:hAnsi="Cambria Math" w:cs="Arial"/>
                      <w:sz w:val="24"/>
                    </w:rPr>
                    <m:t>3</m:t>
                  </m:r>
                </m:sup>
              </m:sSup>
            </m:num>
            <m:den>
              <m:r>
                <w:rPr>
                  <w:rFonts w:ascii="Cambria Math" w:hAnsi="Cambria Math" w:cs="Arial"/>
                  <w:sz w:val="24"/>
                </w:rPr>
                <m:t>1</m:t>
              </m:r>
            </m:den>
          </m:f>
        </m:oMath>
      </m:oMathPara>
    </w:p>
    <w:p w14:paraId="441B66FC" w14:textId="77777777" w:rsidR="00081727" w:rsidRPr="00BC6BAA" w:rsidRDefault="00081727" w:rsidP="00081727">
      <w:pPr>
        <w:spacing w:before="100" w:beforeAutospacing="1" w:after="100" w:afterAutospacing="1" w:line="276" w:lineRule="auto"/>
        <w:contextualSpacing/>
        <w:rPr>
          <w:rFonts w:ascii="Arial" w:hAnsi="Arial" w:cs="Arial"/>
          <w:color w:val="FF0000"/>
          <w:sz w:val="24"/>
        </w:rPr>
      </w:pPr>
      <m:oMathPara>
        <m:oMathParaPr>
          <m:jc m:val="right"/>
        </m:oMathParaPr>
        <m:oMath>
          <m:r>
            <w:rPr>
              <w:rFonts w:ascii="Cambria Math" w:hAnsi="Cambria Math" w:cs="Arial"/>
              <w:color w:val="FF0000"/>
              <w:sz w:val="24"/>
            </w:rPr>
            <m:t>5-3-3=</m:t>
          </m:r>
          <m:d>
            <m:dPr>
              <m:ctrlPr>
                <w:rPr>
                  <w:rFonts w:ascii="Cambria Math" w:hAnsi="Cambria Math" w:cs="Arial"/>
                  <w:i/>
                  <w:iCs/>
                  <w:color w:val="FF0000"/>
                  <w:sz w:val="24"/>
                </w:rPr>
              </m:ctrlPr>
            </m:dPr>
            <m:e>
              <m:r>
                <w:rPr>
                  <w:rFonts w:ascii="Cambria Math" w:hAnsi="Cambria Math" w:cs="Arial"/>
                  <w:color w:val="FF0000"/>
                  <w:sz w:val="24"/>
                </w:rPr>
                <m:t>-1</m:t>
              </m:r>
            </m:e>
          </m:d>
        </m:oMath>
      </m:oMathPara>
    </w:p>
    <w:p w14:paraId="6A4AB9C5" w14:textId="77777777" w:rsidR="00081727" w:rsidRPr="00BC6BAA" w:rsidRDefault="00081727" w:rsidP="00081727">
      <w:pPr>
        <w:numPr>
          <w:ilvl w:val="0"/>
          <w:numId w:val="18"/>
        </w:numPr>
        <w:spacing w:before="100" w:beforeAutospacing="1" w:after="100" w:afterAutospacing="1" w:line="276" w:lineRule="auto"/>
        <w:ind w:left="1440"/>
        <w:contextualSpacing/>
        <w:rPr>
          <w:rFonts w:ascii="Arial" w:hAnsi="Arial" w:cs="Arial"/>
          <w:sz w:val="24"/>
        </w:rPr>
      </w:pPr>
      <w:r w:rsidRPr="00BC6BAA">
        <w:rPr>
          <w:rFonts w:ascii="Arial" w:hAnsi="Arial" w:cs="Arial"/>
          <w:sz w:val="24"/>
        </w:rPr>
        <w:t>USCS</w:t>
      </w:r>
    </w:p>
    <w:p w14:paraId="4FC5ADCE" w14:textId="77777777" w:rsidR="00081727" w:rsidRPr="00BC6BAA" w:rsidRDefault="00081727" w:rsidP="00081727">
      <w:pPr>
        <w:numPr>
          <w:ilvl w:val="2"/>
          <w:numId w:val="18"/>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1.2 gal = ? </w:t>
      </w:r>
      <w:proofErr w:type="spellStart"/>
      <w:r w:rsidRPr="00BC6BAA">
        <w:rPr>
          <w:rFonts w:ascii="Arial" w:hAnsi="Arial" w:cs="Arial"/>
          <w:sz w:val="24"/>
        </w:rPr>
        <w:t>fl</w:t>
      </w:r>
      <w:proofErr w:type="spellEnd"/>
      <w:r w:rsidRPr="00BC6BAA">
        <w:rPr>
          <w:rFonts w:ascii="Arial" w:hAnsi="Arial" w:cs="Arial"/>
          <w:sz w:val="24"/>
        </w:rPr>
        <w:t xml:space="preserve"> oz</w:t>
      </w:r>
    </w:p>
    <w:p w14:paraId="6DA99F9C"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1.2 gal</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4 qt</m:t>
              </m:r>
            </m:num>
            <m:den>
              <m:r>
                <w:rPr>
                  <w:rFonts w:ascii="Cambria Math" w:hAnsi="Cambria Math" w:cs="Arial"/>
                  <w:sz w:val="24"/>
                </w:rPr>
                <m:t>gal</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 pt</m:t>
              </m:r>
            </m:num>
            <m:den>
              <m:r>
                <w:rPr>
                  <w:rFonts w:ascii="Cambria Math" w:hAnsi="Cambria Math" w:cs="Arial"/>
                  <w:sz w:val="24"/>
                </w:rPr>
                <m:t>qt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16 fl oz</m:t>
              </m:r>
            </m:num>
            <m:den>
              <m:r>
                <w:rPr>
                  <w:rFonts w:ascii="Cambria Math" w:hAnsi="Cambria Math" w:cs="Arial"/>
                  <w:sz w:val="24"/>
                </w:rPr>
                <m:t>pt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153.6 fl oz</m:t>
              </m:r>
            </m:num>
            <m:den>
              <m:r>
                <w:rPr>
                  <w:rFonts w:ascii="Cambria Math" w:hAnsi="Cambria Math" w:cs="Arial"/>
                  <w:sz w:val="24"/>
                </w:rPr>
                <m:t>1</m:t>
              </m:r>
            </m:den>
          </m:f>
        </m:oMath>
      </m:oMathPara>
    </w:p>
    <w:p w14:paraId="1F5D1378" w14:textId="77777777" w:rsidR="00081727" w:rsidRPr="00BC6BAA" w:rsidRDefault="00081727" w:rsidP="00081727">
      <w:pPr>
        <w:numPr>
          <w:ilvl w:val="2"/>
          <w:numId w:val="19"/>
        </w:numPr>
        <w:spacing w:before="100" w:beforeAutospacing="1" w:after="100" w:afterAutospacing="1" w:line="276" w:lineRule="auto"/>
        <w:contextualSpacing/>
        <w:rPr>
          <w:rFonts w:ascii="Arial" w:hAnsi="Arial" w:cs="Arial"/>
          <w:sz w:val="24"/>
        </w:rPr>
      </w:pPr>
      <w:r w:rsidRPr="00BC6BAA">
        <w:rPr>
          <w:rFonts w:ascii="Arial" w:hAnsi="Arial" w:cs="Arial"/>
          <w:sz w:val="24"/>
        </w:rPr>
        <w:t>6.00 ft</w:t>
      </w:r>
      <w:r w:rsidRPr="00BC6BAA">
        <w:rPr>
          <w:rFonts w:ascii="Arial" w:hAnsi="Arial" w:cs="Arial"/>
          <w:sz w:val="24"/>
          <w:vertAlign w:val="superscript"/>
        </w:rPr>
        <w:t>3</w:t>
      </w:r>
      <w:r w:rsidRPr="00BC6BAA">
        <w:rPr>
          <w:rFonts w:ascii="Arial" w:hAnsi="Arial" w:cs="Arial"/>
          <w:sz w:val="24"/>
        </w:rPr>
        <w:t xml:space="preserve"> = ? gal</w:t>
      </w:r>
    </w:p>
    <w:p w14:paraId="50C0965E"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 xml:space="preserve">6 .00 </m:t>
              </m:r>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num>
            <m:den>
              <m:r>
                <w:rPr>
                  <w:rFonts w:ascii="Cambria Math" w:hAnsi="Cambria Math" w:cs="Arial"/>
                  <w:sz w:val="24"/>
                </w:rPr>
                <m:t>1</m:t>
              </m:r>
            </m:den>
          </m:f>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iCs/>
                      <w:sz w:val="24"/>
                    </w:rPr>
                  </m:ctrlPr>
                </m:sSupPr>
                <m:e>
                  <m:r>
                    <w:rPr>
                      <w:rFonts w:ascii="Cambria Math" w:hAnsi="Cambria Math" w:cs="Arial"/>
                      <w:sz w:val="24"/>
                    </w:rPr>
                    <m:t>12×12×12 in</m:t>
                  </m:r>
                </m:e>
                <m:sup>
                  <m:r>
                    <w:rPr>
                      <w:rFonts w:ascii="Cambria Math" w:hAnsi="Cambria Math" w:cs="Arial"/>
                      <w:sz w:val="24"/>
                    </w:rPr>
                    <m:t>3</m:t>
                  </m:r>
                </m:sup>
              </m:sSup>
            </m:num>
            <m:den>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 gal</m:t>
              </m:r>
            </m:num>
            <m:den>
              <m:r>
                <w:rPr>
                  <w:rFonts w:ascii="Cambria Math" w:hAnsi="Cambria Math" w:cs="Arial"/>
                  <w:sz w:val="24"/>
                </w:rPr>
                <m:t xml:space="preserve">231 </m:t>
              </m:r>
              <m:sSup>
                <m:sSupPr>
                  <m:ctrlPr>
                    <w:rPr>
                      <w:rFonts w:ascii="Cambria Math" w:hAnsi="Cambria Math" w:cs="Arial"/>
                      <w:i/>
                      <w:iCs/>
                      <w:sz w:val="24"/>
                    </w:rPr>
                  </m:ctrlPr>
                </m:sSupPr>
                <m:e>
                  <m:r>
                    <w:rPr>
                      <w:rFonts w:ascii="Cambria Math" w:hAnsi="Cambria Math" w:cs="Arial"/>
                      <w:sz w:val="24"/>
                    </w:rPr>
                    <m:t>in</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44.9 gal</m:t>
              </m:r>
            </m:num>
            <m:den>
              <m:r>
                <w:rPr>
                  <w:rFonts w:ascii="Cambria Math" w:hAnsi="Cambria Math" w:cs="Arial"/>
                  <w:sz w:val="24"/>
                </w:rPr>
                <m:t>1</m:t>
              </m:r>
            </m:den>
          </m:f>
        </m:oMath>
      </m:oMathPara>
    </w:p>
    <w:p w14:paraId="075581B3" w14:textId="77777777" w:rsidR="00565290" w:rsidRDefault="00565290" w:rsidP="00565290">
      <w:pPr>
        <w:spacing w:before="100" w:beforeAutospacing="1" w:after="100" w:afterAutospacing="1" w:line="276" w:lineRule="auto"/>
        <w:ind w:left="2160"/>
        <w:contextualSpacing/>
        <w:rPr>
          <w:rFonts w:ascii="Arial" w:hAnsi="Arial" w:cs="Arial"/>
          <w:sz w:val="24"/>
        </w:rPr>
      </w:pPr>
    </w:p>
    <w:p w14:paraId="765D5291" w14:textId="77777777" w:rsidR="00081727" w:rsidRPr="00BC6BAA" w:rsidRDefault="00081727" w:rsidP="00081727">
      <w:pPr>
        <w:numPr>
          <w:ilvl w:val="2"/>
          <w:numId w:val="20"/>
        </w:numPr>
        <w:spacing w:before="100" w:beforeAutospacing="1" w:after="100" w:afterAutospacing="1" w:line="276" w:lineRule="auto"/>
        <w:contextualSpacing/>
        <w:rPr>
          <w:rFonts w:ascii="Arial" w:hAnsi="Arial" w:cs="Arial"/>
          <w:sz w:val="24"/>
        </w:rPr>
      </w:pPr>
      <w:r w:rsidRPr="00BC6BAA">
        <w:rPr>
          <w:rFonts w:ascii="Arial" w:hAnsi="Arial" w:cs="Arial"/>
          <w:sz w:val="24"/>
        </w:rPr>
        <w:lastRenderedPageBreak/>
        <w:t>1 acre-inch = ? ft</w:t>
      </w:r>
      <w:r w:rsidRPr="00BC6BAA">
        <w:rPr>
          <w:rFonts w:ascii="Arial" w:hAnsi="Arial" w:cs="Arial"/>
          <w:sz w:val="24"/>
          <w:vertAlign w:val="superscript"/>
        </w:rPr>
        <w:t>3</w:t>
      </w:r>
      <w:r w:rsidRPr="00BC6BAA">
        <w:rPr>
          <w:rFonts w:ascii="Arial" w:hAnsi="Arial" w:cs="Arial"/>
          <w:sz w:val="24"/>
        </w:rPr>
        <w:t xml:space="preserve"> </w:t>
      </w:r>
    </w:p>
    <w:p w14:paraId="75357AC3" w14:textId="77777777" w:rsidR="00081727" w:rsidRPr="00E61F52" w:rsidRDefault="00980F3C" w:rsidP="00081727">
      <w:pPr>
        <w:spacing w:before="100" w:beforeAutospacing="1" w:after="100" w:afterAutospacing="1" w:line="276" w:lineRule="auto"/>
        <w:contextualSpacing/>
        <w:rPr>
          <w:rFonts w:ascii="Cambria Math" w:hAnsi="Cambria Math" w:cs="Arial"/>
          <w:sz w:val="24"/>
        </w:rPr>
      </w:pPr>
      <m:oMathPara>
        <m:oMathParaPr>
          <m:jc m:val="right"/>
        </m:oMathParaPr>
        <m:oMath>
          <m:f>
            <m:fPr>
              <m:ctrlPr>
                <w:rPr>
                  <w:rFonts w:ascii="Cambria Math" w:hAnsi="Cambria Math" w:cs="Arial"/>
                  <w:i/>
                  <w:iCs/>
                  <w:sz w:val="24"/>
                </w:rPr>
              </m:ctrlPr>
            </m:fPr>
            <m:num>
              <m:r>
                <m:rPr>
                  <m:nor/>
                </m:rPr>
                <w:rPr>
                  <w:rFonts w:ascii="Cambria Math" w:hAnsi="Cambria Math" w:cs="Arial"/>
                  <w:sz w:val="24"/>
                </w:rPr>
                <m:t>1 acre-inch</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66 ft×660 ft</m:t>
              </m:r>
            </m:num>
            <m:den>
              <m:r>
                <w:rPr>
                  <w:rFonts w:ascii="Cambria Math" w:hAnsi="Cambria Math" w:cs="Arial"/>
                  <w:sz w:val="24"/>
                </w:rPr>
                <m:t>ac</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ft</m:t>
              </m:r>
            </m:num>
            <m:den>
              <m:r>
                <w:rPr>
                  <w:rFonts w:ascii="Cambria Math" w:hAnsi="Cambria Math" w:cs="Arial"/>
                  <w:sz w:val="24"/>
                </w:rPr>
                <m:t>12 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3,630 </m:t>
              </m:r>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num>
            <m:den>
              <m:r>
                <w:rPr>
                  <w:rFonts w:ascii="Cambria Math" w:hAnsi="Cambria Math" w:cs="Arial"/>
                  <w:sz w:val="24"/>
                </w:rPr>
                <m:t>1</m:t>
              </m:r>
            </m:den>
          </m:f>
        </m:oMath>
      </m:oMathPara>
    </w:p>
    <w:p w14:paraId="1FB36EDF" w14:textId="77777777" w:rsidR="00081727" w:rsidRPr="00BC6BAA" w:rsidRDefault="00081727" w:rsidP="00081727">
      <w:pPr>
        <w:numPr>
          <w:ilvl w:val="2"/>
          <w:numId w:val="21"/>
        </w:numPr>
        <w:spacing w:before="100" w:beforeAutospacing="1" w:after="100" w:afterAutospacing="1" w:line="276" w:lineRule="auto"/>
        <w:contextualSpacing/>
        <w:rPr>
          <w:rFonts w:ascii="Arial" w:hAnsi="Arial" w:cs="Arial"/>
          <w:sz w:val="24"/>
        </w:rPr>
      </w:pPr>
      <w:r w:rsidRPr="00BC6BAA">
        <w:rPr>
          <w:rFonts w:ascii="Arial" w:hAnsi="Arial" w:cs="Arial"/>
          <w:sz w:val="24"/>
        </w:rPr>
        <w:t>acre-furrow-slice (</w:t>
      </w:r>
      <w:proofErr w:type="spellStart"/>
      <w:r w:rsidRPr="00BC6BAA">
        <w:rPr>
          <w:rFonts w:ascii="Arial" w:hAnsi="Arial" w:cs="Arial"/>
          <w:sz w:val="24"/>
        </w:rPr>
        <w:t>afs</w:t>
      </w:r>
      <w:proofErr w:type="spellEnd"/>
      <w:r w:rsidRPr="00BC6BAA">
        <w:rPr>
          <w:rFonts w:ascii="Arial" w:hAnsi="Arial" w:cs="Arial"/>
          <w:sz w:val="24"/>
        </w:rPr>
        <w:t>) = 1 ac × 6.7 in = ? cu ft</w:t>
      </w:r>
    </w:p>
    <w:p w14:paraId="41B1275F"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1 ac×6.7 in</m:t>
              </m:r>
            </m:num>
            <m:den>
              <m:r>
                <w:rPr>
                  <w:rFonts w:ascii="Cambria Math" w:hAnsi="Cambria Math" w:cs="Arial"/>
                  <w:sz w:val="24"/>
                </w:rPr>
                <m:t>afs</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22 yd×220 yd</m:t>
              </m:r>
            </m:num>
            <m:den>
              <m:r>
                <w:rPr>
                  <w:rFonts w:ascii="Cambria Math" w:hAnsi="Cambria Math" w:cs="Arial"/>
                  <w:sz w:val="24"/>
                </w:rPr>
                <m:t>ac</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3 ft×3 ft</m:t>
              </m:r>
            </m:num>
            <m:den>
              <m:r>
                <w:rPr>
                  <w:rFonts w:ascii="Cambria Math" w:hAnsi="Cambria Math" w:cs="Arial"/>
                  <w:sz w:val="24"/>
                </w:rPr>
                <m:t>yd×yd</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ft</m:t>
              </m:r>
            </m:num>
            <m:den>
              <m:r>
                <w:rPr>
                  <w:rFonts w:ascii="Cambria Math" w:hAnsi="Cambria Math" w:cs="Arial"/>
                  <w:sz w:val="24"/>
                </w:rPr>
                <m:t>12 in</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 xml:space="preserve">24,321 </m:t>
              </m:r>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num>
            <m:den>
              <m:r>
                <w:rPr>
                  <w:rFonts w:ascii="Cambria Math" w:hAnsi="Cambria Math" w:cs="Arial"/>
                  <w:sz w:val="24"/>
                </w:rPr>
                <m:t>1</m:t>
              </m:r>
            </m:den>
          </m:f>
        </m:oMath>
      </m:oMathPara>
    </w:p>
    <w:p w14:paraId="4440307E" w14:textId="77777777" w:rsidR="00081727" w:rsidRPr="00BC6BAA" w:rsidRDefault="00081727" w:rsidP="00081727">
      <w:pPr>
        <w:numPr>
          <w:ilvl w:val="0"/>
          <w:numId w:val="22"/>
        </w:numPr>
        <w:spacing w:before="100" w:beforeAutospacing="1" w:after="100" w:afterAutospacing="1" w:line="276" w:lineRule="auto"/>
        <w:ind w:left="1440"/>
        <w:contextualSpacing/>
        <w:rPr>
          <w:rFonts w:ascii="Arial" w:hAnsi="Arial" w:cs="Arial"/>
          <w:sz w:val="24"/>
        </w:rPr>
      </w:pPr>
      <w:r w:rsidRPr="00BC6BAA">
        <w:rPr>
          <w:rFonts w:ascii="Arial" w:hAnsi="Arial" w:cs="Arial"/>
          <w:sz w:val="24"/>
        </w:rPr>
        <w:t>Between SI and USCS units</w:t>
      </w:r>
    </w:p>
    <w:p w14:paraId="6D912877" w14:textId="77777777" w:rsidR="00081727" w:rsidRPr="00BC6BAA" w:rsidRDefault="00081727" w:rsidP="00081727">
      <w:pPr>
        <w:numPr>
          <w:ilvl w:val="2"/>
          <w:numId w:val="22"/>
        </w:numPr>
        <w:spacing w:before="100" w:beforeAutospacing="1" w:after="100" w:afterAutospacing="1" w:line="276" w:lineRule="auto"/>
        <w:contextualSpacing/>
        <w:rPr>
          <w:rFonts w:ascii="Arial" w:hAnsi="Arial" w:cs="Arial"/>
          <w:sz w:val="24"/>
        </w:rPr>
      </w:pPr>
      <w:r w:rsidRPr="00BC6BAA">
        <w:rPr>
          <w:rFonts w:ascii="Arial" w:hAnsi="Arial" w:cs="Arial"/>
          <w:sz w:val="24"/>
        </w:rPr>
        <w:t>850 cm</w:t>
      </w:r>
      <w:r w:rsidRPr="00BC6BAA">
        <w:rPr>
          <w:rFonts w:ascii="Arial" w:hAnsi="Arial" w:cs="Arial"/>
          <w:sz w:val="24"/>
          <w:vertAlign w:val="superscript"/>
        </w:rPr>
        <w:t>3</w:t>
      </w:r>
      <w:r w:rsidRPr="00BC6BAA">
        <w:rPr>
          <w:rFonts w:ascii="Arial" w:hAnsi="Arial" w:cs="Arial"/>
          <w:sz w:val="24"/>
        </w:rPr>
        <w:t xml:space="preserve"> = ? cu ft</w:t>
      </w:r>
    </w:p>
    <w:p w14:paraId="74CA3D23" w14:textId="4EDAAF64" w:rsidR="00081727" w:rsidRPr="00BC6BAA" w:rsidRDefault="00980F3C" w:rsidP="00081727">
      <w:pPr>
        <w:spacing w:before="100" w:beforeAutospacing="1" w:after="100" w:afterAutospacing="1" w:line="276" w:lineRule="auto"/>
        <w:rPr>
          <w:rFonts w:ascii="Arial" w:hAnsi="Arial" w:cs="Arial"/>
          <w:sz w:val="24"/>
        </w:rPr>
      </w:pPr>
      <m:oMathPara>
        <m:oMathParaPr>
          <m:jc m:val="right"/>
        </m:oMathParaPr>
        <m:oMath>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850 cm</m:t>
                  </m:r>
                </m:e>
                <m:sup>
                  <m:r>
                    <w:rPr>
                      <w:rFonts w:ascii="Cambria Math" w:hAnsi="Cambria Math" w:cs="Arial"/>
                      <w:sz w:val="24"/>
                    </w:rPr>
                    <m:t>3</m:t>
                  </m:r>
                </m:sup>
              </m:sSup>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in</m:t>
                  </m:r>
                </m:e>
                <m:sup>
                  <m:r>
                    <w:rPr>
                      <w:rFonts w:ascii="Cambria Math" w:hAnsi="Cambria Math" w:cs="Arial"/>
                      <w:sz w:val="24"/>
                    </w:rPr>
                    <m:t>3</m:t>
                  </m:r>
                </m:sup>
              </m:sSup>
            </m:num>
            <m:den>
              <m:r>
                <w:rPr>
                  <w:rFonts w:ascii="Cambria Math" w:hAnsi="Cambria Math" w:cs="Arial"/>
                  <w:sz w:val="24"/>
                </w:rPr>
                <m:t xml:space="preserve">2.54×2.54×2.54 </m:t>
              </m:r>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num>
            <m:den>
              <m:r>
                <w:rPr>
                  <w:rFonts w:ascii="Cambria Math" w:hAnsi="Cambria Math" w:cs="Arial"/>
                  <w:sz w:val="24"/>
                </w:rPr>
                <m:t xml:space="preserve">12×12×12 </m:t>
              </m:r>
              <m:sSup>
                <m:sSupPr>
                  <m:ctrlPr>
                    <w:rPr>
                      <w:rFonts w:ascii="Cambria Math" w:hAnsi="Cambria Math" w:cs="Arial"/>
                      <w:i/>
                      <w:iCs/>
                      <w:sz w:val="24"/>
                    </w:rPr>
                  </m:ctrlPr>
                </m:sSupPr>
                <m:e>
                  <m:r>
                    <w:rPr>
                      <w:rFonts w:ascii="Cambria Math" w:hAnsi="Cambria Math" w:cs="Arial"/>
                      <w:sz w:val="24"/>
                    </w:rPr>
                    <m:t>in</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0.030</m:t>
              </m:r>
              <m:sSup>
                <m:sSupPr>
                  <m:ctrlPr>
                    <w:rPr>
                      <w:rFonts w:ascii="Cambria Math" w:hAnsi="Cambria Math" w:cs="Arial"/>
                      <w:i/>
                      <w:iCs/>
                      <w:sz w:val="24"/>
                    </w:rPr>
                  </m:ctrlPr>
                </m:sSupPr>
                <m:e>
                  <m:r>
                    <w:rPr>
                      <w:rFonts w:ascii="Cambria Math" w:hAnsi="Cambria Math" w:cs="Arial"/>
                      <w:sz w:val="24"/>
                    </w:rPr>
                    <m:t xml:space="preserve"> ft</m:t>
                  </m:r>
                </m:e>
                <m:sup>
                  <m:r>
                    <w:rPr>
                      <w:rFonts w:ascii="Cambria Math" w:hAnsi="Cambria Math" w:cs="Arial"/>
                      <w:sz w:val="24"/>
                    </w:rPr>
                    <m:t>3</m:t>
                  </m:r>
                </m:sup>
              </m:sSup>
            </m:num>
            <m:den>
              <m:r>
                <w:rPr>
                  <w:rFonts w:ascii="Cambria Math" w:hAnsi="Cambria Math" w:cs="Arial"/>
                  <w:sz w:val="24"/>
                </w:rPr>
                <m:t>1</m:t>
              </m:r>
            </m:den>
          </m:f>
        </m:oMath>
      </m:oMathPara>
    </w:p>
    <w:p w14:paraId="0D9854BD"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Mass</w:t>
      </w:r>
    </w:p>
    <w:p w14:paraId="27F7953A"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w:t>
      </w:r>
    </w:p>
    <w:p w14:paraId="60249F3F" w14:textId="77777777" w:rsidR="00081727" w:rsidRPr="00BC6BAA" w:rsidRDefault="00081727" w:rsidP="00081727">
      <w:pPr>
        <w:numPr>
          <w:ilvl w:val="2"/>
          <w:numId w:val="22"/>
        </w:numPr>
        <w:spacing w:before="100" w:beforeAutospacing="1" w:after="100" w:afterAutospacing="1" w:line="276" w:lineRule="auto"/>
        <w:contextualSpacing/>
        <w:rPr>
          <w:rFonts w:ascii="Arial" w:hAnsi="Arial" w:cs="Arial"/>
          <w:sz w:val="24"/>
        </w:rPr>
      </w:pPr>
      <w:r w:rsidRPr="00BC6BAA">
        <w:rPr>
          <w:rFonts w:ascii="Arial" w:hAnsi="Arial" w:cs="Arial"/>
          <w:sz w:val="24"/>
        </w:rPr>
        <w:t>675,000,000 mg = ? Mg</w:t>
      </w:r>
    </w:p>
    <w:p w14:paraId="77FE112B"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6.75×</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8</m:t>
                  </m:r>
                </m:sup>
              </m:sSup>
              <m:r>
                <w:rPr>
                  <w:rFonts w:ascii="Cambria Math" w:hAnsi="Cambria Math" w:cs="Arial"/>
                  <w:sz w:val="24"/>
                </w:rPr>
                <m:t xml:space="preserve"> mg</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mg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kg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Mg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kg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6.75×</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Mg</m:t>
              </m:r>
            </m:num>
            <m:den>
              <m:r>
                <w:rPr>
                  <w:rFonts w:ascii="Cambria Math" w:hAnsi="Cambria Math" w:cs="Arial"/>
                  <w:sz w:val="24"/>
                </w:rPr>
                <m:t>1</m:t>
              </m:r>
            </m:den>
          </m:f>
        </m:oMath>
      </m:oMathPara>
    </w:p>
    <w:p w14:paraId="68E5A44A" w14:textId="77777777" w:rsidR="00081727" w:rsidRPr="00BC6BAA" w:rsidRDefault="00081727" w:rsidP="00081727">
      <w:pPr>
        <w:spacing w:before="100" w:beforeAutospacing="1" w:after="100" w:afterAutospacing="1" w:line="276" w:lineRule="auto"/>
        <w:contextualSpacing/>
        <w:rPr>
          <w:rFonts w:ascii="Arial" w:hAnsi="Arial" w:cs="Arial"/>
          <w:sz w:val="24"/>
        </w:rPr>
      </w:pPr>
      <m:oMathPara>
        <m:oMathParaPr>
          <m:jc m:val="right"/>
        </m:oMathParaPr>
        <m:oMath>
          <m:r>
            <w:rPr>
              <w:rFonts w:ascii="Cambria Math" w:hAnsi="Cambria Math" w:cs="Arial"/>
              <w:color w:val="FF0000"/>
              <w:sz w:val="24"/>
            </w:rPr>
            <m:t>8-3-3-3=</m:t>
          </m:r>
          <m:d>
            <m:dPr>
              <m:ctrlPr>
                <w:rPr>
                  <w:rFonts w:ascii="Cambria Math" w:hAnsi="Cambria Math" w:cs="Arial"/>
                  <w:i/>
                  <w:iCs/>
                  <w:color w:val="FF0000"/>
                  <w:sz w:val="24"/>
                </w:rPr>
              </m:ctrlPr>
            </m:dPr>
            <m:e>
              <m:r>
                <w:rPr>
                  <w:rFonts w:ascii="Cambria Math" w:hAnsi="Cambria Math" w:cs="Arial"/>
                  <w:color w:val="FF0000"/>
                  <w:sz w:val="24"/>
                </w:rPr>
                <m:t>-1</m:t>
              </m:r>
            </m:e>
          </m:d>
        </m:oMath>
      </m:oMathPara>
    </w:p>
    <w:p w14:paraId="4CDCACE2" w14:textId="77777777" w:rsidR="00081727" w:rsidRPr="00BC6BAA" w:rsidRDefault="00081727" w:rsidP="00081727">
      <w:pPr>
        <w:numPr>
          <w:ilvl w:val="0"/>
          <w:numId w:val="23"/>
        </w:numPr>
        <w:spacing w:before="100" w:beforeAutospacing="1" w:after="100" w:afterAutospacing="1" w:line="276" w:lineRule="auto"/>
        <w:ind w:left="1440"/>
        <w:contextualSpacing/>
        <w:rPr>
          <w:rFonts w:ascii="Arial" w:hAnsi="Arial" w:cs="Arial"/>
          <w:sz w:val="24"/>
        </w:rPr>
      </w:pPr>
      <w:r w:rsidRPr="00BC6BAA">
        <w:rPr>
          <w:rFonts w:ascii="Arial" w:hAnsi="Arial" w:cs="Arial"/>
          <w:sz w:val="24"/>
        </w:rPr>
        <w:t>USCS</w:t>
      </w:r>
    </w:p>
    <w:p w14:paraId="48E1398F" w14:textId="77777777" w:rsidR="00081727" w:rsidRPr="00BC6BAA" w:rsidRDefault="00081727" w:rsidP="00081727">
      <w:pPr>
        <w:numPr>
          <w:ilvl w:val="2"/>
          <w:numId w:val="23"/>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0.02 t = ? oz </w:t>
      </w:r>
    </w:p>
    <w:p w14:paraId="036A0C87"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-2</m:t>
                  </m:r>
                </m:sup>
              </m:sSup>
              <m:r>
                <w:rPr>
                  <w:rFonts w:ascii="Cambria Math" w:hAnsi="Cambria Math" w:cs="Arial"/>
                  <w:sz w:val="24"/>
                </w:rPr>
                <m:t xml:space="preserve"> t</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lb</m:t>
              </m:r>
            </m:num>
            <m:den>
              <m:r>
                <w:rPr>
                  <w:rFonts w:ascii="Cambria Math" w:hAnsi="Cambria Math" w:cs="Arial"/>
                  <w:sz w:val="24"/>
                </w:rPr>
                <m:t>t</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16 oz</m:t>
              </m:r>
            </m:num>
            <m:den>
              <m:r>
                <w:rPr>
                  <w:rFonts w:ascii="Cambria Math" w:hAnsi="Cambria Math" w:cs="Arial"/>
                  <w:sz w:val="24"/>
                </w:rPr>
                <m:t>lb</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64×</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oz</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6.4×</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2</m:t>
                  </m:r>
                </m:sup>
              </m:sSup>
              <m:r>
                <w:rPr>
                  <w:rFonts w:ascii="Cambria Math" w:hAnsi="Cambria Math" w:cs="Arial"/>
                  <w:sz w:val="24"/>
                </w:rPr>
                <m:t xml:space="preserve"> oz</m:t>
              </m:r>
            </m:num>
            <m:den>
              <m:r>
                <w:rPr>
                  <w:rFonts w:ascii="Cambria Math" w:hAnsi="Cambria Math" w:cs="Arial"/>
                  <w:sz w:val="24"/>
                </w:rPr>
                <m:t>1</m:t>
              </m:r>
            </m:den>
          </m:f>
        </m:oMath>
      </m:oMathPara>
    </w:p>
    <w:p w14:paraId="166F47E6" w14:textId="77777777" w:rsidR="00081727" w:rsidRPr="00BC6BAA" w:rsidRDefault="00081727" w:rsidP="00081727">
      <w:pPr>
        <w:numPr>
          <w:ilvl w:val="0"/>
          <w:numId w:val="24"/>
        </w:numPr>
        <w:spacing w:before="100" w:beforeAutospacing="1" w:after="100" w:afterAutospacing="1" w:line="276" w:lineRule="auto"/>
        <w:ind w:left="1440"/>
        <w:contextualSpacing/>
        <w:rPr>
          <w:rFonts w:ascii="Arial" w:hAnsi="Arial" w:cs="Arial"/>
          <w:sz w:val="24"/>
        </w:rPr>
      </w:pPr>
      <w:r w:rsidRPr="00BC6BAA">
        <w:rPr>
          <w:rFonts w:ascii="Arial" w:hAnsi="Arial" w:cs="Arial"/>
          <w:sz w:val="24"/>
        </w:rPr>
        <w:t xml:space="preserve">Between SI and USCS units, 1 kg = 2.2 </w:t>
      </w:r>
      <w:proofErr w:type="spellStart"/>
      <w:r w:rsidRPr="00BC6BAA">
        <w:rPr>
          <w:rFonts w:ascii="Arial" w:hAnsi="Arial" w:cs="Arial"/>
          <w:sz w:val="24"/>
        </w:rPr>
        <w:t>lb</w:t>
      </w:r>
      <w:proofErr w:type="spellEnd"/>
      <w:r w:rsidRPr="00BC6BAA">
        <w:rPr>
          <w:rFonts w:ascii="Arial" w:hAnsi="Arial" w:cs="Arial"/>
          <w:sz w:val="24"/>
        </w:rPr>
        <w:t xml:space="preserve"> approximately </w:t>
      </w:r>
    </w:p>
    <w:p w14:paraId="46260684" w14:textId="77777777" w:rsidR="00081727" w:rsidRPr="00BC6BAA" w:rsidRDefault="00081727" w:rsidP="00081727">
      <w:pPr>
        <w:numPr>
          <w:ilvl w:val="2"/>
          <w:numId w:val="24"/>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850.0 </w:t>
      </w:r>
      <w:proofErr w:type="spellStart"/>
      <w:r w:rsidRPr="00BC6BAA">
        <w:rPr>
          <w:rFonts w:ascii="Arial" w:hAnsi="Arial" w:cs="Arial"/>
          <w:sz w:val="24"/>
        </w:rPr>
        <w:t>lb</w:t>
      </w:r>
      <w:proofErr w:type="spellEnd"/>
      <w:r w:rsidRPr="00BC6BAA">
        <w:rPr>
          <w:rFonts w:ascii="Arial" w:hAnsi="Arial" w:cs="Arial"/>
          <w:sz w:val="24"/>
        </w:rPr>
        <w:t xml:space="preserve"> = ? Mg</w:t>
      </w:r>
    </w:p>
    <w:p w14:paraId="3BD4C621"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8.500×</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2</m:t>
                  </m:r>
                </m:sup>
              </m:sSup>
              <m:r>
                <w:rPr>
                  <w:rFonts w:ascii="Cambria Math" w:hAnsi="Cambria Math" w:cs="Arial"/>
                  <w:sz w:val="24"/>
                </w:rPr>
                <m:t xml:space="preserve"> lb</m:t>
              </m:r>
            </m:num>
            <m:den>
              <m:r>
                <w:rPr>
                  <w:rFonts w:ascii="Cambria Math" w:hAnsi="Cambria Math" w:cs="Arial"/>
                  <w:sz w:val="24"/>
                </w:rPr>
                <m:t>1</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kg</m:t>
              </m:r>
            </m:num>
            <m:den>
              <m:r>
                <w:rPr>
                  <w:rFonts w:ascii="Cambria Math" w:hAnsi="Cambria Math" w:cs="Arial"/>
                  <w:sz w:val="24"/>
                </w:rPr>
                <m:t>2.2 lb</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Mg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kg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3.864×</m:t>
              </m:r>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Mg</m:t>
              </m:r>
            </m:num>
            <m:den>
              <m:r>
                <w:rPr>
                  <w:rFonts w:ascii="Cambria Math" w:hAnsi="Cambria Math" w:cs="Arial"/>
                  <w:sz w:val="24"/>
                </w:rPr>
                <m:t>1</m:t>
              </m:r>
            </m:den>
          </m:f>
        </m:oMath>
      </m:oMathPara>
    </w:p>
    <w:p w14:paraId="6CC1A119"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 xml:space="preserve">Chemical composition </w:t>
      </w:r>
    </w:p>
    <w:p w14:paraId="5B4E365D"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Molar mass = sum of atomic weights in g mol</w:t>
      </w:r>
      <w:r w:rsidRPr="00BC6BAA">
        <w:rPr>
          <w:rFonts w:ascii="Arial" w:hAnsi="Arial" w:cs="Arial"/>
          <w:sz w:val="24"/>
          <w:vertAlign w:val="superscript"/>
        </w:rPr>
        <w:t>–1</w:t>
      </w:r>
      <w:r w:rsidRPr="00BC6BAA">
        <w:rPr>
          <w:rFonts w:ascii="Arial" w:hAnsi="Arial" w:cs="Arial"/>
          <w:sz w:val="24"/>
        </w:rPr>
        <w:t xml:space="preserve">  </w:t>
      </w:r>
    </w:p>
    <w:p w14:paraId="62887868" w14:textId="77777777" w:rsidR="00081727" w:rsidRPr="00BC6BAA" w:rsidRDefault="00081727" w:rsidP="00081727">
      <w:pPr>
        <w:spacing w:before="100" w:beforeAutospacing="1" w:after="100" w:afterAutospacing="1" w:line="276" w:lineRule="auto"/>
        <w:contextualSpacing/>
        <w:jc w:val="right"/>
        <w:rPr>
          <w:rFonts w:ascii="Arial" w:hAnsi="Arial" w:cs="Arial"/>
          <w:sz w:val="24"/>
        </w:rPr>
      </w:pPr>
      <w:r w:rsidRPr="00BC6BAA">
        <w:rPr>
          <w:rFonts w:ascii="Arial" w:hAnsi="Arial" w:cs="Arial"/>
          <w:sz w:val="24"/>
        </w:rPr>
        <w:t>K</w:t>
      </w:r>
      <w:r w:rsidRPr="00BC6BAA">
        <w:rPr>
          <w:rFonts w:ascii="Arial" w:hAnsi="Arial" w:cs="Arial"/>
          <w:sz w:val="24"/>
          <w:vertAlign w:val="subscript"/>
        </w:rPr>
        <w:t>2</w:t>
      </w:r>
      <w:r w:rsidRPr="00BC6BAA">
        <w:rPr>
          <w:rFonts w:ascii="Arial" w:hAnsi="Arial" w:cs="Arial"/>
          <w:sz w:val="24"/>
        </w:rPr>
        <w:t>SO</w:t>
      </w:r>
      <w:r w:rsidRPr="00BC6BAA">
        <w:rPr>
          <w:rFonts w:ascii="Arial" w:hAnsi="Arial" w:cs="Arial"/>
          <w:sz w:val="24"/>
          <w:vertAlign w:val="subscript"/>
        </w:rPr>
        <w:t>4</w:t>
      </w:r>
      <w:r w:rsidRPr="00BC6BAA">
        <w:rPr>
          <w:rFonts w:ascii="Arial" w:hAnsi="Arial" w:cs="Arial"/>
          <w:sz w:val="24"/>
        </w:rPr>
        <w:t xml:space="preserve"> = 2 × 39.0983 + 32.066 + 4 × 15.9994 = 174.26 g mol</w:t>
      </w:r>
      <w:r w:rsidRPr="00BC6BAA">
        <w:rPr>
          <w:rFonts w:ascii="Arial" w:hAnsi="Arial" w:cs="Arial"/>
          <w:sz w:val="24"/>
          <w:vertAlign w:val="superscript"/>
        </w:rPr>
        <w:t>–1</w:t>
      </w:r>
    </w:p>
    <w:p w14:paraId="288019D4"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How much K is in K</w:t>
      </w:r>
      <w:r w:rsidRPr="00BC6BAA">
        <w:rPr>
          <w:rFonts w:ascii="Arial" w:hAnsi="Arial" w:cs="Arial"/>
          <w:sz w:val="24"/>
          <w:vertAlign w:val="subscript"/>
        </w:rPr>
        <w:t>2</w:t>
      </w:r>
      <w:r w:rsidRPr="00BC6BAA">
        <w:rPr>
          <w:rFonts w:ascii="Arial" w:hAnsi="Arial" w:cs="Arial"/>
          <w:sz w:val="24"/>
        </w:rPr>
        <w:t>SO</w:t>
      </w:r>
      <w:r w:rsidRPr="00BC6BAA">
        <w:rPr>
          <w:rFonts w:ascii="Arial" w:hAnsi="Arial" w:cs="Arial"/>
          <w:sz w:val="24"/>
          <w:vertAlign w:val="subscript"/>
        </w:rPr>
        <w:t>4</w:t>
      </w:r>
      <w:r w:rsidRPr="00BC6BAA">
        <w:rPr>
          <w:rFonts w:ascii="Arial" w:hAnsi="Arial" w:cs="Arial"/>
          <w:sz w:val="24"/>
        </w:rPr>
        <w:t>?</w:t>
      </w:r>
    </w:p>
    <w:p w14:paraId="556BB102"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m:t>
              </m:r>
              <m:f>
                <m:fPr>
                  <m:ctrlPr>
                    <w:rPr>
                      <w:rFonts w:ascii="Cambria Math" w:hAnsi="Cambria Math" w:cs="Arial"/>
                      <w:i/>
                      <w:iCs/>
                      <w:sz w:val="24"/>
                    </w:rPr>
                  </m:ctrlPr>
                </m:fPr>
                <m:num>
                  <m:r>
                    <w:rPr>
                      <w:rFonts w:ascii="Cambria Math" w:hAnsi="Cambria Math" w:cs="Arial"/>
                      <w:sz w:val="24"/>
                    </w:rPr>
                    <m:t>39.0983 g</m:t>
                  </m:r>
                </m:num>
                <m:den>
                  <m:r>
                    <w:rPr>
                      <w:rFonts w:ascii="Cambria Math" w:hAnsi="Cambria Math" w:cs="Arial"/>
                      <w:sz w:val="24"/>
                    </w:rPr>
                    <m:t>mol</m:t>
                  </m:r>
                </m:den>
              </m:f>
            </m:num>
            <m:den>
              <m:f>
                <m:fPr>
                  <m:ctrlPr>
                    <w:rPr>
                      <w:rFonts w:ascii="Cambria Math" w:hAnsi="Cambria Math" w:cs="Arial"/>
                      <w:i/>
                      <w:iCs/>
                      <w:sz w:val="24"/>
                    </w:rPr>
                  </m:ctrlPr>
                </m:fPr>
                <m:num>
                  <m:r>
                    <w:rPr>
                      <w:rFonts w:ascii="Cambria Math" w:hAnsi="Cambria Math" w:cs="Arial"/>
                      <w:sz w:val="24"/>
                    </w:rPr>
                    <m:t>174.26 g</m:t>
                  </m:r>
                </m:num>
                <m:den>
                  <m:r>
                    <w:rPr>
                      <w:rFonts w:ascii="Cambria Math" w:hAnsi="Cambria Math" w:cs="Arial"/>
                      <w:sz w:val="24"/>
                    </w:rPr>
                    <m:t>mol</m:t>
                  </m:r>
                </m:den>
              </m:f>
            </m:den>
          </m:f>
          <m:r>
            <w:rPr>
              <w:rFonts w:ascii="Cambria Math" w:hAnsi="Cambria Math" w:cs="Arial"/>
              <w:sz w:val="24"/>
            </w:rPr>
            <m:t>×100%=44.87%</m:t>
          </m:r>
        </m:oMath>
      </m:oMathPara>
    </w:p>
    <w:p w14:paraId="1F726F26" w14:textId="77777777" w:rsidR="00081727" w:rsidRPr="00BC6BAA" w:rsidRDefault="00081727" w:rsidP="00081727">
      <w:pPr>
        <w:numPr>
          <w:ilvl w:val="2"/>
          <w:numId w:val="26"/>
        </w:numPr>
        <w:spacing w:before="100" w:beforeAutospacing="1" w:after="100" w:afterAutospacing="1" w:line="276" w:lineRule="auto"/>
        <w:contextualSpacing/>
        <w:rPr>
          <w:rFonts w:ascii="Arial" w:hAnsi="Arial" w:cs="Arial"/>
          <w:sz w:val="24"/>
        </w:rPr>
      </w:pPr>
      <w:r w:rsidRPr="00BC6BAA">
        <w:rPr>
          <w:rFonts w:ascii="Arial" w:hAnsi="Arial" w:cs="Arial"/>
          <w:sz w:val="24"/>
        </w:rPr>
        <w:t>How much K</w:t>
      </w:r>
      <w:r w:rsidRPr="00BC6BAA">
        <w:rPr>
          <w:rFonts w:ascii="Arial" w:hAnsi="Arial" w:cs="Arial"/>
          <w:sz w:val="24"/>
          <w:vertAlign w:val="subscript"/>
        </w:rPr>
        <w:t>2</w:t>
      </w:r>
      <w:r w:rsidRPr="00BC6BAA">
        <w:rPr>
          <w:rFonts w:ascii="Arial" w:hAnsi="Arial" w:cs="Arial"/>
          <w:sz w:val="24"/>
        </w:rPr>
        <w:t>O is in K</w:t>
      </w:r>
      <w:r w:rsidRPr="00BC6BAA">
        <w:rPr>
          <w:rFonts w:ascii="Arial" w:hAnsi="Arial" w:cs="Arial"/>
          <w:sz w:val="24"/>
          <w:vertAlign w:val="subscript"/>
        </w:rPr>
        <w:t>2</w:t>
      </w:r>
      <w:r w:rsidRPr="00BC6BAA">
        <w:rPr>
          <w:rFonts w:ascii="Arial" w:hAnsi="Arial" w:cs="Arial"/>
          <w:sz w:val="24"/>
        </w:rPr>
        <w:t>SO</w:t>
      </w:r>
      <w:r w:rsidRPr="00BC6BAA">
        <w:rPr>
          <w:rFonts w:ascii="Arial" w:hAnsi="Arial" w:cs="Arial"/>
          <w:sz w:val="24"/>
          <w:vertAlign w:val="subscript"/>
        </w:rPr>
        <w:t>4</w:t>
      </w:r>
      <w:r w:rsidRPr="00BC6BAA">
        <w:rPr>
          <w:rFonts w:ascii="Arial" w:hAnsi="Arial" w:cs="Arial"/>
          <w:sz w:val="24"/>
        </w:rPr>
        <w:t>?</w:t>
      </w:r>
    </w:p>
    <w:p w14:paraId="041EBAFB" w14:textId="77777777" w:rsidR="00081727" w:rsidRPr="00BC6BAA" w:rsidRDefault="00081727" w:rsidP="00081727">
      <w:pPr>
        <w:numPr>
          <w:ilvl w:val="3"/>
          <w:numId w:val="26"/>
        </w:numPr>
        <w:spacing w:before="100" w:beforeAutospacing="1" w:after="100" w:afterAutospacing="1" w:line="276" w:lineRule="auto"/>
        <w:contextualSpacing/>
        <w:rPr>
          <w:rFonts w:ascii="Arial" w:hAnsi="Arial" w:cs="Arial"/>
          <w:sz w:val="24"/>
        </w:rPr>
      </w:pPr>
      <w:r w:rsidRPr="00BC6BAA">
        <w:rPr>
          <w:rFonts w:ascii="Arial" w:hAnsi="Arial" w:cs="Arial"/>
          <w:sz w:val="24"/>
        </w:rPr>
        <w:t>Molar mass of K</w:t>
      </w:r>
      <w:r w:rsidRPr="00BC6BAA">
        <w:rPr>
          <w:rFonts w:ascii="Arial" w:hAnsi="Arial" w:cs="Arial"/>
          <w:sz w:val="24"/>
          <w:vertAlign w:val="subscript"/>
        </w:rPr>
        <w:t>2</w:t>
      </w:r>
      <w:r w:rsidRPr="00BC6BAA">
        <w:rPr>
          <w:rFonts w:ascii="Arial" w:hAnsi="Arial" w:cs="Arial"/>
          <w:sz w:val="24"/>
        </w:rPr>
        <w:t>O</w:t>
      </w:r>
    </w:p>
    <w:p w14:paraId="29F7EF2D" w14:textId="77777777" w:rsidR="00081727" w:rsidRPr="00BC6BAA" w:rsidRDefault="00081727" w:rsidP="00081727">
      <w:pPr>
        <w:spacing w:before="100" w:beforeAutospacing="1" w:after="100" w:afterAutospacing="1" w:line="276" w:lineRule="auto"/>
        <w:contextualSpacing/>
        <w:jc w:val="right"/>
        <w:rPr>
          <w:rFonts w:ascii="Arial" w:hAnsi="Arial" w:cs="Arial"/>
          <w:sz w:val="24"/>
          <w:vertAlign w:val="superscript"/>
        </w:rPr>
      </w:pPr>
      <w:r w:rsidRPr="00BC6BAA">
        <w:rPr>
          <w:rFonts w:ascii="Arial" w:hAnsi="Arial" w:cs="Arial"/>
          <w:sz w:val="24"/>
        </w:rPr>
        <w:t>K</w:t>
      </w:r>
      <w:r w:rsidRPr="00BC6BAA">
        <w:rPr>
          <w:rFonts w:ascii="Arial" w:hAnsi="Arial" w:cs="Arial"/>
          <w:sz w:val="24"/>
          <w:vertAlign w:val="subscript"/>
        </w:rPr>
        <w:t>2</w:t>
      </w:r>
      <w:r w:rsidRPr="00BC6BAA">
        <w:rPr>
          <w:rFonts w:ascii="Arial" w:hAnsi="Arial" w:cs="Arial"/>
          <w:sz w:val="24"/>
        </w:rPr>
        <w:t>O = 2 × 39.0983 + 15.9994 = 94.1906 g mol</w:t>
      </w:r>
      <w:r w:rsidRPr="00BC6BAA">
        <w:rPr>
          <w:rFonts w:ascii="Arial" w:hAnsi="Arial" w:cs="Arial"/>
          <w:sz w:val="24"/>
          <w:vertAlign w:val="superscript"/>
        </w:rPr>
        <w:t>–1</w:t>
      </w:r>
    </w:p>
    <w:p w14:paraId="279F4979" w14:textId="77777777" w:rsidR="00081727" w:rsidRPr="00BC6BAA" w:rsidRDefault="00081727" w:rsidP="00081727">
      <w:pPr>
        <w:numPr>
          <w:ilvl w:val="3"/>
          <w:numId w:val="26"/>
        </w:numPr>
        <w:spacing w:before="100" w:beforeAutospacing="1" w:after="100" w:afterAutospacing="1" w:line="276" w:lineRule="auto"/>
        <w:contextualSpacing/>
        <w:rPr>
          <w:rFonts w:ascii="Arial" w:hAnsi="Arial" w:cs="Arial"/>
          <w:sz w:val="24"/>
        </w:rPr>
      </w:pPr>
      <w:r w:rsidRPr="00BC6BAA">
        <w:rPr>
          <w:rFonts w:ascii="Arial" w:hAnsi="Arial" w:cs="Arial"/>
          <w:sz w:val="24"/>
        </w:rPr>
        <w:t>K in K</w:t>
      </w:r>
      <w:r w:rsidRPr="00BC6BAA">
        <w:rPr>
          <w:rFonts w:ascii="Arial" w:hAnsi="Arial" w:cs="Arial"/>
          <w:sz w:val="24"/>
          <w:vertAlign w:val="subscript"/>
        </w:rPr>
        <w:t>2</w:t>
      </w:r>
      <w:r w:rsidRPr="00BC6BAA">
        <w:rPr>
          <w:rFonts w:ascii="Arial" w:hAnsi="Arial" w:cs="Arial"/>
          <w:sz w:val="24"/>
        </w:rPr>
        <w:t>O</w:t>
      </w:r>
    </w:p>
    <w:p w14:paraId="24D25C4F"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m:t>
              </m:r>
              <m:f>
                <m:fPr>
                  <m:ctrlPr>
                    <w:rPr>
                      <w:rFonts w:ascii="Cambria Math" w:hAnsi="Cambria Math" w:cs="Arial"/>
                      <w:i/>
                      <w:iCs/>
                      <w:sz w:val="24"/>
                    </w:rPr>
                  </m:ctrlPr>
                </m:fPr>
                <m:num>
                  <m:r>
                    <w:rPr>
                      <w:rFonts w:ascii="Cambria Math" w:hAnsi="Cambria Math" w:cs="Arial"/>
                      <w:sz w:val="24"/>
                    </w:rPr>
                    <m:t>39.0983 g</m:t>
                  </m:r>
                </m:num>
                <m:den>
                  <m:r>
                    <w:rPr>
                      <w:rFonts w:ascii="Cambria Math" w:hAnsi="Cambria Math" w:cs="Arial"/>
                      <w:sz w:val="24"/>
                    </w:rPr>
                    <m:t>mol</m:t>
                  </m:r>
                </m:den>
              </m:f>
            </m:num>
            <m:den>
              <m:f>
                <m:fPr>
                  <m:ctrlPr>
                    <w:rPr>
                      <w:rFonts w:ascii="Cambria Math" w:hAnsi="Cambria Math" w:cs="Arial"/>
                      <w:i/>
                      <w:iCs/>
                      <w:sz w:val="24"/>
                    </w:rPr>
                  </m:ctrlPr>
                </m:fPr>
                <m:num>
                  <m:r>
                    <w:rPr>
                      <w:rFonts w:ascii="Cambria Math" w:hAnsi="Cambria Math" w:cs="Arial"/>
                      <w:sz w:val="24"/>
                    </w:rPr>
                    <m:t>94.1906 g</m:t>
                  </m:r>
                </m:num>
                <m:den>
                  <m:r>
                    <w:rPr>
                      <w:rFonts w:ascii="Cambria Math" w:hAnsi="Cambria Math" w:cs="Arial"/>
                      <w:sz w:val="24"/>
                    </w:rPr>
                    <m:t>mol</m:t>
                  </m:r>
                </m:den>
              </m:f>
            </m:den>
          </m:f>
          <m:r>
            <w:rPr>
              <w:rFonts w:ascii="Cambria Math" w:hAnsi="Cambria Math" w:cs="Arial"/>
              <w:sz w:val="24"/>
            </w:rPr>
            <m:t>×100%=83.01%</m:t>
          </m:r>
        </m:oMath>
      </m:oMathPara>
    </w:p>
    <w:p w14:paraId="352C02C4" w14:textId="77777777" w:rsidR="00BC6BAA" w:rsidRDefault="00BC6BAA">
      <w:pPr>
        <w:rPr>
          <w:rFonts w:ascii="Arial" w:hAnsi="Arial" w:cs="Arial"/>
          <w:sz w:val="24"/>
        </w:rPr>
      </w:pPr>
      <w:r>
        <w:rPr>
          <w:rFonts w:ascii="Arial" w:hAnsi="Arial" w:cs="Arial"/>
          <w:sz w:val="24"/>
        </w:rPr>
        <w:br w:type="page"/>
      </w:r>
    </w:p>
    <w:p w14:paraId="7472D84A" w14:textId="77777777" w:rsidR="00081727" w:rsidRPr="00BC6BAA" w:rsidRDefault="00081727" w:rsidP="00081727">
      <w:pPr>
        <w:numPr>
          <w:ilvl w:val="3"/>
          <w:numId w:val="26"/>
        </w:numPr>
        <w:spacing w:before="100" w:beforeAutospacing="1" w:after="100" w:afterAutospacing="1" w:line="276" w:lineRule="auto"/>
        <w:contextualSpacing/>
        <w:rPr>
          <w:rFonts w:ascii="Arial" w:hAnsi="Arial" w:cs="Arial"/>
          <w:sz w:val="24"/>
        </w:rPr>
      </w:pPr>
      <w:r w:rsidRPr="00BC6BAA">
        <w:rPr>
          <w:rFonts w:ascii="Arial" w:hAnsi="Arial" w:cs="Arial"/>
          <w:sz w:val="24"/>
        </w:rPr>
        <w:lastRenderedPageBreak/>
        <w:t>K</w:t>
      </w:r>
      <w:r w:rsidRPr="00BC6BAA">
        <w:rPr>
          <w:rFonts w:ascii="Arial" w:hAnsi="Arial" w:cs="Arial"/>
          <w:sz w:val="24"/>
          <w:vertAlign w:val="subscript"/>
        </w:rPr>
        <w:t>2</w:t>
      </w:r>
      <w:r w:rsidRPr="00BC6BAA">
        <w:rPr>
          <w:rFonts w:ascii="Arial" w:hAnsi="Arial" w:cs="Arial"/>
          <w:sz w:val="24"/>
        </w:rPr>
        <w:t>O in K</w:t>
      </w:r>
      <w:r w:rsidRPr="00BC6BAA">
        <w:rPr>
          <w:rFonts w:ascii="Arial" w:hAnsi="Arial" w:cs="Arial"/>
          <w:sz w:val="24"/>
          <w:vertAlign w:val="subscript"/>
        </w:rPr>
        <w:t>2</w:t>
      </w:r>
      <w:r w:rsidRPr="00BC6BAA">
        <w:rPr>
          <w:rFonts w:ascii="Arial" w:hAnsi="Arial" w:cs="Arial"/>
          <w:sz w:val="24"/>
        </w:rPr>
        <w:t>SO</w:t>
      </w:r>
      <w:r w:rsidRPr="00BC6BAA">
        <w:rPr>
          <w:rFonts w:ascii="Arial" w:hAnsi="Arial" w:cs="Arial"/>
          <w:sz w:val="24"/>
          <w:vertAlign w:val="subscript"/>
        </w:rPr>
        <w:t>4</w:t>
      </w:r>
    </w:p>
    <w:p w14:paraId="74E08CD6"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m:t>
              </m:r>
              <m:f>
                <m:fPr>
                  <m:ctrlPr>
                    <w:rPr>
                      <w:rFonts w:ascii="Cambria Math" w:hAnsi="Cambria Math" w:cs="Arial"/>
                      <w:i/>
                      <w:iCs/>
                      <w:sz w:val="24"/>
                    </w:rPr>
                  </m:ctrlPr>
                </m:fPr>
                <m:num>
                  <m:r>
                    <w:rPr>
                      <w:rFonts w:ascii="Cambria Math" w:hAnsi="Cambria Math" w:cs="Arial"/>
                      <w:sz w:val="24"/>
                    </w:rPr>
                    <m:t>39.0983 g</m:t>
                  </m:r>
                </m:num>
                <m:den>
                  <m:r>
                    <w:rPr>
                      <w:rFonts w:ascii="Cambria Math" w:hAnsi="Cambria Math" w:cs="Arial"/>
                      <w:sz w:val="24"/>
                    </w:rPr>
                    <m:t>mol</m:t>
                  </m:r>
                </m:den>
              </m:f>
            </m:num>
            <m:den>
              <m:f>
                <m:fPr>
                  <m:ctrlPr>
                    <w:rPr>
                      <w:rFonts w:ascii="Cambria Math" w:hAnsi="Cambria Math" w:cs="Arial"/>
                      <w:i/>
                      <w:iCs/>
                      <w:sz w:val="24"/>
                    </w:rPr>
                  </m:ctrlPr>
                </m:fPr>
                <m:num>
                  <m:r>
                    <w:rPr>
                      <w:rFonts w:ascii="Cambria Math" w:hAnsi="Cambria Math" w:cs="Arial"/>
                      <w:sz w:val="24"/>
                    </w:rPr>
                    <m:t>174.26 g</m:t>
                  </m:r>
                </m:num>
                <m:den>
                  <m:r>
                    <w:rPr>
                      <w:rFonts w:ascii="Cambria Math" w:hAnsi="Cambria Math" w:cs="Arial"/>
                      <w:sz w:val="24"/>
                    </w:rPr>
                    <m:t>mol</m:t>
                  </m:r>
                </m:den>
              </m:f>
            </m:den>
          </m:f>
          <m:r>
            <w:rPr>
              <w:rFonts w:ascii="Cambria Math" w:hAnsi="Cambria Math" w:cs="Arial"/>
              <w:sz w:val="24"/>
            </w:rPr>
            <m:t>×</m:t>
          </m:r>
          <m:f>
            <m:fPr>
              <m:ctrlPr>
                <w:rPr>
                  <w:rFonts w:ascii="Cambria Math" w:hAnsi="Cambria Math" w:cs="Arial"/>
                  <w:i/>
                  <w:iCs/>
                  <w:sz w:val="24"/>
                </w:rPr>
              </m:ctrlPr>
            </m:fPr>
            <m:num>
              <m:f>
                <m:fPr>
                  <m:ctrlPr>
                    <w:rPr>
                      <w:rFonts w:ascii="Cambria Math" w:hAnsi="Cambria Math" w:cs="Arial"/>
                      <w:i/>
                      <w:iCs/>
                      <w:sz w:val="24"/>
                    </w:rPr>
                  </m:ctrlPr>
                </m:fPr>
                <m:num>
                  <m:r>
                    <w:rPr>
                      <w:rFonts w:ascii="Cambria Math" w:hAnsi="Cambria Math" w:cs="Arial"/>
                      <w:sz w:val="24"/>
                    </w:rPr>
                    <m:t>94.1906 g</m:t>
                  </m:r>
                </m:num>
                <m:den>
                  <m:r>
                    <w:rPr>
                      <w:rFonts w:ascii="Cambria Math" w:hAnsi="Cambria Math" w:cs="Arial"/>
                      <w:sz w:val="24"/>
                    </w:rPr>
                    <m:t>mol</m:t>
                  </m:r>
                </m:den>
              </m:f>
            </m:num>
            <m:den>
              <m:r>
                <w:rPr>
                  <w:rFonts w:ascii="Cambria Math" w:hAnsi="Cambria Math" w:cs="Arial"/>
                  <w:sz w:val="24"/>
                </w:rPr>
                <m:t>2×</m:t>
              </m:r>
              <m:f>
                <m:fPr>
                  <m:ctrlPr>
                    <w:rPr>
                      <w:rFonts w:ascii="Cambria Math" w:hAnsi="Cambria Math" w:cs="Arial"/>
                      <w:i/>
                      <w:iCs/>
                      <w:sz w:val="24"/>
                    </w:rPr>
                  </m:ctrlPr>
                </m:fPr>
                <m:num>
                  <m:r>
                    <w:rPr>
                      <w:rFonts w:ascii="Cambria Math" w:hAnsi="Cambria Math" w:cs="Arial"/>
                      <w:sz w:val="24"/>
                    </w:rPr>
                    <m:t>39.0983 g</m:t>
                  </m:r>
                </m:num>
                <m:den>
                  <m:r>
                    <w:rPr>
                      <w:rFonts w:ascii="Cambria Math" w:hAnsi="Cambria Math" w:cs="Arial"/>
                      <w:sz w:val="24"/>
                    </w:rPr>
                    <m:t>mol</m:t>
                  </m:r>
                </m:den>
              </m:f>
            </m:den>
          </m:f>
          <m:r>
            <w:rPr>
              <w:rFonts w:ascii="Cambria Math" w:hAnsi="Cambria Math" w:cs="Arial"/>
              <w:sz w:val="24"/>
            </w:rPr>
            <m:t>×100%=54.05%</m:t>
          </m:r>
        </m:oMath>
      </m:oMathPara>
    </w:p>
    <w:p w14:paraId="6587D49E" w14:textId="77777777" w:rsidR="00081727" w:rsidRPr="00BC6BAA" w:rsidRDefault="00081727" w:rsidP="00081727">
      <w:pPr>
        <w:numPr>
          <w:ilvl w:val="2"/>
          <w:numId w:val="27"/>
        </w:numPr>
        <w:spacing w:before="100" w:beforeAutospacing="1" w:after="100" w:afterAutospacing="1" w:line="276" w:lineRule="auto"/>
        <w:contextualSpacing/>
        <w:rPr>
          <w:rFonts w:ascii="Arial" w:hAnsi="Arial" w:cs="Arial"/>
          <w:sz w:val="24"/>
        </w:rPr>
      </w:pPr>
      <w:r w:rsidRPr="00BC6BAA">
        <w:rPr>
          <w:rFonts w:ascii="Arial" w:hAnsi="Arial" w:cs="Arial"/>
          <w:sz w:val="24"/>
        </w:rPr>
        <w:t>How much N is in NH</w:t>
      </w:r>
      <w:r w:rsidRPr="00BC6BAA">
        <w:rPr>
          <w:rFonts w:ascii="Arial" w:hAnsi="Arial" w:cs="Arial"/>
          <w:sz w:val="24"/>
          <w:vertAlign w:val="subscript"/>
        </w:rPr>
        <w:t>4</w:t>
      </w:r>
      <w:r w:rsidRPr="00BC6BAA">
        <w:rPr>
          <w:rFonts w:ascii="Arial" w:hAnsi="Arial" w:cs="Arial"/>
          <w:sz w:val="24"/>
        </w:rPr>
        <w:t>NO</w:t>
      </w:r>
      <w:r w:rsidRPr="00BC6BAA">
        <w:rPr>
          <w:rFonts w:ascii="Arial" w:hAnsi="Arial" w:cs="Arial"/>
          <w:sz w:val="24"/>
          <w:vertAlign w:val="subscript"/>
        </w:rPr>
        <w:t>3</w:t>
      </w:r>
      <w:r w:rsidRPr="00BC6BAA">
        <w:rPr>
          <w:rFonts w:ascii="Arial" w:hAnsi="Arial" w:cs="Arial"/>
          <w:sz w:val="24"/>
        </w:rPr>
        <w:t>?</w:t>
      </w:r>
    </w:p>
    <w:p w14:paraId="26F49A60" w14:textId="77777777" w:rsidR="00081727" w:rsidRPr="00BC6BAA" w:rsidRDefault="00081727" w:rsidP="00081727">
      <w:pPr>
        <w:spacing w:before="100" w:beforeAutospacing="1" w:after="100" w:afterAutospacing="1" w:line="276" w:lineRule="auto"/>
        <w:contextualSpacing/>
        <w:jc w:val="right"/>
        <w:rPr>
          <w:rFonts w:ascii="Arial" w:hAnsi="Arial" w:cs="Arial"/>
          <w:sz w:val="24"/>
        </w:rPr>
      </w:pPr>
      <w:r w:rsidRPr="00BC6BAA">
        <w:rPr>
          <w:rFonts w:ascii="Arial" w:hAnsi="Arial" w:cs="Arial"/>
          <w:sz w:val="24"/>
        </w:rPr>
        <w:t>NH</w:t>
      </w:r>
      <w:r w:rsidRPr="00BC6BAA">
        <w:rPr>
          <w:rFonts w:ascii="Arial" w:hAnsi="Arial" w:cs="Arial"/>
          <w:sz w:val="24"/>
          <w:vertAlign w:val="subscript"/>
        </w:rPr>
        <w:t>4</w:t>
      </w:r>
      <w:r w:rsidRPr="00BC6BAA">
        <w:rPr>
          <w:rFonts w:ascii="Arial" w:hAnsi="Arial" w:cs="Arial"/>
          <w:sz w:val="24"/>
        </w:rPr>
        <w:t>NO</w:t>
      </w:r>
      <w:r w:rsidRPr="00BC6BAA">
        <w:rPr>
          <w:rFonts w:ascii="Arial" w:hAnsi="Arial" w:cs="Arial"/>
          <w:sz w:val="24"/>
          <w:vertAlign w:val="subscript"/>
        </w:rPr>
        <w:t>3</w:t>
      </w:r>
      <w:r w:rsidRPr="00BC6BAA">
        <w:rPr>
          <w:rFonts w:ascii="Arial" w:hAnsi="Arial" w:cs="Arial"/>
          <w:sz w:val="24"/>
        </w:rPr>
        <w:t xml:space="preserve"> = 2 × 14.00674 + 4 × 1.00794 + 3 × 15.9994 = 80.04344 g mol</w:t>
      </w:r>
      <w:r w:rsidRPr="00BC6BAA">
        <w:rPr>
          <w:rFonts w:ascii="Arial" w:hAnsi="Arial" w:cs="Arial"/>
          <w:sz w:val="24"/>
          <w:vertAlign w:val="superscript"/>
        </w:rPr>
        <w:t>–1</w:t>
      </w:r>
    </w:p>
    <w:p w14:paraId="10D31AB6"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m:t>
              </m:r>
              <m:f>
                <m:fPr>
                  <m:ctrlPr>
                    <w:rPr>
                      <w:rFonts w:ascii="Cambria Math" w:hAnsi="Cambria Math" w:cs="Arial"/>
                      <w:i/>
                      <w:sz w:val="24"/>
                    </w:rPr>
                  </m:ctrlPr>
                </m:fPr>
                <m:num>
                  <m:r>
                    <w:rPr>
                      <w:rFonts w:ascii="Cambria Math" w:hAnsi="Cambria Math" w:cs="Arial"/>
                      <w:sz w:val="24"/>
                    </w:rPr>
                    <m:t>14.00674 g</m:t>
                  </m:r>
                </m:num>
                <m:den>
                  <m:r>
                    <w:rPr>
                      <w:rFonts w:ascii="Cambria Math" w:hAnsi="Cambria Math" w:cs="Arial"/>
                      <w:sz w:val="24"/>
                    </w:rPr>
                    <m:t>mol</m:t>
                  </m:r>
                </m:den>
              </m:f>
            </m:num>
            <m:den>
              <m:f>
                <m:fPr>
                  <m:ctrlPr>
                    <w:rPr>
                      <w:rFonts w:ascii="Cambria Math" w:hAnsi="Cambria Math" w:cs="Arial"/>
                      <w:i/>
                      <w:sz w:val="24"/>
                    </w:rPr>
                  </m:ctrlPr>
                </m:fPr>
                <m:num>
                  <m:r>
                    <w:rPr>
                      <w:rFonts w:ascii="Cambria Math" w:hAnsi="Cambria Math" w:cs="Arial"/>
                      <w:sz w:val="24"/>
                    </w:rPr>
                    <m:t>80.04344 g</m:t>
                  </m:r>
                </m:num>
                <m:den>
                  <m:r>
                    <w:rPr>
                      <w:rFonts w:ascii="Cambria Math" w:hAnsi="Cambria Math" w:cs="Arial"/>
                      <w:sz w:val="24"/>
                    </w:rPr>
                    <m:t>mol</m:t>
                  </m:r>
                </m:den>
              </m:f>
            </m:den>
          </m:f>
          <m:r>
            <w:rPr>
              <w:rFonts w:ascii="Cambria Math" w:hAnsi="Cambria Math" w:cs="Arial"/>
              <w:sz w:val="24"/>
            </w:rPr>
            <m:t>×100%=35.00%</m:t>
          </m:r>
        </m:oMath>
      </m:oMathPara>
    </w:p>
    <w:p w14:paraId="0DB476B0"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sz w:val="24"/>
        </w:rPr>
      </w:pPr>
      <w:r w:rsidRPr="00BC6BAA">
        <w:rPr>
          <w:rFonts w:ascii="Arial" w:hAnsi="Arial" w:cs="Arial"/>
          <w:b/>
          <w:sz w:val="24"/>
        </w:rPr>
        <w:t>Density</w:t>
      </w:r>
    </w:p>
    <w:p w14:paraId="5F39E4C0"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w:t>
      </w:r>
    </w:p>
    <w:p w14:paraId="4B097709"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Particle density of quartz (SiO</w:t>
      </w:r>
      <w:r w:rsidRPr="00BC6BAA">
        <w:rPr>
          <w:rFonts w:ascii="Arial" w:hAnsi="Arial" w:cs="Arial"/>
          <w:sz w:val="24"/>
          <w:vertAlign w:val="subscript"/>
        </w:rPr>
        <w:t>2</w:t>
      </w:r>
      <w:r w:rsidRPr="00BC6BAA">
        <w:rPr>
          <w:rFonts w:ascii="Arial" w:hAnsi="Arial" w:cs="Arial"/>
          <w:sz w:val="24"/>
        </w:rPr>
        <w:t>): 2.65 g cm</w:t>
      </w:r>
      <w:r w:rsidRPr="00BC6BAA">
        <w:rPr>
          <w:rFonts w:ascii="Arial" w:hAnsi="Arial" w:cs="Arial"/>
          <w:sz w:val="24"/>
          <w:vertAlign w:val="superscript"/>
        </w:rPr>
        <w:t>–3</w:t>
      </w:r>
      <w:r w:rsidRPr="00BC6BAA">
        <w:rPr>
          <w:rFonts w:ascii="Arial" w:hAnsi="Arial" w:cs="Arial"/>
          <w:sz w:val="24"/>
        </w:rPr>
        <w:t xml:space="preserve"> = ? Mg m</w:t>
      </w:r>
      <w:r w:rsidRPr="00BC6BAA">
        <w:rPr>
          <w:rFonts w:ascii="Arial" w:hAnsi="Arial" w:cs="Arial"/>
          <w:sz w:val="24"/>
          <w:vertAlign w:val="superscript"/>
        </w:rPr>
        <w:t>–3</w:t>
      </w:r>
      <w:r w:rsidRPr="00BC6BAA">
        <w:rPr>
          <w:rFonts w:ascii="Arial" w:hAnsi="Arial" w:cs="Arial"/>
          <w:sz w:val="24"/>
        </w:rPr>
        <w:t xml:space="preserve"> </w:t>
      </w:r>
    </w:p>
    <w:p w14:paraId="45287394" w14:textId="77777777" w:rsidR="00081727" w:rsidRPr="00BC6BAA" w:rsidRDefault="00980F3C" w:rsidP="00081727">
      <w:pPr>
        <w:spacing w:before="100" w:beforeAutospacing="1" w:after="100" w:afterAutospacing="1" w:line="276" w:lineRule="auto"/>
        <w:contextualSpacing/>
        <w:rPr>
          <w:rFonts w:ascii="Arial" w:hAnsi="Arial" w:cs="Arial"/>
          <w:sz w:val="24"/>
        </w:rPr>
      </w:pPr>
      <m:oMathPara>
        <m:oMathParaPr>
          <m:jc m:val="right"/>
        </m:oMathParaPr>
        <m:oMath>
          <m:f>
            <m:fPr>
              <m:ctrlPr>
                <w:rPr>
                  <w:rFonts w:ascii="Cambria Math" w:hAnsi="Cambria Math" w:cs="Arial"/>
                  <w:i/>
                  <w:iCs/>
                  <w:sz w:val="24"/>
                </w:rPr>
              </m:ctrlPr>
            </m:fPr>
            <m:num>
              <m:r>
                <w:rPr>
                  <w:rFonts w:ascii="Cambria Math" w:hAnsi="Cambria Math" w:cs="Arial"/>
                  <w:sz w:val="24"/>
                </w:rPr>
                <m:t>2.65 g</m:t>
              </m:r>
            </m:num>
            <m:den>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3</m:t>
                  </m:r>
                </m:sup>
              </m:sSup>
            </m:num>
            <m:den>
              <m:sSup>
                <m:sSupPr>
                  <m:ctrlPr>
                    <w:rPr>
                      <w:rFonts w:ascii="Cambria Math" w:hAnsi="Cambria Math" w:cs="Arial"/>
                      <w:i/>
                      <w:iCs/>
                      <w:sz w:val="24"/>
                    </w:rPr>
                  </m:ctrlPr>
                </m:sSupPr>
                <m:e>
                  <m:r>
                    <w:rPr>
                      <w:rFonts w:ascii="Cambria Math" w:hAnsi="Cambria Math" w:cs="Arial"/>
                      <w:sz w:val="24"/>
                    </w:rPr>
                    <m:t>dm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m:t>
              </m:r>
              <m:sSup>
                <m:sSupPr>
                  <m:ctrlPr>
                    <w:rPr>
                      <w:rFonts w:ascii="Cambria Math" w:hAnsi="Cambria Math" w:cs="Arial"/>
                      <w:i/>
                      <w:iCs/>
                      <w:sz w:val="24"/>
                    </w:rPr>
                  </m:ctrlPr>
                </m:sSupPr>
                <m:e>
                  <m:r>
                    <w:rPr>
                      <w:rFonts w:ascii="Cambria Math" w:hAnsi="Cambria Math" w:cs="Arial"/>
                      <w:sz w:val="24"/>
                    </w:rPr>
                    <m:t>dm</m:t>
                  </m:r>
                </m:e>
                <m:sup>
                  <m:r>
                    <w:rPr>
                      <w:rFonts w:ascii="Cambria Math" w:hAnsi="Cambria Math" w:cs="Arial"/>
                      <w:sz w:val="24"/>
                    </w:rPr>
                    <m:t>3</m:t>
                  </m:r>
                </m:sup>
              </m:sSup>
            </m:num>
            <m:den>
              <m:sSup>
                <m:sSupPr>
                  <m:ctrlPr>
                    <w:rPr>
                      <w:rFonts w:ascii="Cambria Math" w:hAnsi="Cambria Math" w:cs="Arial"/>
                      <w:i/>
                      <w:iCs/>
                      <w:sz w:val="24"/>
                    </w:rPr>
                  </m:ctrlPr>
                </m:sSupPr>
                <m:e>
                  <m:r>
                    <w:rPr>
                      <w:rFonts w:ascii="Cambria Math" w:hAnsi="Cambria Math" w:cs="Arial"/>
                      <w:sz w:val="24"/>
                    </w:rPr>
                    <m:t>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kg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Mg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color w:val="FF0000"/>
                      <w:sz w:val="24"/>
                    </w:rPr>
                    <m:t>3</m:t>
                  </m:r>
                </m:sup>
              </m:sSup>
              <m:r>
                <w:rPr>
                  <w:rFonts w:ascii="Cambria Math" w:hAnsi="Cambria Math" w:cs="Arial"/>
                  <w:sz w:val="24"/>
                </w:rPr>
                <m:t xml:space="preserve"> kg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2.65 Mg</m:t>
              </m:r>
            </m:num>
            <m:den>
              <m:sSup>
                <m:sSupPr>
                  <m:ctrlPr>
                    <w:rPr>
                      <w:rFonts w:ascii="Cambria Math" w:hAnsi="Cambria Math" w:cs="Arial"/>
                      <w:i/>
                      <w:iCs/>
                      <w:sz w:val="24"/>
                    </w:rPr>
                  </m:ctrlPr>
                </m:sSupPr>
                <m:e>
                  <m:r>
                    <w:rPr>
                      <w:rFonts w:ascii="Cambria Math" w:hAnsi="Cambria Math" w:cs="Arial"/>
                      <w:sz w:val="24"/>
                    </w:rPr>
                    <m:t>m</m:t>
                  </m:r>
                </m:e>
                <m:sup>
                  <m:r>
                    <w:rPr>
                      <w:rFonts w:ascii="Cambria Math" w:hAnsi="Cambria Math" w:cs="Arial"/>
                      <w:sz w:val="24"/>
                    </w:rPr>
                    <m:t>3</m:t>
                  </m:r>
                </m:sup>
              </m:sSup>
            </m:den>
          </m:f>
        </m:oMath>
      </m:oMathPara>
    </w:p>
    <w:p w14:paraId="3BE6D067" w14:textId="77777777" w:rsidR="00081727" w:rsidRPr="00BC6BAA" w:rsidRDefault="00081727" w:rsidP="00081727">
      <w:pPr>
        <w:numPr>
          <w:ilvl w:val="0"/>
          <w:numId w:val="25"/>
        </w:numPr>
        <w:spacing w:before="100" w:beforeAutospacing="1" w:after="100" w:afterAutospacing="1" w:line="276" w:lineRule="auto"/>
        <w:contextualSpacing/>
        <w:rPr>
          <w:rFonts w:ascii="Arial" w:hAnsi="Arial" w:cs="Arial"/>
          <w:sz w:val="24"/>
        </w:rPr>
      </w:pPr>
      <w:r w:rsidRPr="00BC6BAA">
        <w:rPr>
          <w:rFonts w:ascii="Arial" w:hAnsi="Arial" w:cs="Arial"/>
          <w:sz w:val="24"/>
        </w:rPr>
        <w:t>USCS</w:t>
      </w:r>
    </w:p>
    <w:p w14:paraId="20D5DEE1" w14:textId="77777777" w:rsidR="00081727" w:rsidRPr="00BC6BAA" w:rsidRDefault="00081727" w:rsidP="00E61F52">
      <w:pPr>
        <w:numPr>
          <w:ilvl w:val="1"/>
          <w:numId w:val="35"/>
        </w:numPr>
        <w:tabs>
          <w:tab w:val="clear" w:pos="2070"/>
          <w:tab w:val="num" w:pos="2160"/>
        </w:tabs>
        <w:spacing w:before="100" w:beforeAutospacing="1" w:after="100" w:afterAutospacing="1" w:line="276" w:lineRule="auto"/>
        <w:ind w:left="2160"/>
        <w:contextualSpacing/>
        <w:rPr>
          <w:rFonts w:ascii="Arial" w:hAnsi="Arial" w:cs="Arial"/>
          <w:sz w:val="24"/>
        </w:rPr>
      </w:pPr>
      <w:r w:rsidRPr="00BC6BAA">
        <w:rPr>
          <w:rFonts w:ascii="Arial" w:hAnsi="Arial" w:cs="Arial"/>
          <w:sz w:val="24"/>
        </w:rPr>
        <w:t xml:space="preserve">Density of gasoline at 20°C: 6.25 </w:t>
      </w:r>
      <w:proofErr w:type="spellStart"/>
      <w:r w:rsidRPr="00BC6BAA">
        <w:rPr>
          <w:rFonts w:ascii="Arial" w:hAnsi="Arial" w:cs="Arial"/>
          <w:sz w:val="24"/>
        </w:rPr>
        <w:t>lb</w:t>
      </w:r>
      <w:proofErr w:type="spellEnd"/>
      <w:r w:rsidRPr="00BC6BAA">
        <w:rPr>
          <w:rFonts w:ascii="Arial" w:hAnsi="Arial" w:cs="Arial"/>
          <w:sz w:val="24"/>
        </w:rPr>
        <w:t xml:space="preserve"> gal</w:t>
      </w:r>
      <w:r w:rsidRPr="00BC6BAA">
        <w:rPr>
          <w:rFonts w:ascii="Arial" w:hAnsi="Arial" w:cs="Arial"/>
          <w:sz w:val="24"/>
          <w:vertAlign w:val="superscript"/>
        </w:rPr>
        <w:t>–1</w:t>
      </w:r>
      <w:r w:rsidRPr="00BC6BAA">
        <w:rPr>
          <w:rFonts w:ascii="Arial" w:hAnsi="Arial" w:cs="Arial"/>
          <w:sz w:val="24"/>
        </w:rPr>
        <w:t xml:space="preserve"> = ? </w:t>
      </w:r>
      <w:proofErr w:type="spellStart"/>
      <w:r w:rsidRPr="00BC6BAA">
        <w:rPr>
          <w:rFonts w:ascii="Arial" w:hAnsi="Arial" w:cs="Arial"/>
          <w:sz w:val="24"/>
        </w:rPr>
        <w:t>lb</w:t>
      </w:r>
      <w:proofErr w:type="spellEnd"/>
      <w:r w:rsidRPr="00BC6BAA">
        <w:rPr>
          <w:rFonts w:ascii="Arial" w:hAnsi="Arial" w:cs="Arial"/>
          <w:sz w:val="24"/>
        </w:rPr>
        <w:t xml:space="preserve"> ft</w:t>
      </w:r>
      <w:r w:rsidRPr="00BC6BAA">
        <w:rPr>
          <w:rFonts w:ascii="Arial" w:hAnsi="Arial" w:cs="Arial"/>
          <w:sz w:val="24"/>
          <w:vertAlign w:val="superscript"/>
        </w:rPr>
        <w:t>–3</w:t>
      </w:r>
    </w:p>
    <w:p w14:paraId="47D420F3" w14:textId="77777777" w:rsidR="00081727" w:rsidRPr="00BC6BAA" w:rsidRDefault="00980F3C" w:rsidP="00081727">
      <w:pPr>
        <w:spacing w:before="100" w:beforeAutospacing="1" w:after="100" w:afterAutospacing="1" w:line="276" w:lineRule="auto"/>
        <w:contextualSpacing/>
        <w:jc w:val="center"/>
        <w:rPr>
          <w:rFonts w:ascii="Arial" w:hAnsi="Arial" w:cs="Arial"/>
          <w:sz w:val="24"/>
        </w:rPr>
      </w:pPr>
      <m:oMathPara>
        <m:oMathParaPr>
          <m:jc m:val="right"/>
        </m:oMathParaPr>
        <m:oMath>
          <m:f>
            <m:fPr>
              <m:ctrlPr>
                <w:rPr>
                  <w:rFonts w:ascii="Cambria Math" w:hAnsi="Cambria Math" w:cs="Arial"/>
                  <w:i/>
                  <w:sz w:val="24"/>
                </w:rPr>
              </m:ctrlPr>
            </m:fPr>
            <m:num>
              <m:r>
                <w:rPr>
                  <w:rFonts w:ascii="Cambria Math" w:hAnsi="Cambria Math" w:cs="Arial"/>
                  <w:sz w:val="24"/>
                </w:rPr>
                <m:t>6.25 lb</m:t>
              </m:r>
            </m:num>
            <m:den>
              <m:r>
                <w:rPr>
                  <w:rFonts w:ascii="Cambria Math" w:hAnsi="Cambria Math" w:cs="Arial"/>
                  <w:sz w:val="24"/>
                </w:rPr>
                <m:t>gal</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gal</m:t>
              </m:r>
            </m:num>
            <m:den>
              <m:r>
                <w:rPr>
                  <w:rFonts w:ascii="Cambria Math" w:hAnsi="Cambria Math" w:cs="Arial"/>
                  <w:sz w:val="24"/>
                </w:rPr>
                <m:t xml:space="preserve">231 </m:t>
              </m:r>
              <m:sSup>
                <m:sSupPr>
                  <m:ctrlPr>
                    <w:rPr>
                      <w:rFonts w:ascii="Cambria Math" w:hAnsi="Cambria Math" w:cs="Arial"/>
                      <w:i/>
                      <w:sz w:val="24"/>
                    </w:rPr>
                  </m:ctrlPr>
                </m:sSupPr>
                <m:e>
                  <m:r>
                    <w:rPr>
                      <w:rFonts w:ascii="Cambria Math" w:hAnsi="Cambria Math" w:cs="Arial"/>
                      <w:sz w:val="24"/>
                    </w:rPr>
                    <m:t>in</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 xml:space="preserve">12×12×12 </m:t>
              </m:r>
              <m:sSup>
                <m:sSupPr>
                  <m:ctrlPr>
                    <w:rPr>
                      <w:rFonts w:ascii="Cambria Math" w:hAnsi="Cambria Math" w:cs="Arial"/>
                      <w:i/>
                      <w:sz w:val="24"/>
                    </w:rPr>
                  </m:ctrlPr>
                </m:sSupPr>
                <m:e>
                  <m:r>
                    <w:rPr>
                      <w:rFonts w:ascii="Cambria Math" w:hAnsi="Cambria Math" w:cs="Arial"/>
                      <w:sz w:val="24"/>
                    </w:rPr>
                    <m:t>in</m:t>
                  </m:r>
                </m:e>
                <m:sup>
                  <m:r>
                    <w:rPr>
                      <w:rFonts w:ascii="Cambria Math" w:hAnsi="Cambria Math" w:cs="Arial"/>
                      <w:sz w:val="24"/>
                    </w:rPr>
                    <m:t>3</m:t>
                  </m:r>
                </m:sup>
              </m:sSup>
            </m:num>
            <m:den>
              <m:sSup>
                <m:sSupPr>
                  <m:ctrlPr>
                    <w:rPr>
                      <w:rFonts w:ascii="Cambria Math" w:hAnsi="Cambria Math" w:cs="Arial"/>
                      <w:i/>
                      <w:sz w:val="24"/>
                    </w:rPr>
                  </m:ctrlPr>
                </m:sSupPr>
                <m:e>
                  <m:r>
                    <w:rPr>
                      <w:rFonts w:ascii="Cambria Math" w:hAnsi="Cambria Math" w:cs="Arial"/>
                      <w:sz w:val="24"/>
                    </w:rPr>
                    <m:t>ft</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46.8 lb</m:t>
              </m:r>
            </m:num>
            <m:den>
              <m:sSup>
                <m:sSupPr>
                  <m:ctrlPr>
                    <w:rPr>
                      <w:rFonts w:ascii="Cambria Math" w:hAnsi="Cambria Math" w:cs="Arial"/>
                      <w:i/>
                      <w:sz w:val="24"/>
                    </w:rPr>
                  </m:ctrlPr>
                </m:sSupPr>
                <m:e>
                  <m:r>
                    <w:rPr>
                      <w:rFonts w:ascii="Cambria Math" w:hAnsi="Cambria Math" w:cs="Arial"/>
                      <w:sz w:val="24"/>
                    </w:rPr>
                    <m:t>ft</m:t>
                  </m:r>
                </m:e>
                <m:sup>
                  <m:r>
                    <w:rPr>
                      <w:rFonts w:ascii="Cambria Math" w:hAnsi="Cambria Math" w:cs="Arial"/>
                      <w:sz w:val="24"/>
                    </w:rPr>
                    <m:t>3</m:t>
                  </m:r>
                </m:sup>
              </m:sSup>
            </m:den>
          </m:f>
        </m:oMath>
      </m:oMathPara>
    </w:p>
    <w:p w14:paraId="3000E17F" w14:textId="77777777" w:rsidR="00081727" w:rsidRPr="00BC6BAA" w:rsidRDefault="00081727" w:rsidP="00081727">
      <w:pPr>
        <w:numPr>
          <w:ilvl w:val="0"/>
          <w:numId w:val="25"/>
        </w:numPr>
        <w:spacing w:before="100" w:beforeAutospacing="1" w:after="100" w:afterAutospacing="1" w:line="276" w:lineRule="auto"/>
        <w:contextualSpacing/>
        <w:rPr>
          <w:rFonts w:ascii="Arial" w:hAnsi="Arial" w:cs="Arial"/>
          <w:sz w:val="24"/>
        </w:rPr>
      </w:pPr>
      <w:r w:rsidRPr="00BC6BAA">
        <w:rPr>
          <w:rFonts w:ascii="Arial" w:hAnsi="Arial" w:cs="Arial"/>
          <w:sz w:val="24"/>
        </w:rPr>
        <w:t>Between SI and USCS units</w:t>
      </w:r>
    </w:p>
    <w:p w14:paraId="2CD78919" w14:textId="77777777" w:rsidR="00081727" w:rsidRPr="00BC6BAA" w:rsidRDefault="00081727" w:rsidP="00E61F52">
      <w:pPr>
        <w:numPr>
          <w:ilvl w:val="2"/>
          <w:numId w:val="25"/>
        </w:numPr>
        <w:tabs>
          <w:tab w:val="clear" w:pos="2790"/>
        </w:tabs>
        <w:spacing w:before="100" w:beforeAutospacing="1" w:after="100" w:afterAutospacing="1" w:line="276" w:lineRule="auto"/>
        <w:ind w:left="2160"/>
        <w:contextualSpacing/>
        <w:rPr>
          <w:rFonts w:ascii="Arial" w:hAnsi="Arial" w:cs="Arial"/>
          <w:sz w:val="24"/>
        </w:rPr>
      </w:pPr>
      <w:r w:rsidRPr="00BC6BAA">
        <w:rPr>
          <w:rFonts w:ascii="Arial" w:hAnsi="Arial" w:cs="Arial"/>
          <w:sz w:val="24"/>
        </w:rPr>
        <w:t>Density of water at 4°C: 1 g cm</w:t>
      </w:r>
      <w:r w:rsidRPr="00BC6BAA">
        <w:rPr>
          <w:rFonts w:ascii="Arial" w:hAnsi="Arial" w:cs="Arial"/>
          <w:sz w:val="24"/>
          <w:vertAlign w:val="superscript"/>
        </w:rPr>
        <w:t>–3</w:t>
      </w:r>
      <w:r w:rsidRPr="00BC6BAA">
        <w:rPr>
          <w:rFonts w:ascii="Arial" w:hAnsi="Arial" w:cs="Arial"/>
          <w:sz w:val="24"/>
        </w:rPr>
        <w:t xml:space="preserve"> = ? </w:t>
      </w:r>
      <w:proofErr w:type="spellStart"/>
      <w:r w:rsidRPr="00BC6BAA">
        <w:rPr>
          <w:rFonts w:ascii="Arial" w:hAnsi="Arial" w:cs="Arial"/>
          <w:sz w:val="24"/>
        </w:rPr>
        <w:t>lb</w:t>
      </w:r>
      <w:proofErr w:type="spellEnd"/>
      <w:r w:rsidRPr="00BC6BAA">
        <w:rPr>
          <w:rFonts w:ascii="Arial" w:hAnsi="Arial" w:cs="Arial"/>
          <w:sz w:val="24"/>
        </w:rPr>
        <w:t xml:space="preserve"> ft</w:t>
      </w:r>
      <w:r w:rsidRPr="00BC6BAA">
        <w:rPr>
          <w:rFonts w:ascii="Arial" w:hAnsi="Arial" w:cs="Arial"/>
          <w:sz w:val="24"/>
          <w:vertAlign w:val="superscript"/>
        </w:rPr>
        <w:t>–3</w:t>
      </w:r>
      <w:r w:rsidRPr="00BC6BAA">
        <w:rPr>
          <w:rFonts w:ascii="Arial" w:hAnsi="Arial" w:cs="Arial"/>
          <w:sz w:val="24"/>
        </w:rPr>
        <w:t xml:space="preserve"> </w:t>
      </w:r>
    </w:p>
    <w:p w14:paraId="63B35441" w14:textId="77777777" w:rsidR="00081727" w:rsidRPr="00BC6BAA" w:rsidRDefault="00980F3C" w:rsidP="00081727">
      <w:pPr>
        <w:spacing w:before="100" w:beforeAutospacing="1" w:after="100" w:afterAutospacing="1" w:line="276" w:lineRule="auto"/>
        <w:contextualSpacing/>
        <w:rPr>
          <w:rFonts w:ascii="Arial" w:eastAsiaTheme="minorEastAsia" w:hAnsi="Arial" w:cs="Arial"/>
          <w:iCs/>
          <w:sz w:val="24"/>
        </w:rPr>
      </w:pPr>
      <m:oMathPara>
        <m:oMathParaPr>
          <m:jc m:val="right"/>
        </m:oMathParaPr>
        <m:oMath>
          <m:f>
            <m:fPr>
              <m:ctrlPr>
                <w:rPr>
                  <w:rFonts w:ascii="Cambria Math" w:hAnsi="Cambria Math" w:cs="Arial"/>
                  <w:i/>
                  <w:iCs/>
                  <w:sz w:val="24"/>
                </w:rPr>
              </m:ctrlPr>
            </m:fPr>
            <m:num>
              <m:r>
                <w:rPr>
                  <w:rFonts w:ascii="Cambria Math" w:hAnsi="Cambria Math" w:cs="Arial"/>
                  <w:sz w:val="24"/>
                </w:rPr>
                <m:t>1 g</m:t>
              </m:r>
            </m:num>
            <m:den>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sSup>
                    <m:sSupPr>
                      <m:ctrlPr>
                        <w:rPr>
                          <w:rFonts w:ascii="Cambria Math" w:hAnsi="Cambria Math" w:cs="Arial"/>
                          <w:i/>
                          <w:iCs/>
                          <w:sz w:val="24"/>
                        </w:rPr>
                      </m:ctrlPr>
                    </m:sSupPr>
                    <m:e>
                      <m:r>
                        <w:rPr>
                          <w:rFonts w:ascii="Cambria Math" w:hAnsi="Cambria Math" w:cs="Arial"/>
                          <w:sz w:val="24"/>
                        </w:rPr>
                        <m:t>2.54</m:t>
                      </m:r>
                    </m:e>
                    <m:sup>
                      <m:r>
                        <w:rPr>
                          <w:rFonts w:ascii="Cambria Math" w:hAnsi="Cambria Math" w:cs="Arial"/>
                          <w:sz w:val="24"/>
                        </w:rPr>
                        <m:t>3</m:t>
                      </m:r>
                    </m:sup>
                  </m:sSup>
                  <m:r>
                    <w:rPr>
                      <w:rFonts w:ascii="Cambria Math" w:hAnsi="Cambria Math" w:cs="Arial"/>
                      <w:sz w:val="24"/>
                    </w:rPr>
                    <m:t xml:space="preserve"> cm</m:t>
                  </m:r>
                </m:e>
                <m:sup>
                  <m:r>
                    <w:rPr>
                      <w:rFonts w:ascii="Cambria Math" w:hAnsi="Cambria Math" w:cs="Arial"/>
                      <w:sz w:val="24"/>
                    </w:rPr>
                    <m:t>3</m:t>
                  </m:r>
                </m:sup>
              </m:sSup>
            </m:num>
            <m:den>
              <m:sSup>
                <m:sSupPr>
                  <m:ctrlPr>
                    <w:rPr>
                      <w:rFonts w:ascii="Cambria Math" w:hAnsi="Cambria Math" w:cs="Arial"/>
                      <w:i/>
                      <w:iCs/>
                      <w:sz w:val="24"/>
                    </w:rPr>
                  </m:ctrlPr>
                </m:sSupPr>
                <m:e>
                  <m:r>
                    <w:rPr>
                      <w:rFonts w:ascii="Cambria Math" w:hAnsi="Cambria Math" w:cs="Arial"/>
                      <w:sz w:val="24"/>
                    </w:rPr>
                    <m:t>in</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sSup>
                <m:sSupPr>
                  <m:ctrlPr>
                    <w:rPr>
                      <w:rFonts w:ascii="Cambria Math" w:hAnsi="Cambria Math" w:cs="Arial"/>
                      <w:i/>
                      <w:iCs/>
                      <w:sz w:val="24"/>
                    </w:rPr>
                  </m:ctrlPr>
                </m:sSupPr>
                <m:e>
                  <m:sSup>
                    <m:sSupPr>
                      <m:ctrlPr>
                        <w:rPr>
                          <w:rFonts w:ascii="Cambria Math" w:hAnsi="Cambria Math" w:cs="Arial"/>
                          <w:i/>
                          <w:iCs/>
                          <w:sz w:val="24"/>
                        </w:rPr>
                      </m:ctrlPr>
                    </m:sSupPr>
                    <m:e>
                      <m:r>
                        <w:rPr>
                          <w:rFonts w:ascii="Cambria Math" w:hAnsi="Cambria Math" w:cs="Arial"/>
                          <w:sz w:val="24"/>
                        </w:rPr>
                        <m:t>12</m:t>
                      </m:r>
                    </m:e>
                    <m:sup>
                      <m:r>
                        <w:rPr>
                          <w:rFonts w:ascii="Cambria Math" w:hAnsi="Cambria Math" w:cs="Arial"/>
                          <w:sz w:val="24"/>
                        </w:rPr>
                        <m:t>3</m:t>
                      </m:r>
                    </m:sup>
                  </m:sSup>
                  <m:r>
                    <w:rPr>
                      <w:rFonts w:ascii="Cambria Math" w:hAnsi="Cambria Math" w:cs="Arial"/>
                      <w:sz w:val="24"/>
                    </w:rPr>
                    <m:t xml:space="preserve"> in</m:t>
                  </m:r>
                </m:e>
                <m:sup>
                  <m:r>
                    <w:rPr>
                      <w:rFonts w:ascii="Cambria Math" w:hAnsi="Cambria Math" w:cs="Arial"/>
                      <w:sz w:val="24"/>
                    </w:rPr>
                    <m:t>3</m:t>
                  </m:r>
                </m:sup>
              </m:sSup>
            </m:num>
            <m:den>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kg</m:t>
              </m:r>
            </m:num>
            <m:den>
              <m:sSup>
                <m:sSupPr>
                  <m:ctrlPr>
                    <w:rPr>
                      <w:rFonts w:ascii="Cambria Math" w:hAnsi="Cambria Math" w:cs="Arial"/>
                      <w:i/>
                      <w:iCs/>
                      <w:sz w:val="24"/>
                    </w:rPr>
                  </m:ctrlPr>
                </m:sSupPr>
                <m:e>
                  <m:r>
                    <w:rPr>
                      <w:rFonts w:ascii="Cambria Math" w:hAnsi="Cambria Math" w:cs="Arial"/>
                      <w:sz w:val="24"/>
                    </w:rPr>
                    <m:t>10</m:t>
                  </m:r>
                </m:e>
                <m:sup>
                  <m:r>
                    <w:rPr>
                      <w:rFonts w:ascii="Cambria Math" w:hAnsi="Cambria Math" w:cs="Arial"/>
                      <w:sz w:val="24"/>
                    </w:rPr>
                    <m:t>3</m:t>
                  </m:r>
                </m:sup>
              </m:sSup>
              <m:r>
                <w:rPr>
                  <w:rFonts w:ascii="Cambria Math" w:hAnsi="Cambria Math" w:cs="Arial"/>
                  <w:sz w:val="24"/>
                </w:rPr>
                <m:t xml:space="preserve"> 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2.2 lbs</m:t>
              </m:r>
            </m:num>
            <m:den>
              <m:r>
                <w:rPr>
                  <w:rFonts w:ascii="Cambria Math" w:hAnsi="Cambria Math" w:cs="Arial"/>
                  <w:sz w:val="24"/>
                </w:rPr>
                <m:t>kg</m:t>
              </m:r>
            </m:den>
          </m:f>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62.3 lbs</m:t>
              </m:r>
            </m:num>
            <m:den>
              <m:sSup>
                <m:sSupPr>
                  <m:ctrlPr>
                    <w:rPr>
                      <w:rFonts w:ascii="Cambria Math" w:hAnsi="Cambria Math" w:cs="Arial"/>
                      <w:i/>
                      <w:iCs/>
                      <w:sz w:val="24"/>
                    </w:rPr>
                  </m:ctrlPr>
                </m:sSupPr>
                <m:e>
                  <m:r>
                    <w:rPr>
                      <w:rFonts w:ascii="Cambria Math" w:hAnsi="Cambria Math" w:cs="Arial"/>
                      <w:sz w:val="24"/>
                    </w:rPr>
                    <m:t>ft</m:t>
                  </m:r>
                </m:e>
                <m:sup>
                  <m:r>
                    <w:rPr>
                      <w:rFonts w:ascii="Cambria Math" w:hAnsi="Cambria Math" w:cs="Arial"/>
                      <w:sz w:val="24"/>
                    </w:rPr>
                    <m:t>3</m:t>
                  </m:r>
                </m:sup>
              </m:sSup>
            </m:den>
          </m:f>
        </m:oMath>
      </m:oMathPara>
    </w:p>
    <w:p w14:paraId="71B42916" w14:textId="77777777" w:rsidR="00081727" w:rsidRPr="00BC6BAA" w:rsidRDefault="00081727" w:rsidP="00081727">
      <w:pPr>
        <w:numPr>
          <w:ilvl w:val="1"/>
          <w:numId w:val="35"/>
        </w:numPr>
        <w:spacing w:before="100" w:beforeAutospacing="1" w:after="100" w:afterAutospacing="1" w:line="276" w:lineRule="auto"/>
        <w:ind w:left="2160"/>
        <w:contextualSpacing/>
        <w:rPr>
          <w:rFonts w:ascii="Arial" w:hAnsi="Arial" w:cs="Arial"/>
          <w:sz w:val="24"/>
        </w:rPr>
      </w:pPr>
      <w:r w:rsidRPr="00BC6BAA">
        <w:rPr>
          <w:rFonts w:ascii="Arial" w:hAnsi="Arial" w:cs="Arial"/>
          <w:sz w:val="24"/>
        </w:rPr>
        <w:t xml:space="preserve">Bulk density of concrete: 150 </w:t>
      </w:r>
      <w:proofErr w:type="spellStart"/>
      <w:r w:rsidRPr="00BC6BAA">
        <w:rPr>
          <w:rFonts w:ascii="Arial" w:hAnsi="Arial" w:cs="Arial"/>
          <w:sz w:val="24"/>
        </w:rPr>
        <w:t>lb</w:t>
      </w:r>
      <w:proofErr w:type="spellEnd"/>
      <w:r w:rsidRPr="00BC6BAA">
        <w:rPr>
          <w:rFonts w:ascii="Arial" w:hAnsi="Arial" w:cs="Arial"/>
          <w:sz w:val="24"/>
        </w:rPr>
        <w:t xml:space="preserve"> ft</w:t>
      </w:r>
      <w:r w:rsidRPr="00BC6BAA">
        <w:rPr>
          <w:rFonts w:ascii="Arial" w:hAnsi="Arial" w:cs="Arial"/>
          <w:sz w:val="24"/>
          <w:vertAlign w:val="superscript"/>
        </w:rPr>
        <w:t>–3</w:t>
      </w:r>
      <w:r w:rsidRPr="00BC6BAA">
        <w:rPr>
          <w:rFonts w:ascii="Arial" w:hAnsi="Arial" w:cs="Arial"/>
          <w:sz w:val="24"/>
        </w:rPr>
        <w:t xml:space="preserve"> = ? kg m</w:t>
      </w:r>
      <w:r w:rsidRPr="00BC6BAA">
        <w:rPr>
          <w:rFonts w:ascii="Arial" w:hAnsi="Arial" w:cs="Arial"/>
          <w:sz w:val="24"/>
          <w:vertAlign w:val="superscript"/>
        </w:rPr>
        <w:t>–3</w:t>
      </w:r>
    </w:p>
    <w:p w14:paraId="27992B47" w14:textId="77777777" w:rsidR="00081727" w:rsidRPr="00BC6BAA" w:rsidRDefault="00980F3C" w:rsidP="00081727">
      <w:pPr>
        <w:spacing w:before="100" w:beforeAutospacing="1" w:after="100" w:afterAutospacing="1" w:line="276" w:lineRule="auto"/>
        <w:contextualSpacing/>
        <w:jc w:val="center"/>
        <w:rPr>
          <w:rFonts w:ascii="Arial" w:eastAsiaTheme="minorEastAsia" w:hAnsi="Arial" w:cs="Arial"/>
          <w:sz w:val="24"/>
        </w:rPr>
      </w:pPr>
      <m:oMathPara>
        <m:oMathParaPr>
          <m:jc m:val="right"/>
        </m:oMathParaPr>
        <m:oMath>
          <m:f>
            <m:fPr>
              <m:ctrlPr>
                <w:rPr>
                  <w:rFonts w:ascii="Cambria Math" w:hAnsi="Cambria Math" w:cs="Arial"/>
                  <w:i/>
                  <w:sz w:val="24"/>
                </w:rPr>
              </m:ctrlPr>
            </m:fPr>
            <m:num>
              <m:r>
                <w:rPr>
                  <w:rFonts w:ascii="Cambria Math" w:hAnsi="Cambria Math" w:cs="Arial"/>
                  <w:sz w:val="24"/>
                </w:rPr>
                <m:t>1.50×</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color w:val="FF0000"/>
                      <w:sz w:val="24"/>
                    </w:rPr>
                    <m:t>2</m:t>
                  </m:r>
                </m:sup>
              </m:sSup>
              <m:r>
                <w:rPr>
                  <w:rFonts w:ascii="Cambria Math" w:hAnsi="Cambria Math" w:cs="Arial"/>
                  <w:sz w:val="24"/>
                </w:rPr>
                <m:t xml:space="preserve"> lb</m:t>
              </m:r>
            </m:num>
            <m:den>
              <m:sSup>
                <m:sSupPr>
                  <m:ctrlPr>
                    <w:rPr>
                      <w:rFonts w:ascii="Cambria Math" w:hAnsi="Cambria Math" w:cs="Arial"/>
                      <w:i/>
                      <w:sz w:val="24"/>
                    </w:rPr>
                  </m:ctrlPr>
                </m:sSupPr>
                <m:e>
                  <m:r>
                    <w:rPr>
                      <w:rFonts w:ascii="Cambria Math" w:hAnsi="Cambria Math" w:cs="Arial"/>
                      <w:sz w:val="24"/>
                    </w:rPr>
                    <m:t>ft</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ft</m:t>
                  </m:r>
                </m:e>
                <m:sup>
                  <m:r>
                    <w:rPr>
                      <w:rFonts w:ascii="Cambria Math" w:hAnsi="Cambria Math" w:cs="Arial"/>
                      <w:sz w:val="24"/>
                    </w:rPr>
                    <m:t>3</m:t>
                  </m:r>
                </m:sup>
              </m:sSup>
            </m:num>
            <m:den>
              <m:r>
                <w:rPr>
                  <w:rFonts w:ascii="Cambria Math" w:hAnsi="Cambria Math" w:cs="Arial"/>
                  <w:sz w:val="24"/>
                </w:rPr>
                <m:t xml:space="preserve">12×12×12 </m:t>
              </m:r>
              <m:sSup>
                <m:sSupPr>
                  <m:ctrlPr>
                    <w:rPr>
                      <w:rFonts w:ascii="Cambria Math" w:hAnsi="Cambria Math" w:cs="Arial"/>
                      <w:i/>
                      <w:sz w:val="24"/>
                    </w:rPr>
                  </m:ctrlPr>
                </m:sSupPr>
                <m:e>
                  <m:r>
                    <w:rPr>
                      <w:rFonts w:ascii="Cambria Math" w:hAnsi="Cambria Math" w:cs="Arial"/>
                      <w:sz w:val="24"/>
                    </w:rPr>
                    <m:t>in</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iCs/>
                      <w:sz w:val="24"/>
                    </w:rPr>
                  </m:ctrlPr>
                </m:sSupPr>
                <m:e>
                  <m:r>
                    <w:rPr>
                      <w:rFonts w:ascii="Cambria Math" w:hAnsi="Cambria Math" w:cs="Arial"/>
                      <w:sz w:val="24"/>
                    </w:rPr>
                    <m:t>in</m:t>
                  </m:r>
                </m:e>
                <m:sup>
                  <m:r>
                    <w:rPr>
                      <w:rFonts w:ascii="Cambria Math" w:hAnsi="Cambria Math" w:cs="Arial"/>
                      <w:sz w:val="24"/>
                    </w:rPr>
                    <m:t>3</m:t>
                  </m:r>
                </m:sup>
              </m:sSup>
            </m:num>
            <m:den>
              <m:r>
                <w:rPr>
                  <w:rFonts w:ascii="Cambria Math" w:hAnsi="Cambria Math" w:cs="Arial"/>
                  <w:sz w:val="24"/>
                </w:rPr>
                <m:t xml:space="preserve">2.54×2.54×2.54 </m:t>
              </m:r>
              <m:sSup>
                <m:sSupPr>
                  <m:ctrlPr>
                    <w:rPr>
                      <w:rFonts w:ascii="Cambria Math" w:hAnsi="Cambria Math" w:cs="Arial"/>
                      <w:i/>
                      <w:iCs/>
                      <w:sz w:val="24"/>
                    </w:rPr>
                  </m:ctrlPr>
                </m:sSupPr>
                <m:e>
                  <m:r>
                    <w:rPr>
                      <w:rFonts w:ascii="Cambria Math" w:hAnsi="Cambria Math" w:cs="Arial"/>
                      <w:sz w:val="24"/>
                    </w:rPr>
                    <m:t>cm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color w:val="FF0000"/>
                      <w:sz w:val="24"/>
                    </w:rPr>
                    <m:t>6</m:t>
                  </m:r>
                </m:sup>
              </m:sSup>
              <m:r>
                <w:rPr>
                  <w:rFonts w:ascii="Cambria Math" w:hAnsi="Cambria Math" w:cs="Arial"/>
                  <w:sz w:val="24"/>
                </w:rPr>
                <m:t xml:space="preserve">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3</m:t>
                  </m:r>
                </m:sup>
              </m:sSup>
            </m:num>
            <m:den>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kg</m:t>
              </m:r>
            </m:num>
            <m:den>
              <m:r>
                <w:rPr>
                  <w:rFonts w:ascii="Cambria Math" w:hAnsi="Cambria Math" w:cs="Arial"/>
                  <w:sz w:val="24"/>
                </w:rPr>
                <m:t>2.2 lb</m:t>
              </m:r>
            </m:den>
          </m:f>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2.41×</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-5</m:t>
                      </m:r>
                    </m:sup>
                  </m:sSup>
                  <m:r>
                    <w:rPr>
                      <w:rFonts w:ascii="Cambria Math" w:hAnsi="Cambria Math" w:cs="Arial"/>
                      <w:sz w:val="24"/>
                    </w:rPr>
                    <m:t>×10</m:t>
                  </m:r>
                </m:e>
                <m:sup>
                  <m:r>
                    <m:rPr>
                      <m:sty m:val="p"/>
                    </m:rPr>
                    <w:rPr>
                      <w:rFonts w:ascii="Cambria Math" w:hAnsi="Cambria Math" w:cs="Arial"/>
                      <w:color w:val="FF0000"/>
                      <w:sz w:val="24"/>
                    </w:rPr>
                    <m:t>8</m:t>
                  </m:r>
                </m:sup>
              </m:sSup>
              <m:r>
                <w:rPr>
                  <w:rFonts w:ascii="Cambria Math" w:hAnsi="Cambria Math" w:cs="Arial"/>
                  <w:sz w:val="24"/>
                </w:rPr>
                <m:t xml:space="preserve"> kg</m:t>
              </m:r>
            </m:num>
            <m:den>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den>
          </m:f>
          <m:r>
            <w:rPr>
              <w:rFonts w:ascii="Cambria Math" w:eastAsiaTheme="minorEastAsia" w:hAnsi="Cambria Math" w:cs="Arial"/>
              <w:sz w:val="24"/>
            </w:rPr>
            <m:t>=</m:t>
          </m:r>
          <m:f>
            <m:fPr>
              <m:ctrlPr>
                <w:rPr>
                  <w:rFonts w:ascii="Cambria Math" w:eastAsiaTheme="minorEastAsia" w:hAnsi="Cambria Math" w:cs="Arial"/>
                  <w:i/>
                  <w:sz w:val="24"/>
                </w:rPr>
              </m:ctrlPr>
            </m:fPr>
            <m:num>
              <m:sSup>
                <m:sSupPr>
                  <m:ctrlPr>
                    <w:rPr>
                      <w:rFonts w:ascii="Cambria Math" w:hAnsi="Cambria Math" w:cs="Arial"/>
                      <w:i/>
                      <w:sz w:val="24"/>
                    </w:rPr>
                  </m:ctrlPr>
                </m:sSupPr>
                <m:e>
                  <m:r>
                    <w:rPr>
                      <w:rFonts w:ascii="Cambria Math" w:hAnsi="Cambria Math" w:cs="Arial"/>
                      <w:sz w:val="24"/>
                    </w:rPr>
                    <m:t>2.41×10</m:t>
                  </m:r>
                </m:e>
                <m:sup>
                  <m:r>
                    <m:rPr>
                      <m:sty m:val="p"/>
                    </m:rPr>
                    <w:rPr>
                      <w:rFonts w:ascii="Cambria Math" w:hAnsi="Cambria Math" w:cs="Arial"/>
                      <w:sz w:val="24"/>
                    </w:rPr>
                    <m:t>3</m:t>
                  </m:r>
                </m:sup>
              </m:sSup>
              <m:r>
                <w:rPr>
                  <w:rFonts w:ascii="Cambria Math" w:hAnsi="Cambria Math" w:cs="Arial"/>
                  <w:sz w:val="24"/>
                </w:rPr>
                <m:t xml:space="preserve"> kg</m:t>
              </m:r>
            </m:num>
            <m:den>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den>
          </m:f>
          <m:r>
            <w:rPr>
              <w:rFonts w:ascii="Cambria Math" w:eastAsiaTheme="minorEastAsia" w:hAnsi="Cambria Math" w:cs="Arial"/>
              <w:sz w:val="24"/>
            </w:rPr>
            <m:t>=</m:t>
          </m:r>
          <m:f>
            <m:fPr>
              <m:ctrlPr>
                <w:rPr>
                  <w:rFonts w:ascii="Cambria Math" w:eastAsiaTheme="minorEastAsia" w:hAnsi="Cambria Math" w:cs="Arial"/>
                  <w:i/>
                  <w:sz w:val="24"/>
                </w:rPr>
              </m:ctrlPr>
            </m:fPr>
            <m:num>
              <m:r>
                <w:rPr>
                  <w:rFonts w:ascii="Cambria Math" w:eastAsiaTheme="minorEastAsia" w:hAnsi="Cambria Math" w:cs="Arial"/>
                  <w:sz w:val="24"/>
                </w:rPr>
                <m:t>2410 kg</m:t>
              </m:r>
            </m:num>
            <m:den>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den>
          </m:f>
        </m:oMath>
      </m:oMathPara>
    </w:p>
    <w:p w14:paraId="3A1E070E" w14:textId="77777777" w:rsidR="00081727" w:rsidRPr="00BC6BAA" w:rsidRDefault="00081727" w:rsidP="00081727">
      <w:pPr>
        <w:numPr>
          <w:ilvl w:val="0"/>
          <w:numId w:val="10"/>
        </w:numPr>
        <w:spacing w:before="100" w:beforeAutospacing="1" w:after="100" w:afterAutospacing="1" w:line="276" w:lineRule="auto"/>
        <w:contextualSpacing/>
        <w:rPr>
          <w:rFonts w:ascii="Arial" w:hAnsi="Arial" w:cs="Arial"/>
          <w:b/>
        </w:rPr>
      </w:pPr>
      <w:r w:rsidRPr="00BC6BAA">
        <w:rPr>
          <w:rFonts w:ascii="Arial" w:hAnsi="Arial" w:cs="Arial"/>
          <w:b/>
        </w:rPr>
        <w:t>Pressure</w:t>
      </w:r>
    </w:p>
    <w:p w14:paraId="2D0169C5"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SI and other metric units</w:t>
      </w:r>
    </w:p>
    <w:p w14:paraId="2A43818F"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10,000,200 Pa = ? MPa</w:t>
      </w:r>
    </w:p>
    <w:p w14:paraId="7ACE205D" w14:textId="77777777" w:rsidR="00081727" w:rsidRPr="00BC6BAA" w:rsidRDefault="00980F3C" w:rsidP="00081727">
      <w:pPr>
        <w:spacing w:before="100" w:beforeAutospacing="1" w:after="100" w:afterAutospacing="1" w:line="276" w:lineRule="auto"/>
        <w:contextualSpacing/>
        <w:rPr>
          <w:rFonts w:ascii="Arial" w:eastAsiaTheme="minorEastAsia" w:hAnsi="Arial" w:cs="Arial"/>
          <w:sz w:val="24"/>
        </w:rPr>
      </w:pPr>
      <m:oMathPara>
        <m:oMathParaPr>
          <m:jc m:val="right"/>
        </m:oMathParaPr>
        <m:oMath>
          <m:f>
            <m:fPr>
              <m:ctrlPr>
                <w:rPr>
                  <w:rFonts w:ascii="Cambria Math" w:hAnsi="Cambria Math" w:cs="Arial"/>
                  <w:i/>
                  <w:sz w:val="24"/>
                </w:rPr>
              </m:ctrlPr>
            </m:fPr>
            <m:num>
              <m:r>
                <w:rPr>
                  <w:rFonts w:ascii="Cambria Math" w:hAnsi="Cambria Math" w:cs="Arial"/>
                  <w:sz w:val="24"/>
                </w:rPr>
                <m:t>1.00002×</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color w:val="FF0000"/>
                      <w:sz w:val="24"/>
                    </w:rPr>
                    <m:t>7</m:t>
                  </m:r>
                </m:sup>
              </m:sSup>
              <m:r>
                <w:rPr>
                  <w:rFonts w:ascii="Cambria Math" w:hAnsi="Cambria Math" w:cs="Arial"/>
                  <w:sz w:val="24"/>
                </w:rPr>
                <m:t xml:space="preserve"> Pa</m:t>
              </m:r>
            </m:num>
            <m:den>
              <m:r>
                <w:rPr>
                  <w:rFonts w:ascii="Cambria Math" w:hAnsi="Cambria Math" w:cs="Arial"/>
                  <w:sz w:val="24"/>
                </w:rPr>
                <m:t>1</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MPa</m:t>
              </m:r>
            </m:num>
            <m:den>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color w:val="FF0000"/>
                      <w:sz w:val="24"/>
                    </w:rPr>
                    <m:t>6</m:t>
                  </m:r>
                </m:sup>
              </m:sSup>
              <m:r>
                <w:rPr>
                  <w:rFonts w:ascii="Cambria Math" w:hAnsi="Cambria Math" w:cs="Arial"/>
                  <w:sz w:val="24"/>
                </w:rPr>
                <m:t xml:space="preserve"> Pa</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1.00002×</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color w:val="FF0000"/>
                      <w:sz w:val="24"/>
                    </w:rPr>
                    <m:t>1</m:t>
                  </m:r>
                </m:sup>
              </m:sSup>
              <m:r>
                <w:rPr>
                  <w:rFonts w:ascii="Cambria Math" w:hAnsi="Cambria Math" w:cs="Arial"/>
                  <w:sz w:val="24"/>
                </w:rPr>
                <m:t xml:space="preserve"> MPa</m:t>
              </m:r>
            </m:num>
            <m:den>
              <m:r>
                <w:rPr>
                  <w:rFonts w:ascii="Cambria Math" w:hAnsi="Cambria Math" w:cs="Arial"/>
                  <w:sz w:val="24"/>
                </w:rPr>
                <m:t>1</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10.0002 MPa</m:t>
              </m:r>
            </m:num>
            <m:den>
              <m:r>
                <w:rPr>
                  <w:rFonts w:ascii="Cambria Math" w:hAnsi="Cambria Math" w:cs="Arial"/>
                  <w:sz w:val="24"/>
                </w:rPr>
                <m:t>1</m:t>
              </m:r>
            </m:den>
          </m:f>
        </m:oMath>
      </m:oMathPara>
    </w:p>
    <w:p w14:paraId="50BC92AF" w14:textId="77777777" w:rsidR="00081727" w:rsidRPr="00BC6BAA" w:rsidRDefault="00081727" w:rsidP="00081727">
      <w:pPr>
        <w:spacing w:before="100" w:beforeAutospacing="1" w:after="100" w:afterAutospacing="1" w:line="276" w:lineRule="auto"/>
        <w:contextualSpacing/>
        <w:jc w:val="right"/>
        <w:rPr>
          <w:rFonts w:ascii="Arial" w:eastAsiaTheme="minorEastAsia" w:hAnsi="Arial" w:cs="Arial"/>
          <w:color w:val="FF0000"/>
          <w:sz w:val="24"/>
        </w:rPr>
      </w:pPr>
      <m:oMathPara>
        <m:oMathParaPr>
          <m:jc m:val="right"/>
        </m:oMathParaPr>
        <m:oMath>
          <m:r>
            <w:rPr>
              <w:rFonts w:ascii="Cambria Math" w:hAnsi="Cambria Math" w:cs="Arial"/>
              <w:color w:val="FF0000"/>
              <w:sz w:val="24"/>
            </w:rPr>
            <m:t>7-6=1</m:t>
          </m:r>
        </m:oMath>
      </m:oMathPara>
    </w:p>
    <w:p w14:paraId="6D542A00"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Matric potential of soil -0.330 bar = ? cm H</w:t>
      </w:r>
      <w:r w:rsidRPr="00BC6BAA">
        <w:rPr>
          <w:rFonts w:ascii="Arial" w:hAnsi="Arial" w:cs="Arial"/>
          <w:sz w:val="24"/>
          <w:vertAlign w:val="subscript"/>
        </w:rPr>
        <w:t>2</w:t>
      </w:r>
      <w:r w:rsidRPr="00BC6BAA">
        <w:rPr>
          <w:rFonts w:ascii="Arial" w:hAnsi="Arial" w:cs="Arial"/>
          <w:sz w:val="24"/>
        </w:rPr>
        <w:t>O at 4°C</w:t>
      </w:r>
    </w:p>
    <w:p w14:paraId="50DC2774" w14:textId="77777777" w:rsidR="00081727" w:rsidRPr="00BC6BAA" w:rsidRDefault="00980F3C" w:rsidP="00081727">
      <w:pPr>
        <w:spacing w:before="100" w:beforeAutospacing="1" w:after="100" w:afterAutospacing="1"/>
        <w:contextualSpacing/>
        <w:rPr>
          <w:rFonts w:ascii="Arial" w:eastAsiaTheme="minorEastAsia" w:hAnsi="Arial" w:cs="Arial"/>
        </w:rPr>
      </w:pPr>
      <m:oMathPara>
        <m:oMathParaPr>
          <m:jc m:val="right"/>
        </m:oMathParaPr>
        <m:oMath>
          <m:f>
            <m:fPr>
              <m:ctrlPr>
                <w:rPr>
                  <w:rFonts w:ascii="Cambria Math" w:hAnsi="Cambria Math" w:cs="Arial"/>
                  <w:i/>
                </w:rPr>
              </m:ctrlPr>
            </m:fPr>
            <m:num>
              <m:r>
                <w:rPr>
                  <w:rFonts w:ascii="Cambria Math" w:hAnsi="Cambria Math" w:cs="Arial"/>
                </w:rPr>
                <m:t>-0.330 bar</m:t>
              </m:r>
            </m:num>
            <m:den>
              <m:r>
                <w:rPr>
                  <w:rFonts w:ascii="Cambria Math" w:hAnsi="Cambria Math" w:cs="Arial"/>
                </w:rPr>
                <m:t>1</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m:t>
                  </m:r>
                </m:e>
                <m:sup>
                  <m:r>
                    <w:rPr>
                      <w:rFonts w:ascii="Cambria Math" w:hAnsi="Cambria Math" w:cs="Arial"/>
                      <w:color w:val="FF0000"/>
                    </w:rPr>
                    <m:t>5</m:t>
                  </m:r>
                </m:sup>
              </m:sSup>
              <m:r>
                <w:rPr>
                  <w:rFonts w:ascii="Cambria Math" w:hAnsi="Cambria Math" w:cs="Arial"/>
                </w:rPr>
                <m:t xml:space="preserve"> Pa</m:t>
              </m:r>
            </m:num>
            <m:den>
              <m:r>
                <w:rPr>
                  <w:rFonts w:ascii="Cambria Math" w:hAnsi="Cambria Math" w:cs="Arial"/>
                </w:rPr>
                <m:t>bar</m:t>
              </m:r>
            </m:den>
          </m:f>
          <m:r>
            <w:rPr>
              <w:rFonts w:ascii="Cambria Math" w:hAnsi="Cambria Math" w:cs="Arial"/>
            </w:rPr>
            <m:t>×</m:t>
          </m:r>
          <m:f>
            <m:fPr>
              <m:ctrlPr>
                <w:rPr>
                  <w:rFonts w:ascii="Cambria Math" w:hAnsi="Cambria Math" w:cs="Arial"/>
                  <w:i/>
                </w:rPr>
              </m:ctrlPr>
            </m:fPr>
            <m:num>
              <m:r>
                <w:rPr>
                  <w:rFonts w:ascii="Cambria Math" w:hAnsi="Cambria Math" w:cs="Arial"/>
                </w:rPr>
                <m:t>atm</m:t>
              </m:r>
            </m:num>
            <m:den>
              <m:r>
                <w:rPr>
                  <w:rFonts w:ascii="Cambria Math" w:hAnsi="Cambria Math" w:cs="Arial"/>
                </w:rPr>
                <m:t>1.01325×</m:t>
              </m:r>
              <m:sSup>
                <m:sSupPr>
                  <m:ctrlPr>
                    <w:rPr>
                      <w:rFonts w:ascii="Cambria Math" w:hAnsi="Cambria Math" w:cs="Arial"/>
                      <w:i/>
                    </w:rPr>
                  </m:ctrlPr>
                </m:sSupPr>
                <m:e>
                  <m:r>
                    <w:rPr>
                      <w:rFonts w:ascii="Cambria Math" w:hAnsi="Cambria Math" w:cs="Arial"/>
                    </w:rPr>
                    <m:t>10</m:t>
                  </m:r>
                </m:e>
                <m:sup>
                  <m:r>
                    <w:rPr>
                      <w:rFonts w:ascii="Cambria Math" w:hAnsi="Cambria Math" w:cs="Arial"/>
                      <w:color w:val="FF0000"/>
                    </w:rPr>
                    <m:t>5</m:t>
                  </m:r>
                </m:sup>
              </m:sSup>
              <m:r>
                <w:rPr>
                  <w:rFonts w:ascii="Cambria Math" w:hAnsi="Cambria Math" w:cs="Arial"/>
                </w:rPr>
                <m:t xml:space="preserve"> Pa</m:t>
              </m:r>
            </m:den>
          </m:f>
          <m:r>
            <w:rPr>
              <w:rFonts w:ascii="Cambria Math" w:hAnsi="Cambria Math" w:cs="Arial"/>
            </w:rPr>
            <m:t>×</m:t>
          </m:r>
          <m:f>
            <m:fPr>
              <m:ctrlPr>
                <w:rPr>
                  <w:rFonts w:ascii="Cambria Math" w:hAnsi="Cambria Math" w:cs="Arial"/>
                  <w:i/>
                </w:rPr>
              </m:ctrlPr>
            </m:fPr>
            <m:num>
              <m:r>
                <w:rPr>
                  <w:rFonts w:ascii="Cambria Math" w:hAnsi="Cambria Math" w:cs="Arial"/>
                </w:rPr>
                <m:t xml:space="preserve">1033 cm </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num>
            <m:den>
              <m:r>
                <w:rPr>
                  <w:rFonts w:ascii="Cambria Math" w:hAnsi="Cambria Math" w:cs="Arial"/>
                </w:rPr>
                <m:t>atm</m:t>
              </m:r>
            </m:den>
          </m:f>
          <m:r>
            <w:rPr>
              <w:rFonts w:ascii="Cambria Math" w:hAnsi="Cambria Math" w:cs="Arial"/>
            </w:rPr>
            <m:t>=</m:t>
          </m:r>
          <m:f>
            <m:fPr>
              <m:ctrlPr>
                <w:rPr>
                  <w:rFonts w:ascii="Cambria Math" w:hAnsi="Cambria Math" w:cs="Arial"/>
                  <w:i/>
                </w:rPr>
              </m:ctrlPr>
            </m:fPr>
            <m:num>
              <m:r>
                <w:rPr>
                  <w:rFonts w:ascii="Cambria Math" w:hAnsi="Cambria Math" w:cs="Arial"/>
                </w:rPr>
                <m:t xml:space="preserve">-336 cm </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num>
            <m:den>
              <m:r>
                <w:rPr>
                  <w:rFonts w:ascii="Cambria Math" w:hAnsi="Cambria Math" w:cs="Arial"/>
                </w:rPr>
                <m:t>1</m:t>
              </m:r>
            </m:den>
          </m:f>
        </m:oMath>
      </m:oMathPara>
    </w:p>
    <w:p w14:paraId="28E264E2" w14:textId="77777777" w:rsidR="00081727" w:rsidRPr="00BC6BAA" w:rsidRDefault="00081727" w:rsidP="00081727">
      <w:pPr>
        <w:spacing w:before="100" w:beforeAutospacing="1" w:after="100" w:afterAutospacing="1"/>
        <w:contextualSpacing/>
        <w:jc w:val="right"/>
        <w:rPr>
          <w:rFonts w:ascii="Arial" w:eastAsiaTheme="minorEastAsia" w:hAnsi="Arial" w:cs="Arial"/>
          <w:color w:val="FF0000"/>
        </w:rPr>
      </w:pPr>
      <m:oMathPara>
        <m:oMathParaPr>
          <m:jc m:val="right"/>
        </m:oMathParaPr>
        <m:oMath>
          <m:r>
            <w:rPr>
              <w:rFonts w:ascii="Cambria Math" w:hAnsi="Cambria Math" w:cs="Arial"/>
              <w:color w:val="FF0000"/>
            </w:rPr>
            <m:t>5-5=0</m:t>
          </m:r>
        </m:oMath>
      </m:oMathPara>
    </w:p>
    <w:p w14:paraId="1045007B"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USCS and other non-metric units</w:t>
      </w:r>
    </w:p>
    <w:p w14:paraId="42302202" w14:textId="77777777" w:rsidR="00081727" w:rsidRPr="00BC6BAA"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The only units required will be pounds per square inch or PSI</w:t>
      </w:r>
    </w:p>
    <w:p w14:paraId="4B9590D3" w14:textId="77777777" w:rsidR="00565290" w:rsidRDefault="00565290" w:rsidP="00565290">
      <w:pPr>
        <w:spacing w:before="100" w:beforeAutospacing="1" w:after="100" w:afterAutospacing="1" w:line="276" w:lineRule="auto"/>
        <w:ind w:left="1440"/>
        <w:contextualSpacing/>
        <w:rPr>
          <w:rFonts w:ascii="Arial" w:hAnsi="Arial" w:cs="Arial"/>
          <w:sz w:val="24"/>
        </w:rPr>
      </w:pPr>
    </w:p>
    <w:p w14:paraId="43E1D049" w14:textId="77777777" w:rsidR="00081727" w:rsidRPr="00BC6BAA" w:rsidRDefault="00081727" w:rsidP="00081727">
      <w:pPr>
        <w:numPr>
          <w:ilvl w:val="1"/>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lastRenderedPageBreak/>
        <w:t>Between SI and USCS</w:t>
      </w:r>
    </w:p>
    <w:p w14:paraId="28E89601" w14:textId="77777777" w:rsidR="00DE793D" w:rsidRPr="00DE793D" w:rsidRDefault="00081727" w:rsidP="00081727">
      <w:pPr>
        <w:numPr>
          <w:ilvl w:val="2"/>
          <w:numId w:val="10"/>
        </w:numPr>
        <w:spacing w:before="100" w:beforeAutospacing="1" w:after="100" w:afterAutospacing="1" w:line="276" w:lineRule="auto"/>
        <w:contextualSpacing/>
        <w:rPr>
          <w:rFonts w:ascii="Arial" w:hAnsi="Arial" w:cs="Arial"/>
          <w:sz w:val="24"/>
        </w:rPr>
      </w:pPr>
      <w:r w:rsidRPr="00BC6BAA">
        <w:rPr>
          <w:rFonts w:ascii="Arial" w:hAnsi="Arial" w:cs="Arial"/>
          <w:sz w:val="24"/>
        </w:rPr>
        <w:t xml:space="preserve">30 psi = ? Pa, </w:t>
      </w:r>
    </w:p>
    <w:p w14:paraId="40B4F35E" w14:textId="77777777" w:rsidR="00DE793D" w:rsidRDefault="00DE793D" w:rsidP="00DE793D">
      <w:pPr>
        <w:numPr>
          <w:ilvl w:val="3"/>
          <w:numId w:val="10"/>
        </w:numPr>
        <w:spacing w:before="100" w:beforeAutospacing="1" w:after="100" w:afterAutospacing="1" w:line="276" w:lineRule="auto"/>
        <w:contextualSpacing/>
        <w:rPr>
          <w:rFonts w:ascii="Arial" w:hAnsi="Arial" w:cs="Arial"/>
          <w:sz w:val="24"/>
        </w:rPr>
      </w:pPr>
      <w:r>
        <w:rPr>
          <w:rFonts w:ascii="Arial" w:hAnsi="Arial" w:cs="Arial"/>
          <w:sz w:val="24"/>
        </w:rPr>
        <w:t xml:space="preserve">First </w:t>
      </w:r>
      <w:r w:rsidR="00081727" w:rsidRPr="00BC6BAA">
        <w:rPr>
          <w:rFonts w:ascii="Arial" w:hAnsi="Arial" w:cs="Arial"/>
          <w:sz w:val="24"/>
        </w:rPr>
        <w:t xml:space="preserve">convert USCS units to their SI equivalents and </w:t>
      </w:r>
      <w:r>
        <w:rPr>
          <w:rFonts w:ascii="Arial" w:hAnsi="Arial" w:cs="Arial"/>
          <w:sz w:val="24"/>
        </w:rPr>
        <w:t xml:space="preserve">then </w:t>
      </w:r>
    </w:p>
    <w:p w14:paraId="26F41348" w14:textId="2A5400A7" w:rsidR="00A41B5F" w:rsidRDefault="00A41B5F" w:rsidP="00DE793D">
      <w:pPr>
        <w:numPr>
          <w:ilvl w:val="3"/>
          <w:numId w:val="10"/>
        </w:numPr>
        <w:spacing w:before="100" w:beforeAutospacing="1" w:after="100" w:afterAutospacing="1" w:line="276" w:lineRule="auto"/>
        <w:contextualSpacing/>
        <w:rPr>
          <w:rFonts w:ascii="Arial" w:hAnsi="Arial" w:cs="Arial"/>
          <w:sz w:val="24"/>
        </w:rPr>
      </w:pPr>
      <w:r>
        <w:rPr>
          <w:rFonts w:ascii="Arial" w:hAnsi="Arial" w:cs="Arial"/>
          <w:sz w:val="24"/>
        </w:rPr>
        <w:t>M</w:t>
      </w:r>
      <w:r w:rsidR="00081727" w:rsidRPr="00BC6BAA">
        <w:rPr>
          <w:rFonts w:ascii="Arial" w:hAnsi="Arial" w:cs="Arial"/>
          <w:sz w:val="24"/>
        </w:rPr>
        <w:t>ultiply by the gravitational constant, g (</w:t>
      </w:r>
      <w:r w:rsidR="00081727" w:rsidRPr="00BC6BAA">
        <w:rPr>
          <w:rFonts w:ascii="Arial" w:hAnsi="Arial" w:cs="Arial"/>
          <w:color w:val="00B050"/>
          <w:sz w:val="24"/>
        </w:rPr>
        <w:t>green</w:t>
      </w:r>
      <w:r w:rsidRPr="00BC6BAA">
        <w:rPr>
          <w:rFonts w:ascii="Arial" w:hAnsi="Arial" w:cs="Arial"/>
          <w:sz w:val="24"/>
        </w:rPr>
        <w:t>)</w:t>
      </w:r>
      <w:r>
        <w:rPr>
          <w:rFonts w:ascii="Arial" w:hAnsi="Arial" w:cs="Arial"/>
          <w:sz w:val="24"/>
        </w:rPr>
        <w:t>.</w:t>
      </w:r>
      <w:r w:rsidRPr="00BC6BAA">
        <w:rPr>
          <w:rFonts w:ascii="Arial" w:hAnsi="Arial" w:cs="Arial"/>
          <w:sz w:val="24"/>
        </w:rPr>
        <w:t xml:space="preserve"> </w:t>
      </w:r>
    </w:p>
    <w:p w14:paraId="49004DFF" w14:textId="27FFCC69" w:rsidR="00081727" w:rsidRPr="00BC6BAA" w:rsidRDefault="00A41B5F" w:rsidP="00E61F52">
      <w:pPr>
        <w:numPr>
          <w:ilvl w:val="4"/>
          <w:numId w:val="10"/>
        </w:numPr>
        <w:spacing w:before="100" w:beforeAutospacing="1" w:after="100" w:afterAutospacing="1" w:line="276" w:lineRule="auto"/>
        <w:contextualSpacing/>
        <w:rPr>
          <w:rFonts w:ascii="Arial" w:hAnsi="Arial" w:cs="Arial"/>
          <w:sz w:val="24"/>
        </w:rPr>
      </w:pPr>
      <w:r>
        <w:rPr>
          <w:rFonts w:ascii="Arial" w:hAnsi="Arial" w:cs="Arial"/>
          <w:sz w:val="24"/>
        </w:rPr>
        <w:t xml:space="preserve">Please note </w:t>
      </w:r>
      <w:r w:rsidR="00081727" w:rsidRPr="00BC6BAA">
        <w:rPr>
          <w:rFonts w:ascii="Arial" w:hAnsi="Arial" w:cs="Arial"/>
          <w:sz w:val="24"/>
        </w:rPr>
        <w:t>6 sig. figures on g and the answer.</w:t>
      </w:r>
    </w:p>
    <w:p w14:paraId="2BBD026F" w14:textId="38F98D0D" w:rsidR="00081727" w:rsidRPr="00BC6BAA" w:rsidRDefault="00980F3C" w:rsidP="00081727">
      <w:pPr>
        <w:spacing w:before="100" w:beforeAutospacing="1" w:after="100" w:afterAutospacing="1" w:line="276" w:lineRule="auto"/>
        <w:jc w:val="right"/>
        <w:rPr>
          <w:rFonts w:ascii="Arial" w:hAnsi="Arial" w:cs="Arial"/>
          <w:sz w:val="24"/>
        </w:rPr>
      </w:pPr>
      <m:oMathPara>
        <m:oMathParaPr>
          <m:jc m:val="right"/>
        </m:oMathParaPr>
        <m:oMath>
          <m:f>
            <m:fPr>
              <m:ctrlPr>
                <w:rPr>
                  <w:rFonts w:ascii="Cambria Math" w:hAnsi="Cambria Math" w:cs="Arial"/>
                  <w:i/>
                  <w:sz w:val="24"/>
                </w:rPr>
              </m:ctrlPr>
            </m:fPr>
            <m:num>
              <m:r>
                <w:rPr>
                  <w:rFonts w:ascii="Cambria Math" w:hAnsi="Cambria Math" w:cs="Arial"/>
                  <w:sz w:val="24"/>
                </w:rPr>
                <m:t>30 lb</m:t>
              </m:r>
            </m:num>
            <m:den>
              <m:sSup>
                <m:sSupPr>
                  <m:ctrlPr>
                    <w:rPr>
                      <w:rFonts w:ascii="Cambria Math" w:hAnsi="Cambria Math" w:cs="Arial"/>
                      <w:i/>
                      <w:sz w:val="24"/>
                    </w:rPr>
                  </m:ctrlPr>
                </m:sSupPr>
                <m:e>
                  <m:r>
                    <w:rPr>
                      <w:rFonts w:ascii="Cambria Math" w:hAnsi="Cambria Math" w:cs="Arial"/>
                      <w:sz w:val="24"/>
                    </w:rPr>
                    <m:t>in</m:t>
                  </m:r>
                </m:e>
                <m:sup>
                  <m:r>
                    <w:rPr>
                      <w:rFonts w:ascii="Cambria Math" w:hAnsi="Cambria Math" w:cs="Arial"/>
                      <w:sz w:val="24"/>
                    </w:rPr>
                    <m:t>2</m:t>
                  </m:r>
                </m:sup>
              </m:sSup>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kg</m:t>
              </m:r>
            </m:num>
            <m:den>
              <m:r>
                <w:rPr>
                  <w:rFonts w:ascii="Cambria Math" w:hAnsi="Cambria Math" w:cs="Arial"/>
                  <w:sz w:val="24"/>
                </w:rPr>
                <m:t>2.20462262185 lb</m:t>
              </m:r>
            </m:den>
          </m:f>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in</m:t>
                  </m:r>
                </m:e>
                <m:sup>
                  <m:r>
                    <w:rPr>
                      <w:rFonts w:ascii="Cambria Math" w:hAnsi="Cambria Math" w:cs="Arial"/>
                      <w:sz w:val="24"/>
                    </w:rPr>
                    <m:t>2</m:t>
                  </m:r>
                </m:sup>
              </m:sSup>
            </m:num>
            <m:den>
              <m:r>
                <w:rPr>
                  <w:rFonts w:ascii="Cambria Math" w:hAnsi="Cambria Math" w:cs="Arial"/>
                  <w:sz w:val="24"/>
                </w:rPr>
                <m:t xml:space="preserve">2.54×2.54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 xml:space="preserve">100×100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num>
            <m:den>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den>
          </m:f>
          <m:r>
            <w:rPr>
              <w:rFonts w:ascii="Cambria Math" w:hAnsi="Cambria Math" w:cs="Arial"/>
              <w:sz w:val="24"/>
            </w:rPr>
            <m:t>×</m:t>
          </m:r>
          <m:f>
            <m:fPr>
              <m:ctrlPr>
                <w:rPr>
                  <w:rFonts w:ascii="Cambria Math" w:hAnsi="Cambria Math" w:cs="Arial"/>
                  <w:i/>
                  <w:color w:val="00B050"/>
                  <w:sz w:val="24"/>
                </w:rPr>
              </m:ctrlPr>
            </m:fPr>
            <m:num>
              <m:r>
                <w:rPr>
                  <w:rFonts w:ascii="Cambria Math" w:hAnsi="Cambria Math" w:cs="Arial"/>
                  <w:color w:val="00B050"/>
                  <w:sz w:val="24"/>
                </w:rPr>
                <m:t>9.80665 m</m:t>
              </m:r>
            </m:num>
            <m:den>
              <m:sSup>
                <m:sSupPr>
                  <m:ctrlPr>
                    <w:rPr>
                      <w:rFonts w:ascii="Cambria Math" w:hAnsi="Cambria Math" w:cs="Arial"/>
                      <w:i/>
                      <w:color w:val="00B050"/>
                      <w:sz w:val="24"/>
                    </w:rPr>
                  </m:ctrlPr>
                </m:sSupPr>
                <m:e>
                  <m:r>
                    <w:rPr>
                      <w:rFonts w:ascii="Cambria Math" w:hAnsi="Cambria Math" w:cs="Arial"/>
                      <w:color w:val="00B050"/>
                      <w:sz w:val="24"/>
                    </w:rPr>
                    <m:t>s</m:t>
                  </m:r>
                </m:e>
                <m:sup>
                  <m:r>
                    <w:rPr>
                      <w:rFonts w:ascii="Cambria Math" w:hAnsi="Cambria Math" w:cs="Arial"/>
                      <w:color w:val="00B050"/>
                      <w:sz w:val="24"/>
                    </w:rPr>
                    <m:t>2</m:t>
                  </m:r>
                </m:sup>
              </m:sSup>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206,843 kg</m:t>
              </m:r>
            </m:num>
            <m:den>
              <m:r>
                <w:rPr>
                  <w:rFonts w:ascii="Cambria Math" w:hAnsi="Cambria Math" w:cs="Arial"/>
                  <w:sz w:val="24"/>
                </w:rPr>
                <m:t>m×</m:t>
              </m:r>
              <m:sSup>
                <m:sSupPr>
                  <m:ctrlPr>
                    <w:rPr>
                      <w:rFonts w:ascii="Cambria Math" w:hAnsi="Cambria Math" w:cs="Arial"/>
                      <w:i/>
                      <w:sz w:val="24"/>
                    </w:rPr>
                  </m:ctrlPr>
                </m:sSupPr>
                <m:e>
                  <m:r>
                    <w:rPr>
                      <w:rFonts w:ascii="Cambria Math" w:hAnsi="Cambria Math" w:cs="Arial"/>
                      <w:sz w:val="24"/>
                    </w:rPr>
                    <m:t>s</m:t>
                  </m:r>
                </m:e>
                <m:sup>
                  <m:r>
                    <w:rPr>
                      <w:rFonts w:ascii="Cambria Math" w:hAnsi="Cambria Math" w:cs="Arial"/>
                      <w:sz w:val="24"/>
                    </w:rPr>
                    <m:t>2</m:t>
                  </m:r>
                </m:sup>
              </m:sSup>
            </m:den>
          </m:f>
          <m:r>
            <w:rPr>
              <w:rFonts w:ascii="Cambria Math" w:eastAsiaTheme="minorEastAsia" w:hAnsi="Cambria Math" w:cs="Arial"/>
              <w:sz w:val="24"/>
            </w:rPr>
            <m:t>=206,843 Pa</m:t>
          </m:r>
        </m:oMath>
      </m:oMathPara>
    </w:p>
    <w:p w14:paraId="0D132B27" w14:textId="77777777" w:rsidR="00081727" w:rsidRPr="00BC6BAA" w:rsidRDefault="00081727" w:rsidP="00081727">
      <w:pPr>
        <w:rPr>
          <w:rFonts w:ascii="Arial" w:eastAsiaTheme="minorEastAsia" w:hAnsi="Arial" w:cs="Arial"/>
        </w:rPr>
      </w:pPr>
      <w:r w:rsidRPr="00BC6BAA">
        <w:rPr>
          <w:rFonts w:ascii="Arial" w:eastAsiaTheme="minorEastAsia" w:hAnsi="Arial" w:cs="Arial"/>
        </w:rPr>
        <w:br w:type="page"/>
      </w:r>
    </w:p>
    <w:p w14:paraId="336B2DF1" w14:textId="77777777" w:rsidR="00081727" w:rsidRPr="00BC6BAA" w:rsidRDefault="00081727" w:rsidP="00081727">
      <w:pPr>
        <w:numPr>
          <w:ilvl w:val="0"/>
          <w:numId w:val="28"/>
        </w:numPr>
        <w:spacing w:before="100" w:beforeAutospacing="1" w:after="100" w:afterAutospacing="1" w:line="276" w:lineRule="auto"/>
        <w:rPr>
          <w:rFonts w:ascii="Arial" w:hAnsi="Arial"/>
          <w:b/>
          <w:sz w:val="24"/>
        </w:rPr>
      </w:pPr>
      <w:r w:rsidRPr="00BC6BAA">
        <w:rPr>
          <w:rFonts w:ascii="Arial" w:hAnsi="Arial"/>
          <w:b/>
          <w:sz w:val="24"/>
        </w:rPr>
        <w:lastRenderedPageBreak/>
        <w:t>Forty Fun Facts and Formulas for Fortitude</w:t>
      </w:r>
    </w:p>
    <w:p w14:paraId="31CE47ED"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acre = 43,560 ft</w:t>
      </w:r>
      <w:r w:rsidRPr="00BC6BAA">
        <w:rPr>
          <w:rFonts w:ascii="Arial" w:hAnsi="Arial" w:cstheme="minorHAnsi"/>
          <w:sz w:val="24"/>
        </w:rPr>
        <w:t>²</w:t>
      </w:r>
    </w:p>
    <w:p w14:paraId="51AA0C9D"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mile = 5,280 ft</w:t>
      </w:r>
    </w:p>
    <w:p w14:paraId="03B2C1C0"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rod = 16.5 ft</w:t>
      </w:r>
    </w:p>
    <w:p w14:paraId="7BBF86A3"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mile = 320 rods</w:t>
      </w:r>
    </w:p>
    <w:p w14:paraId="7D9D1BA3"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yd</w:t>
      </w:r>
      <w:r w:rsidRPr="00BC6BAA">
        <w:rPr>
          <w:rFonts w:ascii="Arial" w:hAnsi="Arial" w:cstheme="minorHAnsi"/>
          <w:sz w:val="24"/>
        </w:rPr>
        <w:t>³</w:t>
      </w:r>
      <w:r w:rsidRPr="00BC6BAA">
        <w:rPr>
          <w:rFonts w:ascii="Arial" w:hAnsi="Arial"/>
          <w:sz w:val="24"/>
        </w:rPr>
        <w:t xml:space="preserve"> = (3 ft)</w:t>
      </w:r>
      <w:r w:rsidRPr="00BC6BAA">
        <w:rPr>
          <w:rFonts w:ascii="Arial" w:hAnsi="Arial"/>
          <w:sz w:val="24"/>
          <w:vertAlign w:val="superscript"/>
        </w:rPr>
        <w:t>3</w:t>
      </w:r>
      <w:r w:rsidRPr="00BC6BAA">
        <w:rPr>
          <w:rFonts w:ascii="Arial" w:hAnsi="Arial"/>
          <w:sz w:val="24"/>
        </w:rPr>
        <w:t xml:space="preserve"> = 27 ft</w:t>
      </w:r>
      <w:r w:rsidRPr="00BC6BAA">
        <w:rPr>
          <w:rFonts w:ascii="Arial" w:hAnsi="Arial" w:cstheme="minorHAnsi"/>
          <w:sz w:val="24"/>
        </w:rPr>
        <w:t>³</w:t>
      </w:r>
    </w:p>
    <w:p w14:paraId="0F3A494F"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ft</w:t>
      </w:r>
      <w:r w:rsidRPr="00BC6BAA">
        <w:rPr>
          <w:rFonts w:ascii="Arial" w:hAnsi="Arial" w:cstheme="minorHAnsi"/>
          <w:sz w:val="24"/>
        </w:rPr>
        <w:t>³</w:t>
      </w:r>
      <w:r w:rsidRPr="00BC6BAA">
        <w:rPr>
          <w:rFonts w:ascii="Arial" w:hAnsi="Arial"/>
          <w:sz w:val="24"/>
        </w:rPr>
        <w:t xml:space="preserve"> = 1728 in</w:t>
      </w:r>
      <w:r w:rsidRPr="00BC6BAA">
        <w:rPr>
          <w:rFonts w:ascii="Arial" w:hAnsi="Arial" w:cstheme="minorHAnsi"/>
          <w:sz w:val="24"/>
        </w:rPr>
        <w:t>³</w:t>
      </w:r>
    </w:p>
    <w:p w14:paraId="4A1B1060"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ft</w:t>
      </w:r>
      <w:r w:rsidRPr="00BC6BAA">
        <w:rPr>
          <w:rFonts w:ascii="Arial" w:hAnsi="Arial" w:cstheme="minorHAnsi"/>
          <w:sz w:val="24"/>
        </w:rPr>
        <w:t>²</w:t>
      </w:r>
      <w:r w:rsidRPr="00BC6BAA">
        <w:rPr>
          <w:rFonts w:ascii="Arial" w:hAnsi="Arial"/>
          <w:sz w:val="24"/>
        </w:rPr>
        <w:t xml:space="preserve"> = 144 in</w:t>
      </w:r>
      <w:r w:rsidRPr="00BC6BAA">
        <w:rPr>
          <w:rFonts w:ascii="Arial" w:hAnsi="Arial" w:cstheme="minorHAnsi"/>
          <w:sz w:val="24"/>
        </w:rPr>
        <w:t>²</w:t>
      </w:r>
    </w:p>
    <w:p w14:paraId="0B5000F4"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board-feet, bd-ft = 144 in</w:t>
      </w:r>
      <w:r w:rsidRPr="00BC6BAA">
        <w:rPr>
          <w:rFonts w:ascii="Arial" w:hAnsi="Arial" w:cstheme="minorHAnsi"/>
          <w:sz w:val="24"/>
        </w:rPr>
        <w:t>³</w:t>
      </w:r>
      <w:r w:rsidRPr="00BC6BAA">
        <w:rPr>
          <w:rFonts w:ascii="Arial" w:hAnsi="Arial"/>
          <w:sz w:val="24"/>
        </w:rPr>
        <w:t>; bd-ft = (thickness, in × width, in × length, ft) ÷ 12</w:t>
      </w:r>
    </w:p>
    <w:p w14:paraId="17414E76"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gallon, gal = 231 in</w:t>
      </w:r>
      <w:r w:rsidRPr="00BC6BAA">
        <w:rPr>
          <w:rFonts w:ascii="Arial" w:hAnsi="Arial" w:cstheme="minorHAnsi"/>
          <w:sz w:val="24"/>
        </w:rPr>
        <w:t>³</w:t>
      </w:r>
    </w:p>
    <w:p w14:paraId="3F6BB2B9"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1 ton = 2,000 </w:t>
      </w:r>
      <w:proofErr w:type="spellStart"/>
      <w:r w:rsidRPr="00BC6BAA">
        <w:rPr>
          <w:rFonts w:ascii="Arial" w:hAnsi="Arial"/>
          <w:sz w:val="24"/>
        </w:rPr>
        <w:t>lb</w:t>
      </w:r>
      <w:proofErr w:type="spellEnd"/>
    </w:p>
    <w:p w14:paraId="21B44358"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Work, ft-lb = force, </w:t>
      </w:r>
      <w:proofErr w:type="spellStart"/>
      <w:r w:rsidRPr="00BC6BAA">
        <w:rPr>
          <w:rFonts w:ascii="Arial" w:hAnsi="Arial"/>
          <w:sz w:val="24"/>
        </w:rPr>
        <w:t>lb</w:t>
      </w:r>
      <w:proofErr w:type="spellEnd"/>
      <w:r w:rsidRPr="00BC6BAA">
        <w:rPr>
          <w:rFonts w:ascii="Arial" w:hAnsi="Arial"/>
          <w:sz w:val="24"/>
        </w:rPr>
        <w:t xml:space="preserve"> × distance, ft</w:t>
      </w:r>
    </w:p>
    <w:p w14:paraId="1B883C2C"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Power, </w:t>
      </w:r>
      <w:proofErr w:type="spellStart"/>
      <w:r w:rsidRPr="00BC6BAA">
        <w:rPr>
          <w:rFonts w:ascii="Arial" w:hAnsi="Arial"/>
          <w:sz w:val="24"/>
        </w:rPr>
        <w:t>lb</w:t>
      </w:r>
      <w:proofErr w:type="spellEnd"/>
      <w:r w:rsidRPr="00BC6BAA">
        <w:rPr>
          <w:rFonts w:ascii="Arial" w:hAnsi="Arial"/>
          <w:sz w:val="24"/>
        </w:rPr>
        <w:t xml:space="preserve">-ft/min = (force, </w:t>
      </w:r>
      <w:proofErr w:type="spellStart"/>
      <w:r w:rsidRPr="00BC6BAA">
        <w:rPr>
          <w:rFonts w:ascii="Arial" w:hAnsi="Arial"/>
          <w:sz w:val="24"/>
        </w:rPr>
        <w:t>lb</w:t>
      </w:r>
      <w:proofErr w:type="spellEnd"/>
      <w:r w:rsidRPr="00BC6BAA">
        <w:rPr>
          <w:rFonts w:ascii="Arial" w:hAnsi="Arial"/>
          <w:sz w:val="24"/>
        </w:rPr>
        <w:t xml:space="preserve"> × distance, ft) ÷ time, min</w:t>
      </w:r>
    </w:p>
    <w:p w14:paraId="5479161C"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Torque, </w:t>
      </w:r>
      <w:proofErr w:type="spellStart"/>
      <w:r w:rsidRPr="00BC6BAA">
        <w:rPr>
          <w:rFonts w:ascii="Arial" w:hAnsi="Arial"/>
          <w:sz w:val="24"/>
        </w:rPr>
        <w:t>lb</w:t>
      </w:r>
      <w:proofErr w:type="spellEnd"/>
      <w:r w:rsidRPr="00BC6BAA">
        <w:rPr>
          <w:rFonts w:ascii="Arial" w:hAnsi="Arial"/>
          <w:sz w:val="24"/>
        </w:rPr>
        <w:t xml:space="preserve">-ft = force, </w:t>
      </w:r>
      <w:proofErr w:type="spellStart"/>
      <w:r w:rsidRPr="00BC6BAA">
        <w:rPr>
          <w:rFonts w:ascii="Arial" w:hAnsi="Arial"/>
          <w:sz w:val="24"/>
        </w:rPr>
        <w:t>lb</w:t>
      </w:r>
      <w:proofErr w:type="spellEnd"/>
      <w:r w:rsidRPr="00BC6BAA">
        <w:rPr>
          <w:rFonts w:ascii="Arial" w:hAnsi="Arial"/>
          <w:sz w:val="24"/>
        </w:rPr>
        <w:t xml:space="preserve">, × length of lever, ft; torque can be converted from </w:t>
      </w:r>
      <w:proofErr w:type="spellStart"/>
      <w:r w:rsidRPr="00BC6BAA">
        <w:rPr>
          <w:rFonts w:ascii="Arial" w:hAnsi="Arial"/>
          <w:sz w:val="24"/>
        </w:rPr>
        <w:t>lb</w:t>
      </w:r>
      <w:proofErr w:type="spellEnd"/>
      <w:r w:rsidRPr="00BC6BAA">
        <w:rPr>
          <w:rFonts w:ascii="Arial" w:hAnsi="Arial"/>
          <w:sz w:val="24"/>
        </w:rPr>
        <w:t xml:space="preserve">-ft to </w:t>
      </w:r>
      <w:proofErr w:type="spellStart"/>
      <w:r w:rsidRPr="00BC6BAA">
        <w:rPr>
          <w:rFonts w:ascii="Arial" w:hAnsi="Arial"/>
          <w:sz w:val="24"/>
        </w:rPr>
        <w:t>lb</w:t>
      </w:r>
      <w:proofErr w:type="spellEnd"/>
      <w:r w:rsidRPr="00BC6BAA">
        <w:rPr>
          <w:rFonts w:ascii="Arial" w:hAnsi="Arial"/>
          <w:sz w:val="24"/>
        </w:rPr>
        <w:t>-in by dividing by 12</w:t>
      </w:r>
    </w:p>
    <w:p w14:paraId="44521DDE"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Horsepower = (power, </w:t>
      </w:r>
      <w:proofErr w:type="spellStart"/>
      <w:r w:rsidRPr="00BC6BAA">
        <w:rPr>
          <w:rFonts w:ascii="Arial" w:hAnsi="Arial"/>
          <w:sz w:val="24"/>
        </w:rPr>
        <w:t>lb</w:t>
      </w:r>
      <w:proofErr w:type="spellEnd"/>
      <w:r w:rsidRPr="00BC6BAA">
        <w:rPr>
          <w:rFonts w:ascii="Arial" w:hAnsi="Arial"/>
          <w:sz w:val="24"/>
        </w:rPr>
        <w:t xml:space="preserve">-ft ÷ time, min) ÷ 33,000 or (power, </w:t>
      </w:r>
      <w:proofErr w:type="spellStart"/>
      <w:r w:rsidRPr="00BC6BAA">
        <w:rPr>
          <w:rFonts w:ascii="Arial" w:hAnsi="Arial"/>
          <w:sz w:val="24"/>
        </w:rPr>
        <w:t>lb</w:t>
      </w:r>
      <w:proofErr w:type="spellEnd"/>
      <w:r w:rsidRPr="00BC6BAA">
        <w:rPr>
          <w:rFonts w:ascii="Arial" w:hAnsi="Arial"/>
          <w:sz w:val="24"/>
        </w:rPr>
        <w:t xml:space="preserve">-ft ÷ time, </w:t>
      </w:r>
      <w:proofErr w:type="spellStart"/>
      <w:r w:rsidRPr="00BC6BAA">
        <w:rPr>
          <w:rFonts w:ascii="Arial" w:hAnsi="Arial"/>
          <w:sz w:val="24"/>
        </w:rPr>
        <w:t>hr</w:t>
      </w:r>
      <w:proofErr w:type="spellEnd"/>
      <w:r w:rsidRPr="00BC6BAA">
        <w:rPr>
          <w:rFonts w:ascii="Arial" w:hAnsi="Arial"/>
          <w:sz w:val="24"/>
        </w:rPr>
        <w:t>) ÷ 550</w:t>
      </w:r>
    </w:p>
    <w:p w14:paraId="1D50A47E"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gallon of water weighs about 8 pounds; 1 gallon of diesel fuel weighs about 7 pounds; 1 gallon of gasoline weighs about 6 pounds</w:t>
      </w:r>
    </w:p>
    <w:p w14:paraId="39C33D41"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Square or rectangular concrete foundation volume, yd</w:t>
      </w:r>
      <w:r w:rsidRPr="00BC6BAA">
        <w:rPr>
          <w:rFonts w:ascii="Arial" w:hAnsi="Arial" w:cstheme="minorHAnsi"/>
          <w:sz w:val="24"/>
        </w:rPr>
        <w:t>³</w:t>
      </w:r>
      <w:r w:rsidRPr="00BC6BAA">
        <w:rPr>
          <w:rFonts w:ascii="Arial" w:hAnsi="Arial"/>
          <w:sz w:val="24"/>
        </w:rPr>
        <w:t xml:space="preserve"> = (length, ft × width, ft × thickness, ft) ÷ 27</w:t>
      </w:r>
    </w:p>
    <w:p w14:paraId="1211CB65"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Area of square, rectangle, or parallelogram = length × width</w:t>
      </w:r>
    </w:p>
    <w:p w14:paraId="4FB4A0EE"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Area of triangle when length of base and height are known = (length of base × height) ÷ 2</w:t>
      </w:r>
    </w:p>
    <w:p w14:paraId="5F8EAFFD"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Area of triangle when length of three side are known = </w:t>
      </w:r>
      <w:r w:rsidRPr="00BC6BAA">
        <w:rPr>
          <w:rFonts w:ascii="Arial" w:hAnsi="Arial" w:cstheme="minorHAnsi"/>
          <w:sz w:val="24"/>
        </w:rPr>
        <w:t>√</w:t>
      </w:r>
      <w:r w:rsidRPr="00BC6BAA">
        <w:rPr>
          <w:rFonts w:ascii="Arial" w:hAnsi="Arial"/>
          <w:sz w:val="24"/>
        </w:rPr>
        <w:t>S(S-a)(S-b)(S-c), where S = (a + b + c) ÷ 2 and a, b, and c – lengths of three sides</w:t>
      </w:r>
    </w:p>
    <w:p w14:paraId="00025B79"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Area of a triangle when two sides and their included angle are known = (b × c × sin </w:t>
      </w:r>
      <w:r w:rsidRPr="00BC6BAA">
        <w:rPr>
          <w:rFonts w:ascii="Arial" w:hAnsi="Arial" w:cstheme="minorHAnsi"/>
          <w:sz w:val="24"/>
        </w:rPr>
        <w:t>Φ), where b and c are known sides and Φ – angle between sides a and b</w:t>
      </w:r>
    </w:p>
    <w:p w14:paraId="757BED45"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Area of circle = </w:t>
      </w:r>
      <w:r w:rsidRPr="00BC6BAA">
        <w:rPr>
          <w:rFonts w:ascii="Arial" w:hAnsi="Arial" w:cstheme="minorHAnsi"/>
          <w:sz w:val="24"/>
        </w:rPr>
        <w:t>π</w:t>
      </w:r>
      <w:r w:rsidRPr="00BC6BAA">
        <w:rPr>
          <w:rFonts w:ascii="Arial" w:hAnsi="Arial"/>
          <w:sz w:val="24"/>
        </w:rPr>
        <w:t>r</w:t>
      </w:r>
      <w:r w:rsidRPr="00BC6BAA">
        <w:rPr>
          <w:rFonts w:ascii="Arial" w:hAnsi="Arial" w:cstheme="minorHAnsi"/>
          <w:sz w:val="24"/>
        </w:rPr>
        <w:t>²</w:t>
      </w:r>
      <w:r w:rsidRPr="00BC6BAA">
        <w:rPr>
          <w:rFonts w:ascii="Arial" w:hAnsi="Arial"/>
          <w:sz w:val="24"/>
        </w:rPr>
        <w:t>, where r – radius</w:t>
      </w:r>
    </w:p>
    <w:p w14:paraId="2E4A78BD"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Circumference of circle = </w:t>
      </w:r>
      <w:r w:rsidRPr="00BC6BAA">
        <w:rPr>
          <w:rFonts w:ascii="Arial" w:hAnsi="Arial" w:cstheme="minorHAnsi"/>
          <w:sz w:val="24"/>
        </w:rPr>
        <w:t>π</w:t>
      </w:r>
      <w:r w:rsidRPr="00BC6BAA">
        <w:rPr>
          <w:rFonts w:ascii="Arial" w:hAnsi="Arial"/>
          <w:sz w:val="24"/>
        </w:rPr>
        <w:t>d, where d – diameter</w:t>
      </w:r>
    </w:p>
    <w:p w14:paraId="7A06B80F" w14:textId="77777777" w:rsidR="00081727" w:rsidRPr="00BC6BAA" w:rsidRDefault="00081727" w:rsidP="00363B20">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Area of trapezoid = h × (a + b) ÷ 2, where h – height or distance between parallel sides, a and b – lengths of two parallel sides</w:t>
      </w:r>
    </w:p>
    <w:p w14:paraId="6ED009A3"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Sector (a slice of a circle) when the radius and angle are known = (</w:t>
      </w:r>
      <w:r w:rsidRPr="00BC6BAA">
        <w:rPr>
          <w:rFonts w:ascii="Arial" w:hAnsi="Arial" w:cstheme="minorHAnsi"/>
          <w:sz w:val="24"/>
        </w:rPr>
        <w:t>π</w:t>
      </w:r>
      <w:r w:rsidRPr="00BC6BAA">
        <w:rPr>
          <w:rFonts w:ascii="Arial" w:hAnsi="Arial"/>
          <w:sz w:val="24"/>
        </w:rPr>
        <w:t>r</w:t>
      </w:r>
      <w:r w:rsidRPr="00BC6BAA">
        <w:rPr>
          <w:rFonts w:ascii="Arial" w:hAnsi="Arial" w:cstheme="minorHAnsi"/>
          <w:sz w:val="24"/>
        </w:rPr>
        <w:t>²</w:t>
      </w:r>
      <w:r w:rsidRPr="00BC6BAA">
        <w:rPr>
          <w:rFonts w:ascii="Arial" w:hAnsi="Arial"/>
          <w:sz w:val="24"/>
        </w:rPr>
        <w:t xml:space="preserve"> × </w:t>
      </w:r>
      <w:r w:rsidRPr="00BC6BAA">
        <w:rPr>
          <w:rFonts w:ascii="Arial" w:hAnsi="Arial" w:cstheme="minorHAnsi"/>
          <w:sz w:val="24"/>
        </w:rPr>
        <w:t>Φ</w:t>
      </w:r>
      <w:r w:rsidRPr="00BC6BAA">
        <w:rPr>
          <w:rFonts w:ascii="Arial" w:hAnsi="Arial"/>
          <w:sz w:val="24"/>
        </w:rPr>
        <w:t xml:space="preserve">) ÷ 360, where r – radius, </w:t>
      </w:r>
      <w:r w:rsidRPr="00BC6BAA">
        <w:rPr>
          <w:rFonts w:ascii="Arial" w:hAnsi="Arial" w:cstheme="minorHAnsi"/>
          <w:sz w:val="24"/>
        </w:rPr>
        <w:t>Φ</w:t>
      </w:r>
      <w:r w:rsidRPr="00BC6BAA">
        <w:rPr>
          <w:rFonts w:ascii="Arial" w:hAnsi="Arial"/>
          <w:sz w:val="24"/>
        </w:rPr>
        <w:t xml:space="preserve"> – included angle of sector</w:t>
      </w:r>
    </w:p>
    <w:p w14:paraId="3E0EAB86"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Sector when the radius and arc length are known = (r × arc length) ÷ 2, where r – radius</w:t>
      </w:r>
    </w:p>
    <w:p w14:paraId="53D71084"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Cylinder volume = </w:t>
      </w:r>
      <w:r w:rsidRPr="00BC6BAA">
        <w:rPr>
          <w:rFonts w:ascii="Arial" w:hAnsi="Arial" w:cstheme="minorHAnsi"/>
          <w:sz w:val="24"/>
        </w:rPr>
        <w:t>π</w:t>
      </w:r>
      <w:r w:rsidRPr="00BC6BAA">
        <w:rPr>
          <w:rFonts w:ascii="Arial" w:hAnsi="Arial"/>
          <w:sz w:val="24"/>
        </w:rPr>
        <w:t>r</w:t>
      </w:r>
      <w:r w:rsidRPr="00BC6BAA">
        <w:rPr>
          <w:rFonts w:ascii="Arial" w:hAnsi="Arial" w:cstheme="minorHAnsi"/>
          <w:sz w:val="24"/>
        </w:rPr>
        <w:t>²</w:t>
      </w:r>
      <w:r w:rsidRPr="00BC6BAA">
        <w:rPr>
          <w:rFonts w:ascii="Arial" w:hAnsi="Arial"/>
          <w:sz w:val="24"/>
        </w:rPr>
        <w:t xml:space="preserve"> × l, where r – radius, l – length of cylinder or stroke of piston; for piston type internal combustion engines, engine stroke is used for length</w:t>
      </w:r>
    </w:p>
    <w:p w14:paraId="7CA173D0"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Engine displacement = cylinder volume × number of cylinders</w:t>
      </w:r>
    </w:p>
    <w:p w14:paraId="58E4E6ED"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lastRenderedPageBreak/>
        <w:t xml:space="preserve">Ohm’s Law states that E = I </w:t>
      </w:r>
      <w:r w:rsidRPr="00BC6BAA">
        <w:rPr>
          <w:rFonts w:ascii="Arial" w:hAnsi="Arial" w:cstheme="minorHAnsi"/>
          <w:sz w:val="24"/>
        </w:rPr>
        <w:t xml:space="preserve">× </w:t>
      </w:r>
      <w:r w:rsidRPr="00BC6BAA">
        <w:rPr>
          <w:rFonts w:ascii="Arial" w:hAnsi="Arial"/>
          <w:sz w:val="24"/>
        </w:rPr>
        <w:t xml:space="preserve">R or I = E ÷ R or R = E ÷ I, where E – electromotive force or pressure, measured in volts, I – current, measured in amperes, R – resistance, measured in Ohms and often abbreviated </w:t>
      </w:r>
      <w:r w:rsidRPr="00BC6BAA">
        <w:rPr>
          <w:rFonts w:ascii="Arial" w:hAnsi="Arial" w:cstheme="minorHAnsi"/>
          <w:sz w:val="24"/>
        </w:rPr>
        <w:t>Ω</w:t>
      </w:r>
    </w:p>
    <w:p w14:paraId="607BEF62"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acre-ft = 43,560 ft</w:t>
      </w:r>
      <w:r w:rsidRPr="00BC6BAA">
        <w:rPr>
          <w:rFonts w:ascii="Arial" w:hAnsi="Arial" w:cstheme="minorHAnsi"/>
          <w:sz w:val="24"/>
        </w:rPr>
        <w:t>³</w:t>
      </w:r>
    </w:p>
    <w:p w14:paraId="0D9B61EA"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1 acre-in = 6,272,640 in</w:t>
      </w:r>
      <w:r w:rsidRPr="00BC6BAA">
        <w:rPr>
          <w:rFonts w:ascii="Arial" w:hAnsi="Arial" w:cstheme="minorHAnsi"/>
          <w:sz w:val="24"/>
        </w:rPr>
        <w:t>³ = 27,154 gallons = 217,232 pounds</w:t>
      </w:r>
    </w:p>
    <w:p w14:paraId="1D080349"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Barbed wire rolls = 80 rods = 1320 ft = 1/4 mile</w:t>
      </w:r>
    </w:p>
    <w:p w14:paraId="5772C09D"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Roofs and roofing are measured in units called squares; 1 square = 100 ft</w:t>
      </w:r>
      <w:r w:rsidRPr="00BC6BAA">
        <w:rPr>
          <w:rFonts w:ascii="Arial" w:hAnsi="Arial" w:cstheme="minorHAnsi"/>
          <w:sz w:val="24"/>
        </w:rPr>
        <w:t>²</w:t>
      </w:r>
    </w:p>
    <w:p w14:paraId="6854309B"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A bundle of wooden shingles contains approximately 1/4 square or 25 ft</w:t>
      </w:r>
      <w:r w:rsidRPr="00BC6BAA">
        <w:rPr>
          <w:rFonts w:ascii="Arial" w:hAnsi="Arial" w:cstheme="minorHAnsi"/>
          <w:sz w:val="24"/>
        </w:rPr>
        <w:t>²</w:t>
      </w:r>
    </w:p>
    <w:p w14:paraId="00D9A7E5"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Electrical power is measured in units of watts or kilowatts; Watts = amperes × volts if there are no coils (inductance) in the circuit(s)</w:t>
      </w:r>
    </w:p>
    <w:p w14:paraId="390A99CA"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Electrical energy is bought and sold in units of kilowatt hours; 1 kWh is, or is equivalent to, 1,000 watts used for 1 hour</w:t>
      </w:r>
    </w:p>
    <w:p w14:paraId="66BAAA8E"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Electric power bill = watts used ÷ 1000 × hours of use × price/kWh</w:t>
      </w:r>
    </w:p>
    <w:p w14:paraId="222DFC87"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 xml:space="preserve">Sine = opposite side ÷ hypotenuse; opposite side = sine × hypotenuse; hypotenuse = opposite side  ÷ sine </w:t>
      </w:r>
    </w:p>
    <w:p w14:paraId="593D92F2"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Theoretical field capacity, ac./hr. = machine speed, mph × machine width, ft</w:t>
      </w:r>
    </w:p>
    <w:p w14:paraId="2A3B27D4" w14:textId="77777777" w:rsidR="00081727" w:rsidRPr="00BC6BAA" w:rsidRDefault="00081727" w:rsidP="00081727">
      <w:pPr>
        <w:numPr>
          <w:ilvl w:val="3"/>
          <w:numId w:val="7"/>
        </w:numPr>
        <w:spacing w:before="100" w:beforeAutospacing="1" w:after="100" w:afterAutospacing="1" w:line="276" w:lineRule="auto"/>
        <w:ind w:left="360"/>
        <w:contextualSpacing/>
        <w:rPr>
          <w:rFonts w:ascii="Arial" w:hAnsi="Arial"/>
          <w:sz w:val="24"/>
        </w:rPr>
      </w:pPr>
      <w:r w:rsidRPr="00BC6BAA">
        <w:rPr>
          <w:rFonts w:ascii="Arial" w:hAnsi="Arial"/>
          <w:sz w:val="24"/>
        </w:rPr>
        <w:t>Actual field capacity, ac./hr. = machine speed, mph, × machine width, ft × efficiency</w:t>
      </w:r>
    </w:p>
    <w:p w14:paraId="3A73C8A8" w14:textId="77777777" w:rsidR="00780A86" w:rsidRDefault="00081727" w:rsidP="00081727">
      <w:pPr>
        <w:numPr>
          <w:ilvl w:val="3"/>
          <w:numId w:val="7"/>
        </w:numPr>
        <w:spacing w:before="100" w:beforeAutospacing="1" w:after="100" w:afterAutospacing="1" w:line="276" w:lineRule="auto"/>
        <w:ind w:left="360"/>
        <w:rPr>
          <w:rFonts w:ascii="Arial" w:hAnsi="Arial"/>
          <w:sz w:val="24"/>
        </w:rPr>
      </w:pPr>
      <w:r w:rsidRPr="00BC6BAA">
        <w:rPr>
          <w:rFonts w:ascii="Arial" w:hAnsi="Arial"/>
          <w:sz w:val="24"/>
        </w:rPr>
        <w:t xml:space="preserve">Hydraulic force, </w:t>
      </w:r>
      <w:proofErr w:type="spellStart"/>
      <w:r w:rsidRPr="00BC6BAA">
        <w:rPr>
          <w:rFonts w:ascii="Arial" w:hAnsi="Arial"/>
          <w:sz w:val="24"/>
        </w:rPr>
        <w:t>lb</w:t>
      </w:r>
      <w:proofErr w:type="spellEnd"/>
      <w:r w:rsidRPr="00BC6BAA">
        <w:rPr>
          <w:rFonts w:ascii="Arial" w:hAnsi="Arial"/>
          <w:sz w:val="24"/>
        </w:rPr>
        <w:t xml:space="preserve"> = pressure, psi × area, in</w:t>
      </w:r>
      <w:r w:rsidRPr="00BC6BAA">
        <w:rPr>
          <w:rFonts w:ascii="Arial" w:hAnsi="Arial" w:cstheme="minorHAnsi"/>
          <w:sz w:val="24"/>
        </w:rPr>
        <w:t>²</w:t>
      </w:r>
      <w:r w:rsidRPr="00BC6BAA">
        <w:rPr>
          <w:rFonts w:ascii="Arial" w:hAnsi="Arial"/>
          <w:sz w:val="24"/>
        </w:rPr>
        <w:t xml:space="preserve">; pressure, psi = force, </w:t>
      </w:r>
      <w:proofErr w:type="spellStart"/>
      <w:r w:rsidRPr="00BC6BAA">
        <w:rPr>
          <w:rFonts w:ascii="Arial" w:hAnsi="Arial"/>
          <w:sz w:val="24"/>
        </w:rPr>
        <w:t>lb</w:t>
      </w:r>
      <w:proofErr w:type="spellEnd"/>
      <w:r w:rsidRPr="00BC6BAA">
        <w:rPr>
          <w:rFonts w:ascii="Arial" w:hAnsi="Arial"/>
          <w:sz w:val="24"/>
        </w:rPr>
        <w:t xml:space="preserve"> </w:t>
      </w:r>
      <w:r w:rsidRPr="00BC6BAA">
        <w:rPr>
          <w:rFonts w:ascii="Arial" w:hAnsi="Arial" w:cstheme="minorHAnsi"/>
          <w:sz w:val="24"/>
        </w:rPr>
        <w:t>÷</w:t>
      </w:r>
      <w:r w:rsidRPr="00BC6BAA">
        <w:rPr>
          <w:rFonts w:ascii="Arial" w:hAnsi="Arial"/>
          <w:sz w:val="24"/>
        </w:rPr>
        <w:t xml:space="preserve"> area, in</w:t>
      </w:r>
      <w:r w:rsidRPr="00BC6BAA">
        <w:rPr>
          <w:rFonts w:ascii="Arial" w:hAnsi="Arial" w:cstheme="minorHAnsi"/>
          <w:sz w:val="24"/>
        </w:rPr>
        <w:t>²</w:t>
      </w:r>
      <w:r w:rsidRPr="00BC6BAA">
        <w:rPr>
          <w:rFonts w:ascii="Arial" w:hAnsi="Arial"/>
          <w:sz w:val="24"/>
        </w:rPr>
        <w:t>; area, in</w:t>
      </w:r>
      <w:r w:rsidRPr="00BC6BAA">
        <w:rPr>
          <w:rFonts w:ascii="Arial" w:hAnsi="Arial" w:cstheme="minorHAnsi"/>
          <w:sz w:val="24"/>
        </w:rPr>
        <w:t>²</w:t>
      </w:r>
      <w:r w:rsidRPr="00BC6BAA">
        <w:rPr>
          <w:rFonts w:ascii="Arial" w:hAnsi="Arial"/>
          <w:sz w:val="24"/>
        </w:rPr>
        <w:t xml:space="preserve"> = force, </w:t>
      </w:r>
      <w:proofErr w:type="spellStart"/>
      <w:r w:rsidRPr="00BC6BAA">
        <w:rPr>
          <w:rFonts w:ascii="Arial" w:hAnsi="Arial"/>
          <w:sz w:val="24"/>
        </w:rPr>
        <w:t>lb</w:t>
      </w:r>
      <w:proofErr w:type="spellEnd"/>
      <w:r w:rsidRPr="00BC6BAA">
        <w:rPr>
          <w:rFonts w:ascii="Arial" w:hAnsi="Arial"/>
          <w:sz w:val="24"/>
        </w:rPr>
        <w:t xml:space="preserve"> </w:t>
      </w:r>
      <w:r w:rsidRPr="00BC6BAA">
        <w:rPr>
          <w:rFonts w:ascii="Arial" w:hAnsi="Arial" w:cstheme="minorHAnsi"/>
          <w:sz w:val="24"/>
        </w:rPr>
        <w:t>÷</w:t>
      </w:r>
      <w:r w:rsidRPr="00BC6BAA">
        <w:rPr>
          <w:rFonts w:ascii="Arial" w:hAnsi="Arial"/>
          <w:sz w:val="24"/>
        </w:rPr>
        <w:t xml:space="preserve"> pressure, psi</w:t>
      </w:r>
    </w:p>
    <w:p w14:paraId="06E5AA4E" w14:textId="77777777" w:rsidR="00780A86" w:rsidRDefault="00780A86">
      <w:pPr>
        <w:rPr>
          <w:rFonts w:ascii="Arial" w:hAnsi="Arial"/>
          <w:sz w:val="24"/>
        </w:rPr>
      </w:pPr>
      <w:r>
        <w:rPr>
          <w:rFonts w:ascii="Arial" w:hAnsi="Arial"/>
          <w:sz w:val="24"/>
        </w:rPr>
        <w:br w:type="page"/>
      </w:r>
    </w:p>
    <w:p w14:paraId="33C31A93" w14:textId="77777777" w:rsidR="00780A86" w:rsidRPr="00780A86" w:rsidRDefault="00B904C3" w:rsidP="00B904C3">
      <w:pPr>
        <w:pStyle w:val="Heading1"/>
        <w:rPr>
          <w:rFonts w:eastAsia="Times New Roman"/>
        </w:rPr>
      </w:pPr>
      <w:bookmarkStart w:id="14" w:name="_Toc80271820"/>
      <w:r>
        <w:rPr>
          <w:rFonts w:eastAsia="Times New Roman"/>
        </w:rPr>
        <w:lastRenderedPageBreak/>
        <w:t>Career development</w:t>
      </w:r>
      <w:bookmarkEnd w:id="14"/>
    </w:p>
    <w:p w14:paraId="5EDF41A2" w14:textId="77777777" w:rsidR="00780A86" w:rsidRDefault="00780A86" w:rsidP="00780A86">
      <w:pPr>
        <w:pStyle w:val="Heading2"/>
        <w:rPr>
          <w:rFonts w:eastAsia="Times New Roman"/>
        </w:rPr>
      </w:pPr>
    </w:p>
    <w:p w14:paraId="35E5C196" w14:textId="77777777" w:rsidR="00780A86" w:rsidRPr="00B904C3" w:rsidRDefault="00780A86" w:rsidP="00B904C3">
      <w:pPr>
        <w:pStyle w:val="Heading2"/>
        <w:rPr>
          <w:rFonts w:ascii="Arial" w:hAnsi="Arial" w:cs="Arial"/>
          <w:color w:val="auto"/>
          <w:sz w:val="24"/>
          <w:szCs w:val="24"/>
        </w:rPr>
      </w:pPr>
      <w:bookmarkStart w:id="15" w:name="_Toc80271821"/>
      <w:r w:rsidRPr="00B904C3">
        <w:rPr>
          <w:rFonts w:ascii="Arial" w:hAnsi="Arial" w:cs="Arial"/>
          <w:color w:val="auto"/>
          <w:sz w:val="24"/>
          <w:szCs w:val="24"/>
        </w:rPr>
        <w:t>Internships</w:t>
      </w:r>
      <w:bookmarkEnd w:id="15"/>
    </w:p>
    <w:p w14:paraId="4A407A3F" w14:textId="77777777" w:rsidR="00780A86" w:rsidRPr="00780A86" w:rsidRDefault="00780A86" w:rsidP="00780A86"/>
    <w:p w14:paraId="269EAC2A" w14:textId="77777777" w:rsidR="00780A86" w:rsidRPr="00780A86" w:rsidRDefault="00780A86" w:rsidP="00780A86">
      <w:pPr>
        <w:rPr>
          <w:rFonts w:ascii="Arial" w:hAnsi="Arial" w:cs="Arial"/>
          <w:b/>
          <w:sz w:val="24"/>
          <w:szCs w:val="24"/>
        </w:rPr>
      </w:pPr>
      <w:r w:rsidRPr="00780A86">
        <w:rPr>
          <w:rFonts w:ascii="Arial" w:hAnsi="Arial" w:cs="Arial"/>
          <w:b/>
          <w:sz w:val="24"/>
          <w:szCs w:val="24"/>
        </w:rPr>
        <w:t>Importance</w:t>
      </w:r>
    </w:p>
    <w:p w14:paraId="303F829A" w14:textId="77777777" w:rsidR="00780A86" w:rsidRPr="00780A86" w:rsidRDefault="00780A86" w:rsidP="00780A86">
      <w:pPr>
        <w:spacing w:after="0" w:line="240" w:lineRule="auto"/>
        <w:contextualSpacing/>
        <w:rPr>
          <w:rFonts w:ascii="Arial" w:eastAsia="Times New Roman" w:hAnsi="Arial" w:cs="Arial"/>
          <w:sz w:val="24"/>
          <w:szCs w:val="24"/>
        </w:rPr>
      </w:pPr>
      <w:r w:rsidRPr="00780A86">
        <w:rPr>
          <w:rFonts w:ascii="Arial" w:eastAsia="Times New Roman" w:hAnsi="Arial" w:cs="Arial"/>
          <w:sz w:val="24"/>
          <w:szCs w:val="24"/>
        </w:rPr>
        <w:t>The goal of a college education is to gain skills and competencies in order to make the student a marketable employee upon graduation. An important aspect of gaining these skills is participation in the field while you obtain your degree. The best way to do so is through internships within the industry. With that in mind, how would one go about obtaining an internship:</w:t>
      </w:r>
    </w:p>
    <w:p w14:paraId="0F822265" w14:textId="77777777" w:rsidR="00780A86" w:rsidRPr="00780A86" w:rsidRDefault="00780A86" w:rsidP="00780A86">
      <w:pPr>
        <w:numPr>
          <w:ilvl w:val="0"/>
          <w:numId w:val="78"/>
        </w:numPr>
        <w:spacing w:after="0" w:line="240" w:lineRule="auto"/>
        <w:contextualSpacing/>
        <w:rPr>
          <w:rFonts w:ascii="Arial" w:eastAsia="Times New Roman" w:hAnsi="Arial" w:cs="Arial"/>
          <w:sz w:val="24"/>
          <w:szCs w:val="24"/>
        </w:rPr>
      </w:pPr>
      <w:r w:rsidRPr="00780A86">
        <w:rPr>
          <w:rFonts w:ascii="Arial" w:eastAsia="Times New Roman" w:hAnsi="Arial" w:cs="Arial"/>
          <w:b/>
          <w:bCs/>
          <w:sz w:val="24"/>
          <w:szCs w:val="24"/>
        </w:rPr>
        <w:t>What is your degree:</w:t>
      </w:r>
      <w:r w:rsidRPr="00780A86">
        <w:rPr>
          <w:rFonts w:ascii="Arial" w:eastAsia="Times New Roman" w:hAnsi="Arial" w:cs="Arial"/>
          <w:sz w:val="24"/>
          <w:szCs w:val="24"/>
        </w:rPr>
        <w:t xml:space="preserve"> You must have an understanding of what jobs are conducive to individuals with this </w:t>
      </w:r>
      <w:proofErr w:type="gramStart"/>
      <w:r w:rsidRPr="00780A86">
        <w:rPr>
          <w:rFonts w:ascii="Arial" w:eastAsia="Times New Roman" w:hAnsi="Arial" w:cs="Arial"/>
          <w:sz w:val="24"/>
          <w:szCs w:val="24"/>
        </w:rPr>
        <w:t>degree.</w:t>
      </w:r>
      <w:proofErr w:type="gramEnd"/>
      <w:r w:rsidRPr="00780A86">
        <w:rPr>
          <w:rFonts w:ascii="Arial" w:eastAsia="Times New Roman" w:hAnsi="Arial" w:cs="Arial"/>
          <w:sz w:val="24"/>
          <w:szCs w:val="24"/>
        </w:rPr>
        <w:t xml:space="preserve"> </w:t>
      </w:r>
    </w:p>
    <w:p w14:paraId="0E6E2502" w14:textId="77777777" w:rsidR="00780A86" w:rsidRPr="00780A86" w:rsidRDefault="00780A86" w:rsidP="00780A86">
      <w:pPr>
        <w:numPr>
          <w:ilvl w:val="0"/>
          <w:numId w:val="78"/>
        </w:numPr>
        <w:spacing w:after="0" w:line="240" w:lineRule="auto"/>
        <w:contextualSpacing/>
        <w:rPr>
          <w:rFonts w:ascii="Arial" w:eastAsia="Times New Roman" w:hAnsi="Arial" w:cs="Arial"/>
          <w:sz w:val="24"/>
          <w:szCs w:val="24"/>
        </w:rPr>
      </w:pPr>
      <w:r w:rsidRPr="00780A86">
        <w:rPr>
          <w:rFonts w:ascii="Arial" w:eastAsia="Times New Roman" w:hAnsi="Arial" w:cs="Arial"/>
          <w:b/>
          <w:bCs/>
          <w:sz w:val="24"/>
          <w:szCs w:val="24"/>
        </w:rPr>
        <w:t>What experience do you already have:</w:t>
      </w:r>
      <w:r w:rsidRPr="00780A86">
        <w:rPr>
          <w:rFonts w:ascii="Arial" w:eastAsia="Times New Roman" w:hAnsi="Arial" w:cs="Arial"/>
          <w:sz w:val="24"/>
          <w:szCs w:val="24"/>
        </w:rPr>
        <w:t xml:space="preserve"> If you work on a university farm center, you may look at a position with a company doing similar tasks.</w:t>
      </w:r>
    </w:p>
    <w:p w14:paraId="328E6690" w14:textId="77777777" w:rsidR="00780A86" w:rsidRPr="00780A86" w:rsidRDefault="00780A86" w:rsidP="00780A86">
      <w:pPr>
        <w:numPr>
          <w:ilvl w:val="0"/>
          <w:numId w:val="78"/>
        </w:numPr>
        <w:spacing w:after="0" w:line="240" w:lineRule="auto"/>
        <w:contextualSpacing/>
        <w:rPr>
          <w:rFonts w:ascii="Arial" w:eastAsia="Times New Roman" w:hAnsi="Arial" w:cs="Arial"/>
          <w:sz w:val="24"/>
          <w:szCs w:val="24"/>
        </w:rPr>
      </w:pPr>
      <w:r w:rsidRPr="00780A86">
        <w:rPr>
          <w:rFonts w:ascii="Arial" w:eastAsia="Times New Roman" w:hAnsi="Arial" w:cs="Arial"/>
          <w:b/>
          <w:bCs/>
          <w:sz w:val="24"/>
          <w:szCs w:val="24"/>
        </w:rPr>
        <w:t xml:space="preserve">What skills will I gain from the experience: </w:t>
      </w:r>
      <w:r w:rsidRPr="00780A86">
        <w:rPr>
          <w:rFonts w:ascii="Arial" w:eastAsia="Times New Roman" w:hAnsi="Arial" w:cs="Arial"/>
          <w:sz w:val="24"/>
          <w:szCs w:val="24"/>
        </w:rPr>
        <w:t>Will the internship expand my knowledge base and skillset for my student organizations, job, and future career.</w:t>
      </w:r>
    </w:p>
    <w:p w14:paraId="1C017BEE" w14:textId="77777777" w:rsidR="00780A86" w:rsidRPr="00780A86" w:rsidRDefault="00780A86" w:rsidP="00780A86">
      <w:pPr>
        <w:numPr>
          <w:ilvl w:val="0"/>
          <w:numId w:val="78"/>
        </w:numPr>
        <w:spacing w:after="0" w:line="240" w:lineRule="auto"/>
        <w:contextualSpacing/>
        <w:rPr>
          <w:rFonts w:ascii="Arial" w:eastAsia="Times New Roman" w:hAnsi="Arial" w:cs="Arial"/>
          <w:sz w:val="24"/>
          <w:szCs w:val="24"/>
        </w:rPr>
      </w:pPr>
      <w:r w:rsidRPr="00780A86">
        <w:rPr>
          <w:rFonts w:ascii="Arial" w:eastAsia="Times New Roman" w:hAnsi="Arial" w:cs="Arial"/>
          <w:b/>
          <w:bCs/>
          <w:sz w:val="24"/>
          <w:szCs w:val="24"/>
        </w:rPr>
        <w:t>What are your interests:</w:t>
      </w:r>
      <w:r w:rsidRPr="00780A86">
        <w:rPr>
          <w:rFonts w:ascii="Arial" w:eastAsia="Times New Roman" w:hAnsi="Arial" w:cs="Arial"/>
          <w:sz w:val="24"/>
          <w:szCs w:val="24"/>
        </w:rPr>
        <w:t xml:space="preserve"> Do not waste time working in an area that will not benefit the skills you are gaining with your degree just to check the </w:t>
      </w:r>
      <w:proofErr w:type="gramStart"/>
      <w:r w:rsidRPr="00780A86">
        <w:rPr>
          <w:rFonts w:ascii="Arial" w:eastAsia="Times New Roman" w:hAnsi="Arial" w:cs="Arial"/>
          <w:sz w:val="24"/>
          <w:szCs w:val="24"/>
        </w:rPr>
        <w:t>box.</w:t>
      </w:r>
      <w:proofErr w:type="gramEnd"/>
    </w:p>
    <w:p w14:paraId="7FFC1639" w14:textId="77777777" w:rsidR="00780A86" w:rsidRPr="00780A86" w:rsidRDefault="00780A86" w:rsidP="00780A86">
      <w:pPr>
        <w:numPr>
          <w:ilvl w:val="0"/>
          <w:numId w:val="78"/>
        </w:numPr>
        <w:spacing w:after="0" w:line="240" w:lineRule="auto"/>
        <w:contextualSpacing/>
        <w:rPr>
          <w:rFonts w:ascii="Arial" w:eastAsia="Times New Roman" w:hAnsi="Arial" w:cs="Arial"/>
          <w:sz w:val="24"/>
          <w:szCs w:val="24"/>
        </w:rPr>
      </w:pPr>
      <w:r w:rsidRPr="00780A86">
        <w:rPr>
          <w:rFonts w:ascii="Arial" w:eastAsia="Times New Roman" w:hAnsi="Arial" w:cs="Arial"/>
          <w:b/>
          <w:bCs/>
          <w:sz w:val="24"/>
          <w:szCs w:val="24"/>
        </w:rPr>
        <w:t>You can do more than one:</w:t>
      </w:r>
      <w:r w:rsidRPr="00780A86">
        <w:rPr>
          <w:rFonts w:ascii="Arial" w:eastAsia="Times New Roman" w:hAnsi="Arial" w:cs="Arial"/>
          <w:sz w:val="24"/>
          <w:szCs w:val="24"/>
        </w:rPr>
        <w:t xml:space="preserve"> Students can participate in an internship any time during your college career and can build as you gain knowledge. You may find an opportunity within a company that you never knew existed before your internship.</w:t>
      </w:r>
    </w:p>
    <w:p w14:paraId="04ED94D4" w14:textId="77777777" w:rsidR="00780A86" w:rsidRPr="00780A86" w:rsidRDefault="00780A86" w:rsidP="00780A86">
      <w:pPr>
        <w:spacing w:after="0" w:line="240" w:lineRule="auto"/>
        <w:contextualSpacing/>
        <w:rPr>
          <w:rFonts w:ascii="Arial" w:eastAsia="Times New Roman" w:hAnsi="Arial" w:cs="Arial"/>
          <w:sz w:val="24"/>
          <w:szCs w:val="24"/>
        </w:rPr>
      </w:pPr>
    </w:p>
    <w:p w14:paraId="29732FE8" w14:textId="77777777" w:rsidR="00780A86" w:rsidRPr="00780A86" w:rsidRDefault="00780A86" w:rsidP="00780A86">
      <w:pPr>
        <w:spacing w:after="0" w:line="240" w:lineRule="auto"/>
        <w:contextualSpacing/>
        <w:rPr>
          <w:rFonts w:ascii="Arial" w:eastAsia="Times New Roman" w:hAnsi="Arial" w:cs="Arial"/>
          <w:b/>
          <w:bCs/>
          <w:sz w:val="24"/>
          <w:szCs w:val="24"/>
        </w:rPr>
      </w:pPr>
      <w:r w:rsidRPr="00780A86">
        <w:rPr>
          <w:rFonts w:ascii="Arial" w:eastAsia="Times New Roman" w:hAnsi="Arial" w:cs="Arial"/>
          <w:b/>
          <w:bCs/>
          <w:sz w:val="24"/>
          <w:szCs w:val="24"/>
        </w:rPr>
        <w:t>How do I find them?</w:t>
      </w:r>
    </w:p>
    <w:p w14:paraId="4301952C" w14:textId="77777777" w:rsidR="00780A86" w:rsidRPr="00780A86" w:rsidRDefault="00780A86" w:rsidP="00780A86">
      <w:pPr>
        <w:pStyle w:val="ListParagraph"/>
        <w:numPr>
          <w:ilvl w:val="0"/>
          <w:numId w:val="79"/>
        </w:numPr>
        <w:spacing w:after="0" w:line="240" w:lineRule="auto"/>
        <w:rPr>
          <w:rFonts w:ascii="Arial" w:eastAsia="Times New Roman" w:hAnsi="Arial" w:cs="Arial"/>
          <w:sz w:val="24"/>
          <w:szCs w:val="24"/>
        </w:rPr>
      </w:pPr>
      <w:r w:rsidRPr="00780A86">
        <w:rPr>
          <w:rFonts w:ascii="Arial" w:eastAsia="Times New Roman" w:hAnsi="Arial" w:cs="Arial"/>
          <w:bCs/>
          <w:sz w:val="24"/>
          <w:szCs w:val="24"/>
        </w:rPr>
        <w:t>Visit job websites or businesses</w:t>
      </w:r>
    </w:p>
    <w:p w14:paraId="2EC4942C" w14:textId="77777777" w:rsidR="00780A86" w:rsidRPr="00780A86" w:rsidRDefault="00780A86" w:rsidP="00780A86">
      <w:pPr>
        <w:pStyle w:val="ListParagraph"/>
        <w:numPr>
          <w:ilvl w:val="0"/>
          <w:numId w:val="79"/>
        </w:numPr>
        <w:spacing w:after="0" w:line="240" w:lineRule="auto"/>
        <w:rPr>
          <w:rFonts w:ascii="Arial" w:eastAsia="Times New Roman" w:hAnsi="Arial" w:cs="Arial"/>
          <w:sz w:val="24"/>
          <w:szCs w:val="24"/>
        </w:rPr>
      </w:pPr>
      <w:r w:rsidRPr="00780A86">
        <w:rPr>
          <w:rFonts w:ascii="Arial" w:eastAsia="Times New Roman" w:hAnsi="Arial" w:cs="Arial"/>
          <w:bCs/>
          <w:sz w:val="24"/>
          <w:szCs w:val="24"/>
        </w:rPr>
        <w:t>Use college career center</w:t>
      </w:r>
    </w:p>
    <w:p w14:paraId="467537FF" w14:textId="77777777" w:rsidR="00780A86" w:rsidRPr="00780A86" w:rsidRDefault="00780A86" w:rsidP="00780A86">
      <w:pPr>
        <w:pStyle w:val="ListParagraph"/>
        <w:numPr>
          <w:ilvl w:val="0"/>
          <w:numId w:val="79"/>
        </w:numPr>
        <w:spacing w:after="0" w:line="240" w:lineRule="auto"/>
        <w:rPr>
          <w:rFonts w:ascii="Arial" w:eastAsia="Times New Roman" w:hAnsi="Arial" w:cs="Arial"/>
          <w:sz w:val="24"/>
          <w:szCs w:val="24"/>
        </w:rPr>
      </w:pPr>
      <w:r w:rsidRPr="00780A86">
        <w:rPr>
          <w:rFonts w:ascii="Arial" w:eastAsia="Times New Roman" w:hAnsi="Arial" w:cs="Arial"/>
          <w:sz w:val="24"/>
          <w:szCs w:val="24"/>
        </w:rPr>
        <w:t>Ask professors/departmental resources</w:t>
      </w:r>
    </w:p>
    <w:p w14:paraId="19F20D94" w14:textId="77777777" w:rsidR="00780A86" w:rsidRPr="00780A86" w:rsidRDefault="00780A86" w:rsidP="00780A86">
      <w:pPr>
        <w:pStyle w:val="ListParagraph"/>
        <w:numPr>
          <w:ilvl w:val="0"/>
          <w:numId w:val="79"/>
        </w:numPr>
        <w:spacing w:after="0" w:line="240" w:lineRule="auto"/>
        <w:rPr>
          <w:rFonts w:ascii="Arial" w:eastAsia="Times New Roman" w:hAnsi="Arial" w:cs="Arial"/>
          <w:sz w:val="24"/>
          <w:szCs w:val="24"/>
        </w:rPr>
      </w:pPr>
      <w:r w:rsidRPr="00780A86">
        <w:rPr>
          <w:rFonts w:ascii="Arial" w:eastAsia="Times New Roman" w:hAnsi="Arial" w:cs="Arial"/>
          <w:sz w:val="24"/>
          <w:szCs w:val="24"/>
        </w:rPr>
        <w:t>Social media (Instagram, Facebook, LinkedIn)</w:t>
      </w:r>
    </w:p>
    <w:p w14:paraId="75FF955E" w14:textId="77777777" w:rsidR="00780A86" w:rsidRPr="00780A86" w:rsidRDefault="00780A86" w:rsidP="00780A86">
      <w:pPr>
        <w:spacing w:after="0" w:line="240" w:lineRule="auto"/>
        <w:rPr>
          <w:rFonts w:ascii="Arial" w:eastAsia="Times New Roman" w:hAnsi="Arial" w:cs="Arial"/>
          <w:sz w:val="24"/>
          <w:szCs w:val="24"/>
        </w:rPr>
      </w:pPr>
    </w:p>
    <w:p w14:paraId="69123699" w14:textId="77777777" w:rsidR="00780A86" w:rsidRPr="00780A86" w:rsidRDefault="00780A86" w:rsidP="00780A86">
      <w:pPr>
        <w:spacing w:after="0" w:line="240" w:lineRule="auto"/>
        <w:rPr>
          <w:rFonts w:ascii="Arial" w:eastAsia="Times New Roman" w:hAnsi="Arial" w:cs="Arial"/>
          <w:b/>
          <w:sz w:val="24"/>
          <w:szCs w:val="24"/>
        </w:rPr>
      </w:pPr>
      <w:r w:rsidRPr="00780A86">
        <w:rPr>
          <w:rFonts w:ascii="Arial" w:eastAsia="Times New Roman" w:hAnsi="Arial" w:cs="Arial"/>
          <w:b/>
          <w:sz w:val="24"/>
          <w:szCs w:val="24"/>
        </w:rPr>
        <w:t>How do I apply?</w:t>
      </w:r>
    </w:p>
    <w:p w14:paraId="7AC58ABB" w14:textId="77777777" w:rsidR="00780A86" w:rsidRPr="00780A86" w:rsidRDefault="00780A86" w:rsidP="00780A86">
      <w:pPr>
        <w:pStyle w:val="ListParagraph"/>
        <w:numPr>
          <w:ilvl w:val="0"/>
          <w:numId w:val="80"/>
        </w:numPr>
        <w:spacing w:after="0" w:line="240" w:lineRule="auto"/>
        <w:rPr>
          <w:rFonts w:ascii="Arial" w:eastAsia="Times New Roman" w:hAnsi="Arial" w:cs="Arial"/>
          <w:sz w:val="24"/>
          <w:szCs w:val="24"/>
        </w:rPr>
      </w:pPr>
      <w:r w:rsidRPr="00780A86">
        <w:rPr>
          <w:rFonts w:ascii="Arial" w:eastAsia="Times New Roman" w:hAnsi="Arial" w:cs="Arial"/>
          <w:sz w:val="24"/>
          <w:szCs w:val="24"/>
        </w:rPr>
        <w:t>Resume</w:t>
      </w:r>
    </w:p>
    <w:p w14:paraId="07683181" w14:textId="77777777" w:rsidR="00780A86" w:rsidRPr="00780A86" w:rsidRDefault="00780A86" w:rsidP="00780A86">
      <w:pPr>
        <w:pStyle w:val="ListParagraph"/>
        <w:numPr>
          <w:ilvl w:val="0"/>
          <w:numId w:val="80"/>
        </w:numPr>
        <w:spacing w:after="0" w:line="240" w:lineRule="auto"/>
        <w:rPr>
          <w:rFonts w:ascii="Arial" w:eastAsia="Times New Roman" w:hAnsi="Arial" w:cs="Arial"/>
          <w:b/>
          <w:sz w:val="24"/>
          <w:szCs w:val="24"/>
        </w:rPr>
      </w:pPr>
      <w:r w:rsidRPr="00780A86">
        <w:rPr>
          <w:rFonts w:ascii="Arial" w:eastAsia="Times New Roman" w:hAnsi="Arial" w:cs="Arial"/>
          <w:sz w:val="24"/>
          <w:szCs w:val="24"/>
        </w:rPr>
        <w:t>Cover Letter</w:t>
      </w:r>
    </w:p>
    <w:p w14:paraId="433FE839" w14:textId="77777777" w:rsidR="00780A86" w:rsidRPr="00780A86" w:rsidRDefault="00780A86" w:rsidP="00780A86">
      <w:pPr>
        <w:pStyle w:val="ListParagraph"/>
        <w:numPr>
          <w:ilvl w:val="0"/>
          <w:numId w:val="80"/>
        </w:numPr>
        <w:spacing w:after="0" w:line="240" w:lineRule="auto"/>
        <w:rPr>
          <w:rFonts w:ascii="Arial" w:eastAsia="Times New Roman" w:hAnsi="Arial" w:cs="Arial"/>
          <w:sz w:val="24"/>
          <w:szCs w:val="24"/>
        </w:rPr>
      </w:pPr>
      <w:r w:rsidRPr="00780A86">
        <w:rPr>
          <w:rFonts w:ascii="Arial" w:eastAsia="Times New Roman" w:hAnsi="Arial" w:cs="Arial"/>
          <w:bCs/>
          <w:sz w:val="24"/>
          <w:szCs w:val="24"/>
        </w:rPr>
        <w:t>Social media profiles</w:t>
      </w:r>
    </w:p>
    <w:p w14:paraId="05BC9BB1" w14:textId="77777777" w:rsidR="00780A86" w:rsidRPr="00780A86" w:rsidRDefault="00780A86" w:rsidP="00780A86">
      <w:pPr>
        <w:pStyle w:val="ListParagraph"/>
        <w:numPr>
          <w:ilvl w:val="0"/>
          <w:numId w:val="80"/>
        </w:numPr>
        <w:spacing w:after="0" w:line="240" w:lineRule="auto"/>
        <w:rPr>
          <w:rFonts w:ascii="Arial" w:eastAsia="Times New Roman" w:hAnsi="Arial" w:cs="Arial"/>
          <w:sz w:val="24"/>
          <w:szCs w:val="24"/>
        </w:rPr>
      </w:pPr>
      <w:r w:rsidRPr="00780A86">
        <w:rPr>
          <w:rFonts w:ascii="Arial" w:eastAsia="Times New Roman" w:hAnsi="Arial" w:cs="Arial"/>
          <w:bCs/>
          <w:sz w:val="24"/>
          <w:szCs w:val="24"/>
        </w:rPr>
        <w:t>Online portfolio</w:t>
      </w:r>
    </w:p>
    <w:p w14:paraId="2FAD85A1" w14:textId="77777777" w:rsidR="00780A86" w:rsidRPr="00780A86" w:rsidRDefault="00780A86" w:rsidP="00780A86">
      <w:pPr>
        <w:pStyle w:val="ListParagraph"/>
        <w:numPr>
          <w:ilvl w:val="0"/>
          <w:numId w:val="80"/>
        </w:numPr>
        <w:spacing w:after="0" w:line="240" w:lineRule="auto"/>
        <w:rPr>
          <w:rFonts w:ascii="Arial" w:eastAsia="Times New Roman" w:hAnsi="Arial" w:cs="Arial"/>
          <w:sz w:val="24"/>
          <w:szCs w:val="24"/>
        </w:rPr>
      </w:pPr>
      <w:r w:rsidRPr="00780A86">
        <w:rPr>
          <w:rFonts w:ascii="Arial" w:eastAsia="Times New Roman" w:hAnsi="Arial" w:cs="Arial"/>
          <w:sz w:val="24"/>
          <w:szCs w:val="24"/>
        </w:rPr>
        <w:t>Phone interview</w:t>
      </w:r>
    </w:p>
    <w:p w14:paraId="2EEC5166" w14:textId="77777777" w:rsidR="00780A86" w:rsidRPr="00780A86" w:rsidRDefault="00780A86" w:rsidP="00780A86">
      <w:pPr>
        <w:pStyle w:val="ListParagraph"/>
        <w:numPr>
          <w:ilvl w:val="0"/>
          <w:numId w:val="80"/>
        </w:numPr>
        <w:spacing w:after="0" w:line="240" w:lineRule="auto"/>
        <w:rPr>
          <w:rFonts w:ascii="Arial" w:eastAsia="Times New Roman" w:hAnsi="Arial" w:cs="Arial"/>
          <w:sz w:val="24"/>
          <w:szCs w:val="24"/>
        </w:rPr>
      </w:pPr>
      <w:r w:rsidRPr="00780A86">
        <w:rPr>
          <w:rFonts w:ascii="Arial" w:eastAsia="Times New Roman" w:hAnsi="Arial" w:cs="Arial"/>
          <w:sz w:val="24"/>
          <w:szCs w:val="24"/>
        </w:rPr>
        <w:t>Face-to-face interview</w:t>
      </w:r>
    </w:p>
    <w:p w14:paraId="3AFB7CB6" w14:textId="77777777" w:rsidR="00780A86" w:rsidRPr="00780A86" w:rsidRDefault="00780A86" w:rsidP="00780A86">
      <w:pPr>
        <w:spacing w:after="0" w:line="240" w:lineRule="auto"/>
        <w:rPr>
          <w:rFonts w:ascii="Arial" w:eastAsia="Times New Roman" w:hAnsi="Arial" w:cs="Arial"/>
          <w:sz w:val="24"/>
          <w:szCs w:val="24"/>
        </w:rPr>
      </w:pPr>
    </w:p>
    <w:p w14:paraId="5CEC36F8" w14:textId="77777777" w:rsidR="00780A86" w:rsidRPr="00780A86" w:rsidRDefault="00780A86" w:rsidP="00780A86">
      <w:pPr>
        <w:spacing w:after="0" w:line="240" w:lineRule="auto"/>
        <w:rPr>
          <w:rFonts w:ascii="Arial" w:eastAsia="Times New Roman" w:hAnsi="Arial" w:cs="Arial"/>
          <w:sz w:val="24"/>
          <w:szCs w:val="24"/>
        </w:rPr>
      </w:pPr>
      <w:r w:rsidRPr="00780A86">
        <w:rPr>
          <w:rFonts w:ascii="Arial" w:eastAsia="Times New Roman" w:hAnsi="Arial" w:cs="Arial"/>
          <w:sz w:val="24"/>
          <w:szCs w:val="24"/>
        </w:rPr>
        <w:t>Student internships, especially in agriculture, are not always glamorous jobs! It is acceptable and expected for students to be willing to work and learn in any circumstance. A positive attitude in all working conditions and situations will benefit any student. Internships are the best way to discover what jobs you may love and what jobs you may never want to do again. It is also important to remember participation in a bachelor’s program does not elevate your standing above any type of activity or serviceable skill.</w:t>
      </w:r>
    </w:p>
    <w:p w14:paraId="6D05B4AA" w14:textId="77777777" w:rsidR="00B904C3" w:rsidRPr="00B904C3" w:rsidRDefault="00B904C3" w:rsidP="00B904C3">
      <w:pPr>
        <w:pStyle w:val="Heading2"/>
        <w:rPr>
          <w:rFonts w:ascii="Arial" w:eastAsia="Times New Roman" w:hAnsi="Arial" w:cs="Arial"/>
          <w:color w:val="auto"/>
          <w:sz w:val="24"/>
          <w:szCs w:val="24"/>
        </w:rPr>
      </w:pPr>
      <w:bookmarkStart w:id="16" w:name="_Toc80271822"/>
      <w:r w:rsidRPr="00B904C3">
        <w:rPr>
          <w:rFonts w:ascii="Arial" w:eastAsia="Times New Roman" w:hAnsi="Arial" w:cs="Arial"/>
          <w:color w:val="auto"/>
          <w:sz w:val="24"/>
          <w:szCs w:val="24"/>
        </w:rPr>
        <w:lastRenderedPageBreak/>
        <w:t>Resume Building Tips</w:t>
      </w:r>
      <w:bookmarkEnd w:id="16"/>
    </w:p>
    <w:p w14:paraId="0EF0BF2B" w14:textId="77777777" w:rsidR="00B904C3" w:rsidRPr="00B904C3" w:rsidRDefault="00B904C3" w:rsidP="00B904C3">
      <w:p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 xml:space="preserve">Resumes are brief documents that showcase your skills, education and professional background. Typically, resumes will contain your name and contact info, education, professional summary, work experience, skills and additional experience. If you are not sure how to produce one, </w:t>
      </w:r>
      <w:hyperlink r:id="rId31" w:tgtFrame="_blank" w:history="1">
        <w:r w:rsidRPr="00B904C3">
          <w:rPr>
            <w:rFonts w:ascii="Arial" w:eastAsia="Times New Roman" w:hAnsi="Arial" w:cs="Arial"/>
            <w:sz w:val="24"/>
            <w:szCs w:val="24"/>
          </w:rPr>
          <w:t>use a template</w:t>
        </w:r>
      </w:hyperlink>
      <w:r w:rsidRPr="00B904C3">
        <w:rPr>
          <w:rFonts w:ascii="Arial" w:eastAsia="Times New Roman" w:hAnsi="Arial" w:cs="Arial"/>
          <w:sz w:val="24"/>
          <w:szCs w:val="24"/>
        </w:rPr>
        <w:t>. DO NOT SUBMIT A RESUME WITHOUT A REVIEW FROM A FACULTY MEMBER OR CAREER CENTER!</w:t>
      </w:r>
    </w:p>
    <w:p w14:paraId="44E28D31" w14:textId="77777777" w:rsidR="00B904C3" w:rsidRPr="00B904C3" w:rsidRDefault="00B904C3" w:rsidP="00B904C3">
      <w:p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Steps for producing your resume:</w:t>
      </w:r>
    </w:p>
    <w:p w14:paraId="424F6FF6"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Use the STAR format — situation, task, action and result — in your work experience bullet points</w:t>
      </w:r>
    </w:p>
    <w:p w14:paraId="7C86FE11" w14:textId="77777777" w:rsidR="00B904C3" w:rsidRPr="00B904C3" w:rsidRDefault="00980F3C" w:rsidP="00B904C3">
      <w:pPr>
        <w:numPr>
          <w:ilvl w:val="0"/>
          <w:numId w:val="81"/>
        </w:numPr>
        <w:spacing w:before="100" w:beforeAutospacing="1" w:after="100" w:afterAutospacing="1" w:line="240" w:lineRule="auto"/>
        <w:rPr>
          <w:rFonts w:ascii="Arial" w:eastAsia="Times New Roman" w:hAnsi="Arial" w:cs="Arial"/>
          <w:sz w:val="24"/>
          <w:szCs w:val="24"/>
        </w:rPr>
      </w:pPr>
      <w:hyperlink r:id="rId32" w:tgtFrame="_blank" w:history="1">
        <w:r w:rsidR="00B904C3" w:rsidRPr="00B904C3">
          <w:rPr>
            <w:rFonts w:ascii="Arial" w:eastAsia="Times New Roman" w:hAnsi="Arial" w:cs="Arial"/>
            <w:sz w:val="24"/>
            <w:szCs w:val="24"/>
          </w:rPr>
          <w:t>Quantify your impact</w:t>
        </w:r>
      </w:hyperlink>
      <w:r w:rsidR="00B904C3" w:rsidRPr="00B904C3">
        <w:rPr>
          <w:rFonts w:ascii="Arial" w:eastAsia="Times New Roman" w:hAnsi="Arial" w:cs="Arial"/>
          <w:sz w:val="24"/>
          <w:szCs w:val="24"/>
        </w:rPr>
        <w:t xml:space="preserve"> whenever possible</w:t>
      </w:r>
    </w:p>
    <w:p w14:paraId="61CDB9E0"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List your key wins and accomplishments, not just your day-to-day tasks</w:t>
      </w:r>
    </w:p>
    <w:p w14:paraId="2C60AF34"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Highlight meaningful extracurriculars &amp; awards</w:t>
      </w:r>
    </w:p>
    <w:p w14:paraId="142E15CA"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 xml:space="preserve">Emphasize skills &amp; responsibilities found in the </w:t>
      </w:r>
      <w:hyperlink r:id="rId33" w:tgtFrame="_blank" w:history="1">
        <w:r w:rsidRPr="00B904C3">
          <w:rPr>
            <w:rFonts w:ascii="Arial" w:eastAsia="Times New Roman" w:hAnsi="Arial" w:cs="Arial"/>
            <w:sz w:val="24"/>
            <w:szCs w:val="24"/>
          </w:rPr>
          <w:t>job description</w:t>
        </w:r>
      </w:hyperlink>
    </w:p>
    <w:p w14:paraId="4706AD31"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While it may be all the experience you have, do not overemphasize high school experience unless it is relevant to the position</w:t>
      </w:r>
    </w:p>
    <w:p w14:paraId="662EFD3A"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Do not use complete sentences</w:t>
      </w:r>
    </w:p>
    <w:p w14:paraId="33B57E66"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sz w:val="24"/>
          <w:szCs w:val="24"/>
        </w:rPr>
      </w:pPr>
      <w:r w:rsidRPr="00B904C3">
        <w:rPr>
          <w:rFonts w:ascii="Arial" w:eastAsia="Times New Roman" w:hAnsi="Arial" w:cs="Arial"/>
          <w:sz w:val="24"/>
          <w:szCs w:val="24"/>
        </w:rPr>
        <w:t>Create a professional email address</w:t>
      </w:r>
    </w:p>
    <w:p w14:paraId="54BEF136" w14:textId="77777777" w:rsidR="00B904C3" w:rsidRPr="00B904C3" w:rsidRDefault="00B904C3" w:rsidP="00B904C3">
      <w:pPr>
        <w:numPr>
          <w:ilvl w:val="0"/>
          <w:numId w:val="81"/>
        </w:numPr>
        <w:spacing w:before="100" w:beforeAutospacing="1" w:after="100" w:afterAutospacing="1" w:line="240" w:lineRule="auto"/>
        <w:rPr>
          <w:rFonts w:ascii="Arial" w:eastAsia="Times New Roman" w:hAnsi="Arial" w:cs="Arial"/>
          <w:b/>
          <w:sz w:val="24"/>
          <w:szCs w:val="24"/>
        </w:rPr>
      </w:pPr>
      <w:r w:rsidRPr="00B904C3">
        <w:rPr>
          <w:rFonts w:ascii="Arial" w:eastAsia="Times New Roman" w:hAnsi="Arial" w:cs="Arial"/>
          <w:b/>
          <w:sz w:val="24"/>
          <w:szCs w:val="24"/>
        </w:rPr>
        <w:t>Keep it clean, concise &amp; easy-to-read</w:t>
      </w:r>
    </w:p>
    <w:p w14:paraId="3C387C82" w14:textId="77777777" w:rsidR="00780A86" w:rsidRPr="00B904C3" w:rsidRDefault="00780A86" w:rsidP="00780A86">
      <w:pPr>
        <w:spacing w:after="0" w:line="240" w:lineRule="auto"/>
        <w:contextualSpacing/>
        <w:rPr>
          <w:rFonts w:ascii="Arial" w:hAnsi="Arial" w:cs="Arial"/>
          <w:sz w:val="24"/>
          <w:szCs w:val="24"/>
        </w:rPr>
      </w:pPr>
    </w:p>
    <w:p w14:paraId="5E0D6389" w14:textId="77777777" w:rsidR="00780A86" w:rsidRDefault="00780A86" w:rsidP="00780A86">
      <w:pPr>
        <w:spacing w:before="100" w:beforeAutospacing="1" w:after="100" w:afterAutospacing="1" w:line="276" w:lineRule="auto"/>
        <w:ind w:left="360"/>
        <w:rPr>
          <w:rFonts w:ascii="Arial" w:hAnsi="Arial"/>
          <w:sz w:val="24"/>
        </w:rPr>
      </w:pPr>
    </w:p>
    <w:p w14:paraId="42B07694" w14:textId="77777777" w:rsidR="00B904C3" w:rsidRDefault="00B904C3" w:rsidP="00780A86">
      <w:pPr>
        <w:rPr>
          <w:rFonts w:ascii="Arial" w:hAnsi="Arial"/>
          <w:sz w:val="24"/>
        </w:rPr>
      </w:pPr>
    </w:p>
    <w:p w14:paraId="06C1F69E" w14:textId="77777777" w:rsidR="00B904C3" w:rsidRDefault="00B904C3" w:rsidP="00780A86">
      <w:pPr>
        <w:rPr>
          <w:rFonts w:ascii="Arial" w:hAnsi="Arial"/>
          <w:sz w:val="24"/>
        </w:rPr>
      </w:pPr>
    </w:p>
    <w:p w14:paraId="5A1EBF9F" w14:textId="77777777" w:rsidR="00B904C3" w:rsidRDefault="00B904C3" w:rsidP="00780A86">
      <w:pPr>
        <w:rPr>
          <w:rFonts w:ascii="Arial" w:hAnsi="Arial"/>
          <w:sz w:val="24"/>
        </w:rPr>
      </w:pPr>
    </w:p>
    <w:p w14:paraId="68AA27C0" w14:textId="77777777" w:rsidR="00B904C3" w:rsidRDefault="00B904C3" w:rsidP="00780A86">
      <w:pPr>
        <w:rPr>
          <w:rFonts w:ascii="Arial" w:hAnsi="Arial"/>
          <w:sz w:val="24"/>
        </w:rPr>
      </w:pPr>
    </w:p>
    <w:p w14:paraId="62C3EDA7" w14:textId="77777777" w:rsidR="00B904C3" w:rsidRDefault="00B904C3" w:rsidP="00780A86">
      <w:pPr>
        <w:rPr>
          <w:rFonts w:ascii="Arial" w:hAnsi="Arial"/>
          <w:sz w:val="24"/>
        </w:rPr>
      </w:pPr>
    </w:p>
    <w:p w14:paraId="11811802" w14:textId="77777777" w:rsidR="00B904C3" w:rsidRDefault="00B904C3" w:rsidP="00780A86">
      <w:pPr>
        <w:rPr>
          <w:rFonts w:ascii="Arial" w:hAnsi="Arial"/>
          <w:sz w:val="24"/>
        </w:rPr>
      </w:pPr>
    </w:p>
    <w:p w14:paraId="2082AD44" w14:textId="77777777" w:rsidR="00B904C3" w:rsidRDefault="00B904C3" w:rsidP="00780A86">
      <w:pPr>
        <w:rPr>
          <w:rFonts w:ascii="Arial" w:hAnsi="Arial"/>
          <w:sz w:val="24"/>
        </w:rPr>
      </w:pPr>
    </w:p>
    <w:p w14:paraId="503DC772" w14:textId="77777777" w:rsidR="00B904C3" w:rsidRDefault="00B904C3" w:rsidP="00780A86">
      <w:pPr>
        <w:rPr>
          <w:rFonts w:ascii="Arial" w:hAnsi="Arial"/>
          <w:sz w:val="24"/>
        </w:rPr>
      </w:pPr>
    </w:p>
    <w:p w14:paraId="6D192DAA" w14:textId="77777777" w:rsidR="00B904C3" w:rsidRDefault="00B904C3" w:rsidP="00780A86">
      <w:pPr>
        <w:rPr>
          <w:rFonts w:ascii="Arial" w:hAnsi="Arial"/>
          <w:sz w:val="24"/>
        </w:rPr>
      </w:pPr>
    </w:p>
    <w:p w14:paraId="79F9B702" w14:textId="77777777" w:rsidR="00B904C3" w:rsidRDefault="00B904C3" w:rsidP="00780A86">
      <w:pPr>
        <w:rPr>
          <w:rFonts w:ascii="Arial" w:hAnsi="Arial"/>
          <w:sz w:val="24"/>
        </w:rPr>
      </w:pPr>
    </w:p>
    <w:p w14:paraId="7BEEC96D" w14:textId="77777777" w:rsidR="00B904C3" w:rsidRDefault="00B904C3" w:rsidP="00780A86">
      <w:pPr>
        <w:rPr>
          <w:rFonts w:ascii="Arial" w:hAnsi="Arial"/>
          <w:sz w:val="24"/>
        </w:rPr>
      </w:pPr>
    </w:p>
    <w:p w14:paraId="12B244A0" w14:textId="77777777" w:rsidR="00B904C3" w:rsidRDefault="00B904C3" w:rsidP="00780A86">
      <w:pPr>
        <w:rPr>
          <w:rFonts w:ascii="Arial" w:hAnsi="Arial"/>
          <w:sz w:val="24"/>
        </w:rPr>
      </w:pPr>
    </w:p>
    <w:p w14:paraId="5BFF6280" w14:textId="77777777" w:rsidR="00081727" w:rsidRDefault="00B904C3" w:rsidP="00B904C3">
      <w:pPr>
        <w:rPr>
          <w:rStyle w:val="Heading2Char"/>
          <w:rFonts w:ascii="Arial" w:hAnsi="Arial" w:cs="Arial"/>
          <w:color w:val="auto"/>
          <w:sz w:val="24"/>
          <w:szCs w:val="24"/>
        </w:rPr>
      </w:pPr>
      <w:bookmarkStart w:id="17" w:name="_Toc80271823"/>
      <w:r w:rsidRPr="00B904C3">
        <w:rPr>
          <w:rStyle w:val="Heading2Char"/>
          <w:rFonts w:ascii="Arial" w:hAnsi="Arial" w:cs="Arial"/>
          <w:color w:val="auto"/>
          <w:sz w:val="24"/>
          <w:szCs w:val="24"/>
        </w:rPr>
        <w:lastRenderedPageBreak/>
        <w:t>Sample resume</w:t>
      </w:r>
      <w:bookmarkEnd w:id="17"/>
      <w:r w:rsidRPr="00B904C3">
        <w:rPr>
          <w:noProof/>
        </w:rPr>
        <w:drawing>
          <wp:inline distT="0" distB="0" distL="0" distR="0" wp14:anchorId="561F11D2" wp14:editId="00FB765E">
            <wp:extent cx="5943600" cy="7912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912690"/>
                    </a:xfrm>
                    <a:prstGeom prst="rect">
                      <a:avLst/>
                    </a:prstGeom>
                    <a:noFill/>
                    <a:ln>
                      <a:noFill/>
                    </a:ln>
                  </pic:spPr>
                </pic:pic>
              </a:graphicData>
            </a:graphic>
          </wp:inline>
        </w:drawing>
      </w:r>
    </w:p>
    <w:p w14:paraId="6F72A110" w14:textId="77777777" w:rsidR="00C16FD1" w:rsidRPr="00B13A8E" w:rsidRDefault="00B13A8E" w:rsidP="00B13A8E">
      <w:pPr>
        <w:pStyle w:val="Heading1"/>
        <w:rPr>
          <w:sz w:val="36"/>
          <w:szCs w:val="36"/>
        </w:rPr>
      </w:pPr>
      <w:bookmarkStart w:id="18" w:name="_Toc80271824"/>
      <w:r w:rsidRPr="00B13A8E">
        <w:rPr>
          <w:sz w:val="36"/>
          <w:szCs w:val="36"/>
          <w:highlight w:val="yellow"/>
        </w:rPr>
        <w:lastRenderedPageBreak/>
        <w:t>Agriculture Glossary</w:t>
      </w:r>
      <w:bookmarkEnd w:id="18"/>
      <w:r w:rsidRPr="00B13A8E">
        <w:rPr>
          <w:sz w:val="36"/>
          <w:szCs w:val="36"/>
        </w:rPr>
        <w:t xml:space="preserve"> </w:t>
      </w:r>
    </w:p>
    <w:p w14:paraId="1B99D77A" w14:textId="77777777" w:rsidR="00B13A8E" w:rsidRPr="00B13A8E" w:rsidRDefault="00B13A8E" w:rsidP="00B13A8E">
      <w:pPr>
        <w:spacing w:after="0" w:line="240" w:lineRule="auto"/>
        <w:rPr>
          <w:rFonts w:ascii="Arial" w:eastAsia="Calibri" w:hAnsi="Arial" w:cs="Times New Roman"/>
        </w:rPr>
      </w:pPr>
    </w:p>
    <w:p w14:paraId="77EC361D" w14:textId="77777777" w:rsidR="00B13A8E" w:rsidRPr="00B13A8E" w:rsidRDefault="00980F3C" w:rsidP="00B13A8E">
      <w:pPr>
        <w:spacing w:after="0" w:line="240" w:lineRule="auto"/>
        <w:ind w:left="360"/>
        <w:rPr>
          <w:rFonts w:ascii="Arial" w:eastAsia="Calibri" w:hAnsi="Arial" w:cs="Times New Roman"/>
        </w:rPr>
      </w:pPr>
      <w:hyperlink w:anchor="A" w:history="1">
        <w:r w:rsidR="00B13A8E" w:rsidRPr="00B13A8E">
          <w:rPr>
            <w:rFonts w:ascii="Arial" w:eastAsia="Calibri" w:hAnsi="Arial" w:cs="Times New Roman"/>
            <w:b/>
            <w:color w:val="0000FF"/>
          </w:rPr>
          <w:t>A</w:t>
        </w:r>
      </w:hyperlink>
      <w:r w:rsidR="00B13A8E" w:rsidRPr="00B13A8E">
        <w:rPr>
          <w:rFonts w:ascii="Arial" w:eastAsia="Calibri" w:hAnsi="Arial" w:cs="Times New Roman"/>
        </w:rPr>
        <w:t xml:space="preserve">  </w:t>
      </w:r>
      <w:hyperlink w:anchor="B" w:history="1">
        <w:r w:rsidR="00B13A8E" w:rsidRPr="00B13A8E">
          <w:rPr>
            <w:rFonts w:ascii="Arial" w:eastAsia="Calibri" w:hAnsi="Arial" w:cs="Times New Roman"/>
            <w:b/>
            <w:color w:val="0000FF"/>
          </w:rPr>
          <w:t>B</w:t>
        </w:r>
      </w:hyperlink>
      <w:r w:rsidR="00B13A8E" w:rsidRPr="00B13A8E">
        <w:rPr>
          <w:rFonts w:ascii="Arial" w:eastAsia="Calibri" w:hAnsi="Arial" w:cs="Times New Roman"/>
        </w:rPr>
        <w:t xml:space="preserve">  </w:t>
      </w:r>
      <w:hyperlink w:anchor="C" w:history="1">
        <w:r w:rsidR="00B13A8E" w:rsidRPr="00B13A8E">
          <w:rPr>
            <w:rFonts w:ascii="Arial" w:eastAsia="Calibri" w:hAnsi="Arial" w:cs="Times New Roman"/>
            <w:b/>
            <w:color w:val="0000FF"/>
          </w:rPr>
          <w:t>C</w:t>
        </w:r>
      </w:hyperlink>
      <w:r w:rsidR="00B13A8E" w:rsidRPr="00B13A8E">
        <w:rPr>
          <w:rFonts w:ascii="Arial" w:eastAsia="Calibri" w:hAnsi="Arial" w:cs="Times New Roman"/>
        </w:rPr>
        <w:t xml:space="preserve">  </w:t>
      </w:r>
      <w:hyperlink w:anchor="D" w:history="1">
        <w:r w:rsidR="00B13A8E" w:rsidRPr="00B13A8E">
          <w:rPr>
            <w:rFonts w:ascii="Arial" w:eastAsia="Calibri" w:hAnsi="Arial" w:cs="Times New Roman"/>
            <w:b/>
            <w:color w:val="0000FF"/>
          </w:rPr>
          <w:t>D</w:t>
        </w:r>
      </w:hyperlink>
      <w:r w:rsidR="00B13A8E" w:rsidRPr="00B13A8E">
        <w:rPr>
          <w:rFonts w:ascii="Arial" w:eastAsia="Calibri" w:hAnsi="Arial" w:cs="Times New Roman"/>
        </w:rPr>
        <w:t xml:space="preserve">  </w:t>
      </w:r>
      <w:hyperlink w:anchor="E" w:history="1">
        <w:r w:rsidR="00B13A8E" w:rsidRPr="00B13A8E">
          <w:rPr>
            <w:rFonts w:ascii="Arial" w:eastAsia="Calibri" w:hAnsi="Arial" w:cs="Times New Roman"/>
            <w:b/>
            <w:color w:val="0000FF"/>
          </w:rPr>
          <w:t>E</w:t>
        </w:r>
      </w:hyperlink>
      <w:r w:rsidR="00B13A8E" w:rsidRPr="00B13A8E">
        <w:rPr>
          <w:rFonts w:ascii="Arial" w:eastAsia="Calibri" w:hAnsi="Arial" w:cs="Times New Roman"/>
        </w:rPr>
        <w:t xml:space="preserve">  </w:t>
      </w:r>
      <w:hyperlink w:anchor="F" w:history="1">
        <w:r w:rsidR="00B13A8E" w:rsidRPr="00B13A8E">
          <w:rPr>
            <w:rFonts w:ascii="Arial" w:eastAsia="Calibri" w:hAnsi="Arial" w:cs="Times New Roman"/>
            <w:b/>
            <w:color w:val="0000FF"/>
          </w:rPr>
          <w:t>F</w:t>
        </w:r>
      </w:hyperlink>
      <w:r w:rsidR="00B13A8E" w:rsidRPr="00B13A8E">
        <w:rPr>
          <w:rFonts w:ascii="Arial" w:eastAsia="Calibri" w:hAnsi="Arial" w:cs="Times New Roman"/>
        </w:rPr>
        <w:t xml:space="preserve">  </w:t>
      </w:r>
      <w:hyperlink w:anchor="G" w:history="1">
        <w:r w:rsidR="00B13A8E" w:rsidRPr="00B13A8E">
          <w:rPr>
            <w:rFonts w:ascii="Arial" w:eastAsia="Calibri" w:hAnsi="Arial" w:cs="Times New Roman"/>
            <w:b/>
            <w:color w:val="0000FF"/>
          </w:rPr>
          <w:t>G</w:t>
        </w:r>
      </w:hyperlink>
      <w:r w:rsidR="00B13A8E" w:rsidRPr="00B13A8E">
        <w:rPr>
          <w:rFonts w:ascii="Arial" w:eastAsia="Calibri" w:hAnsi="Arial" w:cs="Times New Roman"/>
        </w:rPr>
        <w:t xml:space="preserve">  </w:t>
      </w:r>
      <w:hyperlink w:anchor="H" w:history="1">
        <w:r w:rsidR="00B13A8E" w:rsidRPr="00B13A8E">
          <w:rPr>
            <w:rFonts w:ascii="Arial" w:eastAsia="Calibri" w:hAnsi="Arial" w:cs="Times New Roman"/>
            <w:b/>
            <w:color w:val="0000FF"/>
          </w:rPr>
          <w:t>H</w:t>
        </w:r>
      </w:hyperlink>
      <w:r w:rsidR="00B13A8E" w:rsidRPr="00B13A8E">
        <w:rPr>
          <w:rFonts w:ascii="Arial" w:eastAsia="Calibri" w:hAnsi="Arial" w:cs="Times New Roman"/>
        </w:rPr>
        <w:t xml:space="preserve">  </w:t>
      </w:r>
      <w:hyperlink w:anchor="I" w:history="1">
        <w:r w:rsidR="00B13A8E" w:rsidRPr="00B13A8E">
          <w:rPr>
            <w:rFonts w:ascii="Arial" w:eastAsia="Calibri" w:hAnsi="Arial" w:cs="Times New Roman"/>
            <w:b/>
            <w:color w:val="0000FF"/>
          </w:rPr>
          <w:t>I</w:t>
        </w:r>
      </w:hyperlink>
      <w:r w:rsidR="00B13A8E" w:rsidRPr="00B13A8E">
        <w:rPr>
          <w:rFonts w:ascii="Arial" w:eastAsia="Calibri" w:hAnsi="Arial" w:cs="Times New Roman"/>
        </w:rPr>
        <w:t xml:space="preserve">  </w:t>
      </w:r>
      <w:hyperlink w:anchor="J" w:history="1">
        <w:r w:rsidR="00B13A8E" w:rsidRPr="00B13A8E">
          <w:rPr>
            <w:rFonts w:ascii="Arial" w:eastAsia="Calibri" w:hAnsi="Arial" w:cs="Times New Roman"/>
            <w:b/>
            <w:color w:val="0000FF"/>
          </w:rPr>
          <w:t>J</w:t>
        </w:r>
      </w:hyperlink>
      <w:r w:rsidR="00B13A8E" w:rsidRPr="00B13A8E">
        <w:rPr>
          <w:rFonts w:ascii="Arial" w:eastAsia="Calibri" w:hAnsi="Arial" w:cs="Times New Roman"/>
        </w:rPr>
        <w:t xml:space="preserve">  </w:t>
      </w:r>
      <w:hyperlink w:anchor="K" w:history="1">
        <w:r w:rsidR="00B13A8E" w:rsidRPr="00B13A8E">
          <w:rPr>
            <w:rFonts w:ascii="Arial" w:eastAsia="Calibri" w:hAnsi="Arial" w:cs="Times New Roman"/>
            <w:b/>
            <w:color w:val="0000FF"/>
          </w:rPr>
          <w:t>K</w:t>
        </w:r>
      </w:hyperlink>
      <w:r w:rsidR="00B13A8E" w:rsidRPr="00B13A8E">
        <w:rPr>
          <w:rFonts w:ascii="Arial" w:eastAsia="Calibri" w:hAnsi="Arial" w:cs="Times New Roman"/>
        </w:rPr>
        <w:t xml:space="preserve">  </w:t>
      </w:r>
      <w:hyperlink w:anchor="L" w:history="1">
        <w:r w:rsidR="00B13A8E" w:rsidRPr="00B13A8E">
          <w:rPr>
            <w:rFonts w:ascii="Arial" w:eastAsia="Calibri" w:hAnsi="Arial" w:cs="Times New Roman"/>
            <w:b/>
            <w:color w:val="0000FF"/>
          </w:rPr>
          <w:t>L</w:t>
        </w:r>
      </w:hyperlink>
      <w:r w:rsidR="00B13A8E" w:rsidRPr="00B13A8E">
        <w:rPr>
          <w:rFonts w:ascii="Arial" w:eastAsia="Calibri" w:hAnsi="Arial" w:cs="Times New Roman"/>
        </w:rPr>
        <w:t xml:space="preserve">  </w:t>
      </w:r>
      <w:hyperlink w:anchor="M" w:history="1">
        <w:r w:rsidR="00B13A8E" w:rsidRPr="00B13A8E">
          <w:rPr>
            <w:rFonts w:ascii="Arial" w:eastAsia="Calibri" w:hAnsi="Arial" w:cs="Times New Roman"/>
            <w:b/>
            <w:color w:val="0000FF"/>
          </w:rPr>
          <w:t>M</w:t>
        </w:r>
      </w:hyperlink>
      <w:r w:rsidR="00B13A8E" w:rsidRPr="00B13A8E">
        <w:rPr>
          <w:rFonts w:ascii="Arial" w:eastAsia="Calibri" w:hAnsi="Arial" w:cs="Times New Roman"/>
        </w:rPr>
        <w:t xml:space="preserve">  </w:t>
      </w:r>
      <w:hyperlink w:anchor="N" w:history="1">
        <w:r w:rsidR="00B13A8E" w:rsidRPr="00B13A8E">
          <w:rPr>
            <w:rFonts w:ascii="Arial" w:eastAsia="Calibri" w:hAnsi="Arial" w:cs="Times New Roman"/>
            <w:b/>
            <w:color w:val="0000FF"/>
          </w:rPr>
          <w:t>N</w:t>
        </w:r>
      </w:hyperlink>
      <w:r w:rsidR="00B13A8E" w:rsidRPr="00B13A8E">
        <w:rPr>
          <w:rFonts w:ascii="Arial" w:eastAsia="Calibri" w:hAnsi="Arial" w:cs="Times New Roman"/>
        </w:rPr>
        <w:t xml:space="preserve">  </w:t>
      </w:r>
      <w:hyperlink w:anchor="O" w:history="1">
        <w:r w:rsidR="00B13A8E" w:rsidRPr="00B13A8E">
          <w:rPr>
            <w:rFonts w:ascii="Arial" w:eastAsia="Calibri" w:hAnsi="Arial" w:cs="Times New Roman"/>
            <w:b/>
            <w:color w:val="0000FF"/>
          </w:rPr>
          <w:t>O</w:t>
        </w:r>
      </w:hyperlink>
      <w:r w:rsidR="00B13A8E" w:rsidRPr="00B13A8E">
        <w:rPr>
          <w:rFonts w:ascii="Arial" w:eastAsia="Calibri" w:hAnsi="Arial" w:cs="Times New Roman"/>
        </w:rPr>
        <w:t xml:space="preserve">  </w:t>
      </w:r>
      <w:hyperlink w:anchor="P" w:history="1">
        <w:r w:rsidR="00B13A8E" w:rsidRPr="00B13A8E">
          <w:rPr>
            <w:rFonts w:ascii="Arial" w:eastAsia="Calibri" w:hAnsi="Arial" w:cs="Times New Roman"/>
            <w:b/>
            <w:color w:val="0000FF"/>
          </w:rPr>
          <w:t>P</w:t>
        </w:r>
      </w:hyperlink>
      <w:r w:rsidR="00B13A8E" w:rsidRPr="00B13A8E">
        <w:rPr>
          <w:rFonts w:ascii="Arial" w:eastAsia="Calibri" w:hAnsi="Arial" w:cs="Times New Roman"/>
        </w:rPr>
        <w:t xml:space="preserve">  </w:t>
      </w:r>
      <w:hyperlink w:anchor="Q" w:history="1">
        <w:r w:rsidR="00B13A8E" w:rsidRPr="00B13A8E">
          <w:rPr>
            <w:rFonts w:ascii="Arial" w:eastAsia="Calibri" w:hAnsi="Arial" w:cs="Times New Roman"/>
            <w:b/>
            <w:color w:val="0000FF"/>
          </w:rPr>
          <w:t>Q</w:t>
        </w:r>
      </w:hyperlink>
      <w:r w:rsidR="00B13A8E" w:rsidRPr="00B13A8E">
        <w:rPr>
          <w:rFonts w:ascii="Arial" w:eastAsia="Calibri" w:hAnsi="Arial" w:cs="Times New Roman"/>
        </w:rPr>
        <w:t xml:space="preserve">  </w:t>
      </w:r>
      <w:hyperlink w:anchor="R" w:history="1">
        <w:r w:rsidR="00B13A8E" w:rsidRPr="00B13A8E">
          <w:rPr>
            <w:rFonts w:ascii="Arial" w:eastAsia="Calibri" w:hAnsi="Arial" w:cs="Times New Roman"/>
            <w:b/>
            <w:color w:val="0000FF"/>
          </w:rPr>
          <w:t>R</w:t>
        </w:r>
      </w:hyperlink>
      <w:r w:rsidR="00B13A8E" w:rsidRPr="00B13A8E">
        <w:rPr>
          <w:rFonts w:ascii="Arial" w:eastAsia="Calibri" w:hAnsi="Arial" w:cs="Times New Roman"/>
        </w:rPr>
        <w:t xml:space="preserve">  </w:t>
      </w:r>
      <w:hyperlink w:anchor="S" w:history="1">
        <w:r w:rsidR="00B13A8E" w:rsidRPr="00B13A8E">
          <w:rPr>
            <w:rFonts w:ascii="Arial" w:eastAsia="Calibri" w:hAnsi="Arial" w:cs="Times New Roman"/>
            <w:b/>
            <w:color w:val="0000FF"/>
          </w:rPr>
          <w:t>S</w:t>
        </w:r>
      </w:hyperlink>
      <w:r w:rsidR="00B13A8E" w:rsidRPr="00B13A8E">
        <w:rPr>
          <w:rFonts w:ascii="Arial" w:eastAsia="Calibri" w:hAnsi="Arial" w:cs="Times New Roman"/>
        </w:rPr>
        <w:t xml:space="preserve">  </w:t>
      </w:r>
      <w:hyperlink w:anchor="T" w:history="1">
        <w:r w:rsidR="00B13A8E" w:rsidRPr="00B13A8E">
          <w:rPr>
            <w:rFonts w:ascii="Arial" w:eastAsia="Calibri" w:hAnsi="Arial" w:cs="Times New Roman"/>
            <w:b/>
            <w:color w:val="0000FF"/>
          </w:rPr>
          <w:t>T</w:t>
        </w:r>
      </w:hyperlink>
      <w:r w:rsidR="00B13A8E" w:rsidRPr="00B13A8E">
        <w:rPr>
          <w:rFonts w:ascii="Arial" w:eastAsia="Calibri" w:hAnsi="Arial" w:cs="Times New Roman"/>
        </w:rPr>
        <w:t xml:space="preserve">  </w:t>
      </w:r>
      <w:hyperlink w:anchor="U" w:history="1">
        <w:r w:rsidR="00B13A8E" w:rsidRPr="00B13A8E">
          <w:rPr>
            <w:rFonts w:ascii="Arial" w:eastAsia="Calibri" w:hAnsi="Arial" w:cs="Times New Roman"/>
            <w:b/>
            <w:color w:val="0000FF"/>
          </w:rPr>
          <w:t>U</w:t>
        </w:r>
      </w:hyperlink>
      <w:r w:rsidR="00B13A8E" w:rsidRPr="00B13A8E">
        <w:rPr>
          <w:rFonts w:ascii="Arial" w:eastAsia="Calibri" w:hAnsi="Arial" w:cs="Times New Roman"/>
        </w:rPr>
        <w:t xml:space="preserve">  </w:t>
      </w:r>
      <w:hyperlink w:anchor="V" w:history="1">
        <w:r w:rsidR="00B13A8E" w:rsidRPr="00B13A8E">
          <w:rPr>
            <w:rFonts w:ascii="Arial" w:eastAsia="Calibri" w:hAnsi="Arial" w:cs="Times New Roman"/>
            <w:b/>
            <w:color w:val="0000FF"/>
          </w:rPr>
          <w:t>V</w:t>
        </w:r>
      </w:hyperlink>
      <w:r w:rsidR="00B13A8E" w:rsidRPr="00B13A8E">
        <w:rPr>
          <w:rFonts w:ascii="Arial" w:eastAsia="Calibri" w:hAnsi="Arial" w:cs="Times New Roman"/>
        </w:rPr>
        <w:t xml:space="preserve">  </w:t>
      </w:r>
      <w:hyperlink w:anchor="W" w:history="1">
        <w:r w:rsidR="00B13A8E" w:rsidRPr="00B13A8E">
          <w:rPr>
            <w:rFonts w:ascii="Arial" w:eastAsia="Calibri" w:hAnsi="Arial" w:cs="Times New Roman"/>
            <w:b/>
            <w:color w:val="0000FF"/>
          </w:rPr>
          <w:t>W</w:t>
        </w:r>
      </w:hyperlink>
      <w:r w:rsidR="00B13A8E" w:rsidRPr="00B13A8E">
        <w:rPr>
          <w:rFonts w:ascii="Arial" w:eastAsia="Calibri" w:hAnsi="Arial" w:cs="Times New Roman"/>
        </w:rPr>
        <w:t xml:space="preserve">  </w:t>
      </w:r>
      <w:hyperlink w:anchor="X" w:history="1">
        <w:r w:rsidR="00B13A8E" w:rsidRPr="00B13A8E">
          <w:rPr>
            <w:rFonts w:ascii="Arial" w:eastAsia="Calibri" w:hAnsi="Arial" w:cs="Times New Roman"/>
            <w:b/>
            <w:color w:val="0000FF"/>
          </w:rPr>
          <w:t>X</w:t>
        </w:r>
      </w:hyperlink>
      <w:r w:rsidR="00B13A8E" w:rsidRPr="00B13A8E">
        <w:rPr>
          <w:rFonts w:ascii="Arial" w:eastAsia="Calibri" w:hAnsi="Arial" w:cs="Times New Roman"/>
        </w:rPr>
        <w:t xml:space="preserve">  </w:t>
      </w:r>
      <w:hyperlink w:anchor="Y" w:history="1">
        <w:r w:rsidR="00B13A8E" w:rsidRPr="00B13A8E">
          <w:rPr>
            <w:rFonts w:ascii="Arial" w:eastAsia="Calibri" w:hAnsi="Arial" w:cs="Times New Roman"/>
            <w:b/>
            <w:color w:val="0000FF"/>
          </w:rPr>
          <w:t>Y</w:t>
        </w:r>
      </w:hyperlink>
      <w:r w:rsidR="00B13A8E" w:rsidRPr="00B13A8E">
        <w:rPr>
          <w:rFonts w:ascii="Arial" w:eastAsia="Calibri" w:hAnsi="Arial" w:cs="Times New Roman"/>
        </w:rPr>
        <w:t xml:space="preserve">  </w:t>
      </w:r>
      <w:hyperlink w:anchor="Z" w:history="1">
        <w:r w:rsidR="00B13A8E" w:rsidRPr="00B13A8E">
          <w:rPr>
            <w:rFonts w:ascii="Arial" w:eastAsia="Calibri" w:hAnsi="Arial" w:cs="Times New Roman"/>
            <w:b/>
            <w:color w:val="0000FF"/>
          </w:rPr>
          <w:t>Z</w:t>
        </w:r>
      </w:hyperlink>
    </w:p>
    <w:p w14:paraId="3BE4EBB9" w14:textId="77777777" w:rsidR="00B13A8E" w:rsidRPr="00B13A8E" w:rsidRDefault="00B13A8E" w:rsidP="00B13A8E">
      <w:pPr>
        <w:spacing w:after="0" w:line="240" w:lineRule="auto"/>
        <w:rPr>
          <w:rFonts w:ascii="Arial" w:eastAsia="Calibri" w:hAnsi="Arial" w:cs="Times New Roman"/>
        </w:rPr>
      </w:pPr>
    </w:p>
    <w:p w14:paraId="5833F557" w14:textId="77777777" w:rsidR="00B13A8E" w:rsidRPr="00B13A8E" w:rsidRDefault="00B13A8E" w:rsidP="00B13A8E">
      <w:pPr>
        <w:spacing w:after="0" w:line="240" w:lineRule="auto"/>
        <w:jc w:val="center"/>
        <w:rPr>
          <w:rFonts w:ascii="Arial" w:eastAsia="Calibri" w:hAnsi="Arial" w:cs="Times New Roman"/>
          <w:b/>
          <w:sz w:val="28"/>
        </w:rPr>
      </w:pPr>
      <w:bookmarkStart w:id="19" w:name="A"/>
      <w:r w:rsidRPr="00B13A8E">
        <w:rPr>
          <w:rFonts w:ascii="Arial" w:eastAsia="Calibri" w:hAnsi="Arial" w:cs="Times New Roman"/>
          <w:b/>
          <w:sz w:val="28"/>
        </w:rPr>
        <w:t>A</w:t>
      </w:r>
    </w:p>
    <w:bookmarkEnd w:id="19"/>
    <w:p w14:paraId="5C58025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Abiotic –</w:t>
      </w:r>
      <w:r w:rsidRPr="00B13A8E">
        <w:rPr>
          <w:rFonts w:ascii="Arial" w:eastAsia="Calibri" w:hAnsi="Arial" w:cs="Times New Roman"/>
        </w:rPr>
        <w:t xml:space="preserve"> Any nonliving component of an ecosystem.</w:t>
      </w:r>
    </w:p>
    <w:p w14:paraId="375EA77C" w14:textId="77777777" w:rsidR="00B13A8E" w:rsidRPr="00B13A8E" w:rsidRDefault="00B13A8E" w:rsidP="00B13A8E">
      <w:pPr>
        <w:spacing w:after="0" w:line="240" w:lineRule="auto"/>
        <w:rPr>
          <w:rFonts w:ascii="Arial" w:eastAsia="Calibri" w:hAnsi="Arial" w:cs="Times New Roman"/>
        </w:rPr>
      </w:pPr>
    </w:p>
    <w:p w14:paraId="454C1EC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Abrasion –</w:t>
      </w:r>
      <w:r w:rsidRPr="00B13A8E">
        <w:rPr>
          <w:rFonts w:ascii="Arial" w:eastAsia="Calibri" w:hAnsi="Arial" w:cs="Times New Roman"/>
        </w:rPr>
        <w:t xml:space="preserve"> A scraped spot or area; the result of rubbing or abrading.</w:t>
      </w:r>
    </w:p>
    <w:p w14:paraId="1444C2BC" w14:textId="77777777" w:rsidR="00B13A8E" w:rsidRPr="00B13A8E" w:rsidRDefault="00B13A8E" w:rsidP="00B13A8E">
      <w:pPr>
        <w:spacing w:after="0" w:line="240" w:lineRule="auto"/>
        <w:rPr>
          <w:rFonts w:ascii="Arial" w:eastAsia="Calibri" w:hAnsi="Arial" w:cs="Times New Roman"/>
        </w:rPr>
      </w:pPr>
    </w:p>
    <w:p w14:paraId="2CEF5A0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Absorb –</w:t>
      </w:r>
      <w:r w:rsidRPr="00B13A8E">
        <w:rPr>
          <w:rFonts w:ascii="Arial" w:eastAsia="Calibri" w:hAnsi="Arial" w:cs="Times New Roman"/>
        </w:rPr>
        <w:t xml:space="preserve"> To take up or receive by chemical or molecular action.</w:t>
      </w:r>
    </w:p>
    <w:p w14:paraId="755C7236" w14:textId="77777777" w:rsidR="00B13A8E" w:rsidRPr="00B13A8E" w:rsidRDefault="00B13A8E" w:rsidP="00B13A8E">
      <w:pPr>
        <w:spacing w:after="0" w:line="240" w:lineRule="auto"/>
        <w:rPr>
          <w:rFonts w:ascii="Arial" w:eastAsia="Calibri" w:hAnsi="Arial" w:cs="Times New Roman"/>
        </w:rPr>
      </w:pPr>
    </w:p>
    <w:p w14:paraId="7696750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Accident – </w:t>
      </w:r>
      <w:r w:rsidRPr="00B13A8E">
        <w:rPr>
          <w:rFonts w:ascii="Arial" w:eastAsia="Calibri" w:hAnsi="Arial" w:cs="Times New Roman"/>
        </w:rPr>
        <w:t>An undesirable or unfortunate happening that occurs unintentionally and usually results in harm, injury, damage, or loss; casualty; mishap.</w:t>
      </w:r>
    </w:p>
    <w:p w14:paraId="05139D14" w14:textId="77777777" w:rsidR="00B13A8E" w:rsidRPr="00B13A8E" w:rsidRDefault="00B13A8E" w:rsidP="00B13A8E">
      <w:pPr>
        <w:spacing w:after="0" w:line="240" w:lineRule="auto"/>
        <w:rPr>
          <w:rFonts w:ascii="Arial" w:eastAsia="Calibri" w:hAnsi="Arial" w:cs="Times New Roman"/>
        </w:rPr>
      </w:pPr>
    </w:p>
    <w:p w14:paraId="5C7DC98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Accumulation –</w:t>
      </w:r>
      <w:r w:rsidRPr="00B13A8E">
        <w:rPr>
          <w:rFonts w:ascii="Arial" w:eastAsia="Calibri" w:hAnsi="Arial" w:cs="Times New Roman"/>
        </w:rPr>
        <w:t xml:space="preserve"> Growth by continuous additions.</w:t>
      </w:r>
    </w:p>
    <w:p w14:paraId="60A921E6" w14:textId="77777777" w:rsidR="00B13A8E" w:rsidRPr="00B13A8E" w:rsidRDefault="00B13A8E" w:rsidP="00B13A8E">
      <w:pPr>
        <w:spacing w:after="0" w:line="240" w:lineRule="auto"/>
        <w:rPr>
          <w:rFonts w:ascii="Arial" w:eastAsia="Calibri" w:hAnsi="Arial" w:cs="Times New Roman"/>
        </w:rPr>
      </w:pPr>
    </w:p>
    <w:p w14:paraId="538656E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 xml:space="preserve">Accuracy – </w:t>
      </w:r>
      <w:r w:rsidRPr="00B13A8E">
        <w:rPr>
          <w:rFonts w:ascii="Arial" w:eastAsia="Calibri" w:hAnsi="Arial" w:cs="Times New Roman"/>
        </w:rPr>
        <w:t>The ability of a measurement to match the actual value of the quantity being measured.</w:t>
      </w:r>
    </w:p>
    <w:p w14:paraId="63C1FB9E" w14:textId="77777777" w:rsidR="00B13A8E" w:rsidRPr="00B13A8E" w:rsidRDefault="00B13A8E" w:rsidP="00B13A8E">
      <w:pPr>
        <w:spacing w:after="0" w:line="240" w:lineRule="auto"/>
        <w:rPr>
          <w:rFonts w:ascii="Arial" w:eastAsia="Calibri" w:hAnsi="Arial" w:cs="Arial"/>
          <w:b/>
          <w:szCs w:val="20"/>
        </w:rPr>
      </w:pPr>
    </w:p>
    <w:p w14:paraId="23DED2B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Acid –</w:t>
      </w:r>
      <w:r w:rsidRPr="00B13A8E">
        <w:rPr>
          <w:rFonts w:ascii="Arial" w:eastAsia="Calibri" w:hAnsi="Arial" w:cs="Times New Roman"/>
        </w:rPr>
        <w:t xml:space="preserve"> A substance containing hydrogen that dissociates to form hydrogen ions when dissolved in water; any substance with a pH less than 7.0.</w:t>
      </w:r>
    </w:p>
    <w:p w14:paraId="364662B0" w14:textId="77777777" w:rsidR="00B13A8E" w:rsidRPr="00B13A8E" w:rsidRDefault="00B13A8E" w:rsidP="00B13A8E">
      <w:pPr>
        <w:spacing w:after="0" w:line="240" w:lineRule="auto"/>
        <w:rPr>
          <w:rFonts w:ascii="Arial" w:eastAsia="Calibri" w:hAnsi="Arial" w:cs="Times New Roman"/>
        </w:rPr>
      </w:pPr>
    </w:p>
    <w:p w14:paraId="4544DA3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Acidity –</w:t>
      </w:r>
      <w:r w:rsidRPr="00B13A8E">
        <w:rPr>
          <w:rFonts w:ascii="Arial" w:eastAsia="Calibri" w:hAnsi="Arial" w:cs="Times New Roman"/>
        </w:rPr>
        <w:t xml:space="preserve"> The measure of how many hydrogen ions a solution contains.</w:t>
      </w:r>
    </w:p>
    <w:p w14:paraId="7D747FD7" w14:textId="77777777" w:rsidR="00B13A8E" w:rsidRPr="00B13A8E" w:rsidRDefault="00B13A8E" w:rsidP="00B13A8E">
      <w:pPr>
        <w:spacing w:after="0" w:line="240" w:lineRule="auto"/>
        <w:rPr>
          <w:rFonts w:ascii="Arial" w:eastAsia="Calibri" w:hAnsi="Arial" w:cs="Times New Roman"/>
        </w:rPr>
      </w:pPr>
    </w:p>
    <w:p w14:paraId="795951B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Acre –</w:t>
      </w:r>
      <w:r w:rsidRPr="00B13A8E">
        <w:rPr>
          <w:rFonts w:ascii="Arial" w:eastAsia="Calibri" w:hAnsi="Arial" w:cs="Times New Roman"/>
        </w:rPr>
        <w:t xml:space="preserve"> A unit of land measurement in England and the United States that is 43,560 square feet.</w:t>
      </w:r>
    </w:p>
    <w:p w14:paraId="72A0C7FF" w14:textId="77777777" w:rsidR="00B13A8E" w:rsidRPr="00B13A8E" w:rsidRDefault="00B13A8E" w:rsidP="00B13A8E">
      <w:pPr>
        <w:spacing w:after="0" w:line="240" w:lineRule="auto"/>
        <w:rPr>
          <w:rFonts w:ascii="Arial" w:eastAsia="Calibri" w:hAnsi="Arial" w:cs="Times New Roman"/>
        </w:rPr>
      </w:pPr>
    </w:p>
    <w:p w14:paraId="1D257ED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Addition – </w:t>
      </w:r>
      <w:r w:rsidRPr="00B13A8E">
        <w:rPr>
          <w:rFonts w:ascii="Arial" w:eastAsia="Calibri" w:hAnsi="Arial" w:cs="Times New Roman"/>
        </w:rPr>
        <w:t>Process of soil deposited due to erosion.</w:t>
      </w:r>
    </w:p>
    <w:p w14:paraId="427FEC07" w14:textId="77777777" w:rsidR="00B13A8E" w:rsidRPr="00B13A8E" w:rsidRDefault="00B13A8E" w:rsidP="00B13A8E">
      <w:pPr>
        <w:spacing w:after="0" w:line="240" w:lineRule="auto"/>
        <w:rPr>
          <w:rFonts w:ascii="Arial" w:eastAsia="Calibri" w:hAnsi="Arial" w:cs="Times New Roman"/>
        </w:rPr>
      </w:pPr>
    </w:p>
    <w:p w14:paraId="408E8DE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Adenine –</w:t>
      </w:r>
      <w:r w:rsidRPr="00B13A8E">
        <w:rPr>
          <w:rFonts w:ascii="Arial" w:eastAsia="Calibri" w:hAnsi="Arial" w:cs="Times New Roman"/>
        </w:rPr>
        <w:t xml:space="preserve"> One of the four bases in DNA. It pairs only with thymine.</w:t>
      </w:r>
    </w:p>
    <w:p w14:paraId="37E79E95" w14:textId="77777777" w:rsidR="00B13A8E" w:rsidRPr="00B13A8E" w:rsidRDefault="00B13A8E" w:rsidP="00B13A8E">
      <w:pPr>
        <w:spacing w:after="0" w:line="240" w:lineRule="auto"/>
        <w:rPr>
          <w:rFonts w:ascii="Arial" w:eastAsia="Calibri" w:hAnsi="Arial" w:cs="Times New Roman"/>
        </w:rPr>
      </w:pPr>
    </w:p>
    <w:p w14:paraId="4BBB79A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Aeration –</w:t>
      </w:r>
      <w:r w:rsidRPr="00B13A8E">
        <w:rPr>
          <w:rFonts w:ascii="Arial" w:eastAsia="Calibri" w:hAnsi="Arial" w:cs="Times New Roman"/>
        </w:rPr>
        <w:t xml:space="preserve"> The process of being supplied with air.</w:t>
      </w:r>
    </w:p>
    <w:p w14:paraId="72377028" w14:textId="77777777" w:rsidR="00B13A8E" w:rsidRPr="00B13A8E" w:rsidRDefault="00B13A8E" w:rsidP="00B13A8E">
      <w:pPr>
        <w:spacing w:after="0" w:line="240" w:lineRule="auto"/>
        <w:rPr>
          <w:rFonts w:ascii="Arial" w:eastAsia="Calibri" w:hAnsi="Arial" w:cs="Times New Roman"/>
        </w:rPr>
      </w:pPr>
    </w:p>
    <w:p w14:paraId="53D6A2F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Agar –</w:t>
      </w:r>
      <w:r w:rsidRPr="00B13A8E">
        <w:rPr>
          <w:rFonts w:ascii="Arial" w:eastAsia="Calibri" w:hAnsi="Arial" w:cs="Times New Roman"/>
        </w:rPr>
        <w:t xml:space="preserve"> A gelatin-like product of certain seaweeds, used for solidifying certain culture media.</w:t>
      </w:r>
    </w:p>
    <w:p w14:paraId="6C36E86C" w14:textId="77777777" w:rsidR="00B13A8E" w:rsidRPr="00B13A8E" w:rsidRDefault="00B13A8E" w:rsidP="00B13A8E">
      <w:pPr>
        <w:spacing w:after="0" w:line="240" w:lineRule="auto"/>
        <w:rPr>
          <w:rFonts w:ascii="Arial" w:eastAsia="Calibri" w:hAnsi="Arial" w:cs="Times New Roman"/>
        </w:rPr>
      </w:pPr>
    </w:p>
    <w:p w14:paraId="117F596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Aggression –</w:t>
      </w:r>
      <w:r w:rsidRPr="00B13A8E">
        <w:rPr>
          <w:rFonts w:ascii="Arial" w:eastAsia="Calibri" w:hAnsi="Arial" w:cs="Times New Roman"/>
        </w:rPr>
        <w:t xml:space="preserve"> Behavior that is meant to intimidate or injure an animal of the same species or of a competing species but is not predatory.</w:t>
      </w:r>
    </w:p>
    <w:p w14:paraId="5D95295E" w14:textId="77777777" w:rsidR="00B13A8E" w:rsidRPr="00B13A8E" w:rsidRDefault="00B13A8E" w:rsidP="00B13A8E">
      <w:pPr>
        <w:spacing w:after="0" w:line="240" w:lineRule="auto"/>
        <w:rPr>
          <w:rFonts w:ascii="Arial" w:eastAsia="Calibri" w:hAnsi="Arial" w:cs="Times New Roman"/>
        </w:rPr>
      </w:pPr>
    </w:p>
    <w:p w14:paraId="3E60E56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Agribusiness –</w:t>
      </w:r>
      <w:r w:rsidRPr="00B13A8E">
        <w:rPr>
          <w:rFonts w:ascii="Arial" w:eastAsia="Calibri" w:hAnsi="Arial" w:cs="Times New Roman"/>
        </w:rPr>
        <w:t xml:space="preserve"> A term referring to the full scale of operations related to the business of agriculture. It connotes the interrelationships of farming, farm services, soil science, agronomy, land grant universities, county extension services, state and federal experiment stations, soil and water conservation services, plant and animal nutrition, plant and animal protection, transportation, finance, and marketing.</w:t>
      </w:r>
    </w:p>
    <w:p w14:paraId="264D4343" w14:textId="77777777" w:rsidR="00B13A8E" w:rsidRPr="00B13A8E" w:rsidRDefault="00B13A8E" w:rsidP="00B13A8E">
      <w:pPr>
        <w:spacing w:after="0" w:line="240" w:lineRule="auto"/>
        <w:rPr>
          <w:rFonts w:ascii="Arial" w:eastAsia="Calibri" w:hAnsi="Arial" w:cs="Times New Roman"/>
        </w:rPr>
      </w:pPr>
    </w:p>
    <w:p w14:paraId="7D1A269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Agricultural mechanics –</w:t>
      </w:r>
      <w:r w:rsidRPr="00B13A8E">
        <w:rPr>
          <w:rFonts w:ascii="Arial" w:eastAsia="Calibri" w:hAnsi="Arial" w:cs="Times New Roman"/>
        </w:rPr>
        <w:t xml:space="preserve"> Design, operation, maintenance, service, selling, and use of power units, machinery, equipment, structures, and utilities in </w:t>
      </w:r>
      <w:proofErr w:type="spellStart"/>
      <w:r w:rsidRPr="00B13A8E">
        <w:rPr>
          <w:rFonts w:ascii="Arial" w:eastAsia="Calibri" w:hAnsi="Arial" w:cs="Times New Roman"/>
        </w:rPr>
        <w:t>agriscience</w:t>
      </w:r>
      <w:proofErr w:type="spellEnd"/>
      <w:r w:rsidRPr="00B13A8E">
        <w:rPr>
          <w:rFonts w:ascii="Arial" w:eastAsia="Calibri" w:hAnsi="Arial" w:cs="Times New Roman"/>
        </w:rPr>
        <w:t>.</w:t>
      </w:r>
    </w:p>
    <w:p w14:paraId="6F46A8F2" w14:textId="77777777" w:rsidR="00B13A8E" w:rsidRPr="00B13A8E" w:rsidRDefault="00B13A8E" w:rsidP="00B13A8E">
      <w:pPr>
        <w:spacing w:after="0" w:line="240" w:lineRule="auto"/>
        <w:rPr>
          <w:rFonts w:ascii="Arial" w:eastAsia="Calibri" w:hAnsi="Arial" w:cs="Times New Roman"/>
        </w:rPr>
      </w:pPr>
    </w:p>
    <w:p w14:paraId="04CC3A2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Agriculture –</w:t>
      </w:r>
      <w:r w:rsidRPr="00B13A8E">
        <w:rPr>
          <w:rFonts w:ascii="Arial" w:eastAsia="Calibri" w:hAnsi="Arial" w:cs="Times New Roman"/>
        </w:rPr>
        <w:t xml:space="preserve"> The broad industry engaged in the production of plants and animals for food and fiber, the provision of agricultural supplies and services, and the processing, marketing, and distribution of agricultural products.</w:t>
      </w:r>
    </w:p>
    <w:p w14:paraId="29DF0BAF" w14:textId="77777777" w:rsidR="00B13A8E" w:rsidRPr="00B13A8E" w:rsidRDefault="00B13A8E" w:rsidP="00B13A8E">
      <w:pPr>
        <w:spacing w:after="0" w:line="240" w:lineRule="auto"/>
        <w:rPr>
          <w:rFonts w:ascii="Arial" w:eastAsia="Calibri" w:hAnsi="Arial" w:cs="Times New Roman"/>
        </w:rPr>
      </w:pPr>
    </w:p>
    <w:p w14:paraId="6CD0108A" w14:textId="77777777" w:rsidR="00B13A8E" w:rsidRPr="00B13A8E" w:rsidRDefault="00B13A8E" w:rsidP="00B13A8E">
      <w:pPr>
        <w:spacing w:after="0" w:line="240" w:lineRule="auto"/>
        <w:rPr>
          <w:rFonts w:ascii="Arial" w:eastAsia="Calibri" w:hAnsi="Arial" w:cs="Times New Roman"/>
        </w:rPr>
      </w:pPr>
      <w:proofErr w:type="spellStart"/>
      <w:r w:rsidRPr="00B13A8E">
        <w:rPr>
          <w:rFonts w:ascii="Arial" w:eastAsia="Calibri" w:hAnsi="Arial" w:cs="Arial"/>
          <w:b/>
          <w:szCs w:val="20"/>
        </w:rPr>
        <w:t>Agriscience</w:t>
      </w:r>
      <w:proofErr w:type="spellEnd"/>
      <w:r w:rsidRPr="00B13A8E">
        <w:rPr>
          <w:rFonts w:ascii="Arial" w:eastAsia="Calibri" w:hAnsi="Arial" w:cs="Arial"/>
          <w:b/>
          <w:szCs w:val="20"/>
        </w:rPr>
        <w:t xml:space="preserve"> –</w:t>
      </w:r>
      <w:r w:rsidRPr="00B13A8E">
        <w:rPr>
          <w:rFonts w:ascii="Arial" w:eastAsia="Calibri" w:hAnsi="Arial" w:cs="Times New Roman"/>
        </w:rPr>
        <w:t xml:space="preserve"> The application of scientific principles and new technologies to agriculture.</w:t>
      </w:r>
    </w:p>
    <w:p w14:paraId="0517616B" w14:textId="77777777" w:rsidR="00B13A8E" w:rsidRPr="00B13A8E" w:rsidRDefault="00B13A8E" w:rsidP="00B13A8E">
      <w:pPr>
        <w:spacing w:after="0" w:line="240" w:lineRule="auto"/>
        <w:rPr>
          <w:rFonts w:ascii="Arial" w:eastAsia="Calibri" w:hAnsi="Arial" w:cs="Times New Roman"/>
        </w:rPr>
      </w:pPr>
    </w:p>
    <w:p w14:paraId="6D00ECE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Agronomy –</w:t>
      </w:r>
      <w:r w:rsidRPr="00B13A8E">
        <w:rPr>
          <w:rFonts w:ascii="Arial" w:eastAsia="Calibri" w:hAnsi="Arial" w:cs="Times New Roman"/>
        </w:rPr>
        <w:t xml:space="preserve"> The specialization of agriculture concerned with the theory and practice of field-crop production and soil management.</w:t>
      </w:r>
    </w:p>
    <w:p w14:paraId="578D7279" w14:textId="77777777" w:rsidR="00B13A8E" w:rsidRPr="00B13A8E" w:rsidRDefault="00B13A8E" w:rsidP="00B13A8E">
      <w:pPr>
        <w:spacing w:after="0" w:line="240" w:lineRule="auto"/>
        <w:rPr>
          <w:rFonts w:ascii="Arial" w:eastAsia="Calibri" w:hAnsi="Arial" w:cs="Times New Roman"/>
        </w:rPr>
      </w:pPr>
    </w:p>
    <w:p w14:paraId="686D5EE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Alkalinity –</w:t>
      </w:r>
      <w:r w:rsidRPr="00B13A8E">
        <w:rPr>
          <w:rFonts w:ascii="Arial" w:eastAsia="Calibri" w:hAnsi="Arial" w:cs="Times New Roman"/>
        </w:rPr>
        <w:t xml:space="preserve"> The measure of how many hydroxyl ions a solution contains.</w:t>
      </w:r>
    </w:p>
    <w:p w14:paraId="46DEA0AE" w14:textId="77777777" w:rsidR="00B13A8E" w:rsidRPr="00B13A8E" w:rsidRDefault="00B13A8E" w:rsidP="00B13A8E">
      <w:pPr>
        <w:spacing w:after="0" w:line="240" w:lineRule="auto"/>
        <w:rPr>
          <w:rFonts w:ascii="Arial" w:eastAsia="Calibri" w:hAnsi="Arial" w:cs="Times New Roman"/>
        </w:rPr>
      </w:pPr>
    </w:p>
    <w:p w14:paraId="65C7081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Alternative energy –</w:t>
      </w:r>
      <w:r w:rsidRPr="00B13A8E">
        <w:rPr>
          <w:rFonts w:ascii="Arial" w:eastAsia="Calibri" w:hAnsi="Arial" w:cs="Times New Roman"/>
        </w:rPr>
        <w:t xml:space="preserve"> Energy, as solar, wind, or nuclear energy, that can replace or supplement traditional fossil-fuel sources, as coal, oil, and natural gas.</w:t>
      </w:r>
    </w:p>
    <w:p w14:paraId="1F8EC5EF" w14:textId="77777777" w:rsidR="00B13A8E" w:rsidRPr="00B13A8E" w:rsidRDefault="00B13A8E" w:rsidP="00B13A8E">
      <w:pPr>
        <w:spacing w:after="0" w:line="240" w:lineRule="auto"/>
        <w:rPr>
          <w:rFonts w:ascii="Arial" w:eastAsia="Calibri" w:hAnsi="Arial" w:cs="Times New Roman"/>
        </w:rPr>
      </w:pPr>
    </w:p>
    <w:p w14:paraId="434C184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Altitude – </w:t>
      </w:r>
      <w:r w:rsidRPr="00B13A8E">
        <w:rPr>
          <w:rFonts w:ascii="Arial" w:eastAsia="Calibri" w:hAnsi="Arial" w:cs="Times New Roman"/>
        </w:rPr>
        <w:t>The height of anything above a given planetary reference plane, esp. above sea level on earth.</w:t>
      </w:r>
    </w:p>
    <w:p w14:paraId="594CF778" w14:textId="77777777" w:rsidR="00B13A8E" w:rsidRPr="00B13A8E" w:rsidRDefault="00B13A8E" w:rsidP="00B13A8E">
      <w:pPr>
        <w:spacing w:after="0" w:line="240" w:lineRule="auto"/>
        <w:rPr>
          <w:rFonts w:ascii="Arial" w:eastAsia="Calibri" w:hAnsi="Arial" w:cs="Times New Roman"/>
        </w:rPr>
      </w:pPr>
    </w:p>
    <w:p w14:paraId="78BEAAF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Amendment –</w:t>
      </w:r>
      <w:r w:rsidRPr="00B13A8E">
        <w:rPr>
          <w:rFonts w:ascii="Arial" w:eastAsia="Calibri" w:hAnsi="Arial" w:cs="Times New Roman"/>
        </w:rPr>
        <w:t xml:space="preserve"> A motion used to change another motion to clarify, add, or remove a part of the original motion.</w:t>
      </w:r>
    </w:p>
    <w:p w14:paraId="45B15637" w14:textId="77777777" w:rsidR="00B13A8E" w:rsidRPr="00B13A8E" w:rsidRDefault="00B13A8E" w:rsidP="00B13A8E">
      <w:pPr>
        <w:spacing w:after="0" w:line="240" w:lineRule="auto"/>
        <w:rPr>
          <w:rFonts w:ascii="Arial" w:eastAsia="Calibri" w:hAnsi="Arial" w:cs="Times New Roman"/>
        </w:rPr>
      </w:pPr>
    </w:p>
    <w:p w14:paraId="3F45545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Amino acid –</w:t>
      </w:r>
      <w:r w:rsidRPr="00B13A8E">
        <w:rPr>
          <w:rFonts w:ascii="Arial" w:eastAsia="Calibri" w:hAnsi="Arial" w:cs="Times New Roman"/>
        </w:rPr>
        <w:t xml:space="preserve"> Organic substance from which organisms build proteins, or the end product of protein decomposition.</w:t>
      </w:r>
    </w:p>
    <w:p w14:paraId="61C0AD8C" w14:textId="77777777" w:rsidR="00B13A8E" w:rsidRPr="00B13A8E" w:rsidRDefault="00B13A8E" w:rsidP="00B13A8E">
      <w:pPr>
        <w:spacing w:after="0" w:line="240" w:lineRule="auto"/>
        <w:rPr>
          <w:rFonts w:ascii="Arial" w:eastAsia="Calibri" w:hAnsi="Arial" w:cs="Times New Roman"/>
        </w:rPr>
      </w:pPr>
    </w:p>
    <w:p w14:paraId="37CEB2F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Ampere (amp, A) –</w:t>
      </w:r>
      <w:r w:rsidRPr="00B13A8E">
        <w:rPr>
          <w:rFonts w:ascii="Arial" w:eastAsia="Calibri" w:hAnsi="Arial" w:cs="Times New Roman"/>
        </w:rPr>
        <w:t xml:space="preserve"> a measure of the rate of current in a conductor.</w:t>
      </w:r>
    </w:p>
    <w:p w14:paraId="0FB3B4A6" w14:textId="77777777" w:rsidR="00B13A8E" w:rsidRPr="00B13A8E" w:rsidRDefault="00B13A8E" w:rsidP="00B13A8E">
      <w:pPr>
        <w:spacing w:after="0" w:line="240" w:lineRule="auto"/>
        <w:rPr>
          <w:rFonts w:ascii="Arial" w:eastAsia="Calibri" w:hAnsi="Arial" w:cs="Times New Roman"/>
        </w:rPr>
      </w:pPr>
    </w:p>
    <w:p w14:paraId="7C2609C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Anatomy – </w:t>
      </w:r>
      <w:r w:rsidRPr="00B13A8E">
        <w:rPr>
          <w:rFonts w:ascii="Arial" w:eastAsia="Calibri" w:hAnsi="Arial" w:cs="Times New Roman"/>
        </w:rPr>
        <w:t>The branch of biology that deals with the structure of organisms.</w:t>
      </w:r>
    </w:p>
    <w:p w14:paraId="5A51664A" w14:textId="77777777" w:rsidR="00B13A8E" w:rsidRPr="00B13A8E" w:rsidRDefault="00B13A8E" w:rsidP="00B13A8E">
      <w:pPr>
        <w:spacing w:after="0" w:line="240" w:lineRule="auto"/>
        <w:rPr>
          <w:rFonts w:ascii="Arial" w:eastAsia="Calibri" w:hAnsi="Arial" w:cs="Times New Roman"/>
        </w:rPr>
      </w:pPr>
    </w:p>
    <w:p w14:paraId="7FCE06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Anther –</w:t>
      </w:r>
      <w:r w:rsidRPr="00B13A8E">
        <w:rPr>
          <w:rFonts w:ascii="Arial" w:eastAsia="Calibri" w:hAnsi="Arial" w:cs="Times New Roman"/>
        </w:rPr>
        <w:t xml:space="preserve"> The saclike part of the stamen on seed-producing plants that develops and contains the pollen.</w:t>
      </w:r>
    </w:p>
    <w:p w14:paraId="1DE842EA" w14:textId="77777777" w:rsidR="00B13A8E" w:rsidRPr="00B13A8E" w:rsidRDefault="00B13A8E" w:rsidP="00B13A8E">
      <w:pPr>
        <w:spacing w:after="0" w:line="240" w:lineRule="auto"/>
        <w:rPr>
          <w:rFonts w:ascii="Arial" w:eastAsia="Calibri" w:hAnsi="Arial" w:cs="Times New Roman"/>
        </w:rPr>
      </w:pPr>
    </w:p>
    <w:p w14:paraId="725BCD7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Aquatic –</w:t>
      </w:r>
      <w:r w:rsidRPr="00B13A8E">
        <w:rPr>
          <w:rFonts w:ascii="Arial" w:eastAsia="Calibri" w:hAnsi="Arial" w:cs="Times New Roman"/>
        </w:rPr>
        <w:t xml:space="preserve"> Living in water.</w:t>
      </w:r>
    </w:p>
    <w:p w14:paraId="46E652DA" w14:textId="77777777" w:rsidR="00B13A8E" w:rsidRPr="00B13A8E" w:rsidRDefault="00B13A8E" w:rsidP="00B13A8E">
      <w:pPr>
        <w:spacing w:after="0" w:line="240" w:lineRule="auto"/>
        <w:rPr>
          <w:rFonts w:ascii="Arial" w:eastAsia="Calibri" w:hAnsi="Arial" w:cs="Times New Roman"/>
        </w:rPr>
      </w:pPr>
    </w:p>
    <w:p w14:paraId="0D05628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Aquifer – </w:t>
      </w:r>
      <w:r w:rsidRPr="00B13A8E">
        <w:rPr>
          <w:rFonts w:ascii="Arial" w:eastAsia="Calibri" w:hAnsi="Arial" w:cs="Times New Roman"/>
        </w:rPr>
        <w:t>A geologic formation or structure that transmits water in a sufficient quantity to supply the needs for a water development.</w:t>
      </w:r>
    </w:p>
    <w:p w14:paraId="22A13C52" w14:textId="77777777" w:rsidR="00B13A8E" w:rsidRPr="00B13A8E" w:rsidRDefault="00B13A8E" w:rsidP="00B13A8E">
      <w:pPr>
        <w:spacing w:after="0" w:line="240" w:lineRule="auto"/>
        <w:rPr>
          <w:rFonts w:ascii="Arial" w:eastAsia="Calibri" w:hAnsi="Arial" w:cs="Times New Roman"/>
          <w:b/>
        </w:rPr>
      </w:pPr>
    </w:p>
    <w:p w14:paraId="1E93CB8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Aroma –</w:t>
      </w:r>
      <w:r w:rsidRPr="00B13A8E">
        <w:rPr>
          <w:rFonts w:ascii="Arial" w:eastAsia="Calibri" w:hAnsi="Arial" w:cs="Times New Roman"/>
        </w:rPr>
        <w:t xml:space="preserve"> An odor detected by the olfactory sense.</w:t>
      </w:r>
    </w:p>
    <w:p w14:paraId="26F3437F" w14:textId="77777777" w:rsidR="00B13A8E" w:rsidRPr="00B13A8E" w:rsidRDefault="00B13A8E" w:rsidP="00B13A8E">
      <w:pPr>
        <w:spacing w:after="0" w:line="240" w:lineRule="auto"/>
        <w:rPr>
          <w:rFonts w:ascii="Arial" w:eastAsia="Calibri" w:hAnsi="Arial" w:cs="Times New Roman"/>
        </w:rPr>
      </w:pPr>
    </w:p>
    <w:p w14:paraId="5D712FF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Articulation – </w:t>
      </w:r>
      <w:r w:rsidRPr="00B13A8E">
        <w:rPr>
          <w:rFonts w:ascii="Arial" w:eastAsia="Calibri" w:hAnsi="Arial" w:cs="Times New Roman"/>
        </w:rPr>
        <w:t>Division into clear and distinct words or syllables.</w:t>
      </w:r>
    </w:p>
    <w:p w14:paraId="5A4AB003" w14:textId="77777777" w:rsidR="00B13A8E" w:rsidRPr="00B13A8E" w:rsidRDefault="00B13A8E" w:rsidP="00B13A8E">
      <w:pPr>
        <w:spacing w:after="0" w:line="240" w:lineRule="auto"/>
        <w:rPr>
          <w:rFonts w:ascii="Arial" w:eastAsia="Calibri" w:hAnsi="Arial" w:cs="Times New Roman"/>
        </w:rPr>
      </w:pPr>
    </w:p>
    <w:p w14:paraId="7E4F384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Artificial monuments –</w:t>
      </w:r>
      <w:r w:rsidRPr="00B13A8E">
        <w:rPr>
          <w:rFonts w:ascii="Arial" w:eastAsia="Calibri" w:hAnsi="Arial" w:cs="Times New Roman"/>
        </w:rPr>
        <w:t xml:space="preserve"> Government markers or posts used as a point or a starting point when using the metes and bounds means of defining land boundaries.</w:t>
      </w:r>
    </w:p>
    <w:p w14:paraId="402F1027" w14:textId="77777777" w:rsidR="00B13A8E" w:rsidRPr="00B13A8E" w:rsidRDefault="00B13A8E" w:rsidP="00B13A8E">
      <w:pPr>
        <w:spacing w:after="0" w:line="240" w:lineRule="auto"/>
        <w:rPr>
          <w:rFonts w:ascii="Arial" w:eastAsia="Calibri" w:hAnsi="Arial" w:cs="Times New Roman"/>
        </w:rPr>
      </w:pPr>
    </w:p>
    <w:p w14:paraId="688B748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Atmosphere –</w:t>
      </w:r>
      <w:r w:rsidRPr="00B13A8E">
        <w:rPr>
          <w:rFonts w:ascii="Arial" w:eastAsia="Calibri" w:hAnsi="Arial" w:cs="Times New Roman"/>
        </w:rPr>
        <w:t xml:space="preserve"> The gaseous envelope surrounding the earth.</w:t>
      </w:r>
    </w:p>
    <w:p w14:paraId="4901EFAD" w14:textId="77777777" w:rsidR="00B13A8E" w:rsidRPr="00B13A8E" w:rsidRDefault="00B13A8E" w:rsidP="00B13A8E">
      <w:pPr>
        <w:spacing w:after="0" w:line="240" w:lineRule="auto"/>
        <w:rPr>
          <w:rFonts w:ascii="Arial" w:eastAsia="Calibri" w:hAnsi="Arial" w:cs="Times New Roman"/>
        </w:rPr>
      </w:pPr>
    </w:p>
    <w:p w14:paraId="6A54A61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Attitude –</w:t>
      </w:r>
      <w:r w:rsidRPr="00B13A8E">
        <w:rPr>
          <w:rFonts w:ascii="Arial" w:eastAsia="Calibri" w:hAnsi="Arial" w:cs="Times New Roman"/>
        </w:rPr>
        <w:t xml:space="preserve"> A manner, disposition, feeling, or position with regard to a person or thing; tendency or orientation.</w:t>
      </w:r>
    </w:p>
    <w:p w14:paraId="4C75F124" w14:textId="77777777" w:rsidR="00B13A8E" w:rsidRPr="00B13A8E" w:rsidRDefault="00B13A8E" w:rsidP="00B13A8E">
      <w:pPr>
        <w:spacing w:after="0" w:line="240" w:lineRule="auto"/>
        <w:rPr>
          <w:rFonts w:ascii="Arial" w:eastAsia="Calibri" w:hAnsi="Arial" w:cs="Times New Roman"/>
        </w:rPr>
      </w:pPr>
    </w:p>
    <w:p w14:paraId="63B0D1E9" w14:textId="77777777" w:rsidR="00B13A8E" w:rsidRPr="00B13A8E" w:rsidRDefault="00B13A8E" w:rsidP="00B13A8E">
      <w:pPr>
        <w:spacing w:after="0" w:line="240" w:lineRule="auto"/>
        <w:jc w:val="center"/>
        <w:rPr>
          <w:rFonts w:ascii="Arial" w:eastAsia="Calibri" w:hAnsi="Arial" w:cs="Times New Roman"/>
          <w:b/>
          <w:sz w:val="28"/>
        </w:rPr>
      </w:pPr>
      <w:bookmarkStart w:id="20" w:name="B"/>
      <w:r w:rsidRPr="00B13A8E">
        <w:rPr>
          <w:rFonts w:ascii="Arial" w:eastAsia="Calibri" w:hAnsi="Arial" w:cs="Times New Roman"/>
          <w:b/>
          <w:sz w:val="28"/>
        </w:rPr>
        <w:t>B</w:t>
      </w:r>
      <w:bookmarkEnd w:id="20"/>
    </w:p>
    <w:p w14:paraId="1171BDB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Bacteria –</w:t>
      </w:r>
      <w:r w:rsidRPr="00B13A8E">
        <w:rPr>
          <w:rFonts w:ascii="Arial" w:eastAsia="Calibri" w:hAnsi="Arial" w:cs="Times New Roman"/>
        </w:rPr>
        <w:t xml:space="preserve"> Single-celled microorganisms; some cause human, animal, or plant diseases; others are beneficial.</w:t>
      </w:r>
    </w:p>
    <w:p w14:paraId="53873EA3" w14:textId="77777777" w:rsidR="00B13A8E" w:rsidRPr="00B13A8E" w:rsidRDefault="00B13A8E" w:rsidP="00B13A8E">
      <w:pPr>
        <w:spacing w:after="0" w:line="240" w:lineRule="auto"/>
        <w:rPr>
          <w:rFonts w:ascii="Arial" w:eastAsia="Calibri" w:hAnsi="Arial" w:cs="Times New Roman"/>
        </w:rPr>
      </w:pPr>
    </w:p>
    <w:p w14:paraId="067ADF6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 xml:space="preserve">Balance – </w:t>
      </w:r>
      <w:r w:rsidRPr="00B13A8E">
        <w:rPr>
          <w:rFonts w:ascii="Arial" w:eastAsia="Calibri" w:hAnsi="Arial" w:cs="Times New Roman"/>
        </w:rPr>
        <w:t>The skeletal and muscular makeup of an animal, which gives the animal visual appeal. The body parts of a well-balanced animal appear to fit together and blend harmoniously and symmetrically.</w:t>
      </w:r>
    </w:p>
    <w:p w14:paraId="32D9A413" w14:textId="77777777" w:rsidR="00B13A8E" w:rsidRPr="00B13A8E" w:rsidRDefault="00B13A8E" w:rsidP="00B13A8E">
      <w:pPr>
        <w:spacing w:after="0" w:line="240" w:lineRule="auto"/>
        <w:rPr>
          <w:rFonts w:ascii="Arial" w:eastAsia="Calibri" w:hAnsi="Arial" w:cs="Times New Roman"/>
        </w:rPr>
      </w:pPr>
    </w:p>
    <w:p w14:paraId="62783A1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Barrow –</w:t>
      </w:r>
      <w:r w:rsidRPr="00B13A8E">
        <w:rPr>
          <w:rFonts w:ascii="Arial" w:eastAsia="Calibri" w:hAnsi="Arial" w:cs="Times New Roman"/>
        </w:rPr>
        <w:t xml:space="preserve"> A male pig castrated before sexual maturity.</w:t>
      </w:r>
    </w:p>
    <w:p w14:paraId="3958EE8D" w14:textId="77777777" w:rsidR="00B13A8E" w:rsidRPr="00B13A8E" w:rsidRDefault="00B13A8E" w:rsidP="00B13A8E">
      <w:pPr>
        <w:spacing w:after="0" w:line="240" w:lineRule="auto"/>
        <w:rPr>
          <w:rFonts w:ascii="Arial" w:eastAsia="Calibri" w:hAnsi="Arial" w:cs="Times New Roman"/>
        </w:rPr>
      </w:pPr>
    </w:p>
    <w:p w14:paraId="23C4768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Base –</w:t>
      </w:r>
      <w:r w:rsidRPr="00B13A8E">
        <w:rPr>
          <w:rFonts w:ascii="Arial" w:eastAsia="Calibri" w:hAnsi="Arial" w:cs="Times New Roman"/>
        </w:rPr>
        <w:t xml:space="preserve"> A substance that gives off hydroxyl ions when dissolved in water; any substance with a pH above 7.0.</w:t>
      </w:r>
    </w:p>
    <w:p w14:paraId="43041B0B" w14:textId="77777777" w:rsidR="00B13A8E" w:rsidRPr="00B13A8E" w:rsidRDefault="00B13A8E" w:rsidP="00B13A8E">
      <w:pPr>
        <w:spacing w:after="0" w:line="240" w:lineRule="auto"/>
        <w:rPr>
          <w:rFonts w:ascii="Arial" w:eastAsia="Calibri" w:hAnsi="Arial" w:cs="Times New Roman"/>
        </w:rPr>
      </w:pPr>
    </w:p>
    <w:p w14:paraId="0F8E547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Base temperature –</w:t>
      </w:r>
      <w:r w:rsidRPr="00B13A8E">
        <w:rPr>
          <w:rFonts w:ascii="Arial" w:eastAsia="Calibri" w:hAnsi="Arial" w:cs="Times New Roman"/>
        </w:rPr>
        <w:t xml:space="preserve"> The lowest temperature where metabolic processes result in a net substance gain in aboveground biomass.</w:t>
      </w:r>
    </w:p>
    <w:p w14:paraId="624ACFB6" w14:textId="77777777" w:rsidR="00B13A8E" w:rsidRPr="00B13A8E" w:rsidRDefault="00B13A8E" w:rsidP="00B13A8E">
      <w:pPr>
        <w:spacing w:after="0" w:line="240" w:lineRule="auto"/>
        <w:rPr>
          <w:rFonts w:ascii="Arial" w:eastAsia="Calibri" w:hAnsi="Arial" w:cs="Times New Roman"/>
        </w:rPr>
      </w:pPr>
    </w:p>
    <w:p w14:paraId="6B0F76B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Baselines –</w:t>
      </w:r>
      <w:r w:rsidRPr="00B13A8E">
        <w:rPr>
          <w:rFonts w:ascii="Arial" w:eastAsia="Calibri" w:hAnsi="Arial" w:cs="Times New Roman"/>
        </w:rPr>
        <w:t xml:space="preserve"> East and west survey lines that are 24 miles apart that intersect with the meridian.</w:t>
      </w:r>
    </w:p>
    <w:p w14:paraId="4B4974FD" w14:textId="77777777" w:rsidR="00B13A8E" w:rsidRPr="00B13A8E" w:rsidRDefault="00B13A8E" w:rsidP="00B13A8E">
      <w:pPr>
        <w:spacing w:after="0" w:line="240" w:lineRule="auto"/>
        <w:rPr>
          <w:rFonts w:ascii="Arial" w:eastAsia="Calibri" w:hAnsi="Arial" w:cs="Times New Roman"/>
        </w:rPr>
      </w:pPr>
    </w:p>
    <w:p w14:paraId="5C19DE2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Bedrock –</w:t>
      </w:r>
      <w:r w:rsidRPr="00B13A8E">
        <w:rPr>
          <w:rFonts w:ascii="Arial" w:eastAsia="Calibri" w:hAnsi="Arial" w:cs="Times New Roman"/>
        </w:rPr>
        <w:t xml:space="preserve"> </w:t>
      </w:r>
      <w:proofErr w:type="spellStart"/>
      <w:r w:rsidRPr="00B13A8E">
        <w:rPr>
          <w:rFonts w:ascii="Arial" w:eastAsia="Calibri" w:hAnsi="Arial" w:cs="Times New Roman"/>
        </w:rPr>
        <w:t>Unweathered</w:t>
      </w:r>
      <w:proofErr w:type="spellEnd"/>
      <w:r w:rsidRPr="00B13A8E">
        <w:rPr>
          <w:rFonts w:ascii="Arial" w:eastAsia="Calibri" w:hAnsi="Arial" w:cs="Times New Roman"/>
        </w:rPr>
        <w:t xml:space="preserve"> hard rock that lies directly beneath the soil layers or beneath superficial geological deposits, such as glacial drift.</w:t>
      </w:r>
    </w:p>
    <w:p w14:paraId="676C92F9" w14:textId="77777777" w:rsidR="00B13A8E" w:rsidRPr="00B13A8E" w:rsidRDefault="00B13A8E" w:rsidP="00B13A8E">
      <w:pPr>
        <w:spacing w:after="0" w:line="240" w:lineRule="auto"/>
        <w:rPr>
          <w:rFonts w:ascii="Arial" w:eastAsia="Calibri" w:hAnsi="Arial" w:cs="Times New Roman"/>
        </w:rPr>
      </w:pPr>
    </w:p>
    <w:p w14:paraId="4B4F509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Beef –</w:t>
      </w:r>
      <w:r w:rsidRPr="00B13A8E">
        <w:rPr>
          <w:rFonts w:ascii="Arial" w:eastAsia="Calibri" w:hAnsi="Arial" w:cs="Times New Roman"/>
        </w:rPr>
        <w:t xml:space="preserve"> The meat derived from cattle.</w:t>
      </w:r>
    </w:p>
    <w:p w14:paraId="3CD4A866" w14:textId="77777777" w:rsidR="00B13A8E" w:rsidRPr="00B13A8E" w:rsidRDefault="00B13A8E" w:rsidP="00B13A8E">
      <w:pPr>
        <w:spacing w:after="0" w:line="240" w:lineRule="auto"/>
        <w:rPr>
          <w:rFonts w:ascii="Arial" w:eastAsia="Calibri" w:hAnsi="Arial" w:cs="Times New Roman"/>
        </w:rPr>
      </w:pPr>
    </w:p>
    <w:p w14:paraId="454D133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Behavior – </w:t>
      </w:r>
      <w:r w:rsidRPr="00B13A8E">
        <w:rPr>
          <w:rFonts w:ascii="Arial" w:eastAsia="Calibri" w:hAnsi="Arial" w:cs="Times New Roman"/>
        </w:rPr>
        <w:t>The actions or reactions of a person or animal in response to external or internal stimuli.</w:t>
      </w:r>
    </w:p>
    <w:p w14:paraId="38E70DBB" w14:textId="77777777" w:rsidR="00B13A8E" w:rsidRPr="00B13A8E" w:rsidRDefault="00B13A8E" w:rsidP="00B13A8E">
      <w:pPr>
        <w:spacing w:after="0" w:line="240" w:lineRule="auto"/>
        <w:rPr>
          <w:rFonts w:ascii="Arial" w:eastAsia="Calibri" w:hAnsi="Arial" w:cs="Times New Roman"/>
        </w:rPr>
      </w:pPr>
    </w:p>
    <w:p w14:paraId="1306963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Bill of materials –</w:t>
      </w:r>
      <w:r w:rsidRPr="00B13A8E">
        <w:rPr>
          <w:rFonts w:ascii="Arial" w:eastAsia="Calibri" w:hAnsi="Arial" w:cs="Times New Roman"/>
        </w:rPr>
        <w:t xml:space="preserve"> A listing of materials with specifications that are needed in a project.</w:t>
      </w:r>
    </w:p>
    <w:p w14:paraId="7EBDF9FF" w14:textId="77777777" w:rsidR="00B13A8E" w:rsidRPr="00B13A8E" w:rsidRDefault="00B13A8E" w:rsidP="00B13A8E">
      <w:pPr>
        <w:spacing w:after="0" w:line="240" w:lineRule="auto"/>
        <w:rPr>
          <w:rFonts w:ascii="Arial" w:eastAsia="Calibri" w:hAnsi="Arial" w:cs="Times New Roman"/>
        </w:rPr>
      </w:pPr>
    </w:p>
    <w:p w14:paraId="592C9E0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Biodiesel –</w:t>
      </w:r>
      <w:r w:rsidRPr="00B13A8E">
        <w:rPr>
          <w:rFonts w:ascii="Arial" w:eastAsia="Calibri" w:hAnsi="Arial" w:cs="Times New Roman"/>
        </w:rPr>
        <w:t xml:space="preserve"> A fuel made primarily from oily plants (such as the soybean or oil palm) and to a lesser extent from other oily sources (such as waste cooking fat from restaurant deep-frying).</w:t>
      </w:r>
    </w:p>
    <w:p w14:paraId="1FB840A7" w14:textId="77777777" w:rsidR="00B13A8E" w:rsidRPr="00B13A8E" w:rsidRDefault="00B13A8E" w:rsidP="00B13A8E">
      <w:pPr>
        <w:spacing w:after="0" w:line="240" w:lineRule="auto"/>
        <w:rPr>
          <w:rFonts w:ascii="Arial" w:eastAsia="Calibri" w:hAnsi="Arial" w:cs="Times New Roman"/>
        </w:rPr>
      </w:pPr>
    </w:p>
    <w:p w14:paraId="7A94F7A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Biofuel –</w:t>
      </w:r>
      <w:r w:rsidRPr="00B13A8E">
        <w:rPr>
          <w:rFonts w:ascii="Arial" w:eastAsia="Calibri" w:hAnsi="Arial" w:cs="Times New Roman"/>
        </w:rPr>
        <w:t xml:space="preserve"> Fuel produced from renewable resources, especially plant biomass, vegetable oils, and treated municipal and industrial wastes.</w:t>
      </w:r>
    </w:p>
    <w:p w14:paraId="3FEE5362" w14:textId="77777777" w:rsidR="00B13A8E" w:rsidRPr="00B13A8E" w:rsidRDefault="00B13A8E" w:rsidP="00B13A8E">
      <w:pPr>
        <w:spacing w:after="0" w:line="240" w:lineRule="auto"/>
        <w:rPr>
          <w:rFonts w:ascii="Arial" w:eastAsia="Calibri" w:hAnsi="Arial" w:cs="Times New Roman"/>
        </w:rPr>
      </w:pPr>
    </w:p>
    <w:p w14:paraId="35019E9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Biomass –</w:t>
      </w:r>
      <w:r w:rsidRPr="00B13A8E">
        <w:rPr>
          <w:rFonts w:ascii="Arial" w:eastAsia="Calibri" w:hAnsi="Arial" w:cs="Times New Roman"/>
        </w:rPr>
        <w:t xml:space="preserve"> The amount of matter of biological origin in a given area.</w:t>
      </w:r>
    </w:p>
    <w:p w14:paraId="1A2E8F81" w14:textId="77777777" w:rsidR="00B13A8E" w:rsidRPr="00B13A8E" w:rsidRDefault="00B13A8E" w:rsidP="00B13A8E">
      <w:pPr>
        <w:spacing w:after="0" w:line="240" w:lineRule="auto"/>
        <w:rPr>
          <w:rFonts w:ascii="Arial" w:eastAsia="Calibri" w:hAnsi="Arial" w:cs="Times New Roman"/>
        </w:rPr>
      </w:pPr>
    </w:p>
    <w:p w14:paraId="0744109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Biome –</w:t>
      </w:r>
      <w:r w:rsidRPr="00B13A8E">
        <w:rPr>
          <w:rFonts w:ascii="Arial" w:eastAsia="Calibri" w:hAnsi="Arial" w:cs="Times New Roman"/>
        </w:rPr>
        <w:t xml:space="preserve"> A geographic area characterized by specific kinds of plants and animals.</w:t>
      </w:r>
    </w:p>
    <w:p w14:paraId="593E658C" w14:textId="77777777" w:rsidR="00B13A8E" w:rsidRPr="00B13A8E" w:rsidRDefault="00B13A8E" w:rsidP="00B13A8E">
      <w:pPr>
        <w:spacing w:after="0" w:line="240" w:lineRule="auto"/>
        <w:rPr>
          <w:rFonts w:ascii="Arial" w:eastAsia="Calibri" w:hAnsi="Arial" w:cs="Times New Roman"/>
        </w:rPr>
      </w:pPr>
    </w:p>
    <w:p w14:paraId="49CA982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Biotic –</w:t>
      </w:r>
      <w:r w:rsidRPr="00B13A8E">
        <w:rPr>
          <w:rFonts w:ascii="Arial" w:eastAsia="Calibri" w:hAnsi="Arial" w:cs="Times New Roman"/>
        </w:rPr>
        <w:t xml:space="preserve"> A living component of an ecosystem.</w:t>
      </w:r>
    </w:p>
    <w:p w14:paraId="7C3B15E2" w14:textId="77777777" w:rsidR="00B13A8E" w:rsidRPr="00B13A8E" w:rsidRDefault="00B13A8E" w:rsidP="00B13A8E">
      <w:pPr>
        <w:spacing w:after="0" w:line="240" w:lineRule="auto"/>
        <w:rPr>
          <w:rFonts w:ascii="Arial" w:eastAsia="Calibri" w:hAnsi="Arial" w:cs="Times New Roman"/>
        </w:rPr>
      </w:pPr>
    </w:p>
    <w:p w14:paraId="01C36E8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Bitch –</w:t>
      </w:r>
      <w:r w:rsidRPr="00B13A8E">
        <w:rPr>
          <w:rFonts w:ascii="Arial" w:eastAsia="Calibri" w:hAnsi="Arial" w:cs="Times New Roman"/>
        </w:rPr>
        <w:t xml:space="preserve"> A female dog, fox, wolf, or </w:t>
      </w:r>
      <w:proofErr w:type="gramStart"/>
      <w:r w:rsidRPr="00B13A8E">
        <w:rPr>
          <w:rFonts w:ascii="Arial" w:eastAsia="Calibri" w:hAnsi="Arial" w:cs="Times New Roman"/>
        </w:rPr>
        <w:t>other</w:t>
      </w:r>
      <w:proofErr w:type="gramEnd"/>
      <w:r w:rsidRPr="00B13A8E">
        <w:rPr>
          <w:rFonts w:ascii="Arial" w:eastAsia="Calibri" w:hAnsi="Arial" w:cs="Times New Roman"/>
        </w:rPr>
        <w:t xml:space="preserve"> canine.</w:t>
      </w:r>
    </w:p>
    <w:p w14:paraId="4173C20D" w14:textId="77777777" w:rsidR="00B13A8E" w:rsidRPr="00B13A8E" w:rsidRDefault="00B13A8E" w:rsidP="00B13A8E">
      <w:pPr>
        <w:spacing w:after="0" w:line="240" w:lineRule="auto"/>
        <w:rPr>
          <w:rFonts w:ascii="Arial" w:eastAsia="Calibri" w:hAnsi="Arial" w:cs="Times New Roman"/>
        </w:rPr>
      </w:pPr>
    </w:p>
    <w:p w14:paraId="10E84F7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Boar –</w:t>
      </w:r>
      <w:r w:rsidRPr="00B13A8E">
        <w:rPr>
          <w:rFonts w:ascii="Arial" w:eastAsia="Calibri" w:hAnsi="Arial" w:cs="Times New Roman"/>
        </w:rPr>
        <w:t xml:space="preserve"> A male pig that has not been castrated.</w:t>
      </w:r>
    </w:p>
    <w:p w14:paraId="3B3DFB99" w14:textId="77777777" w:rsidR="00B13A8E" w:rsidRPr="00B13A8E" w:rsidRDefault="00B13A8E" w:rsidP="00B13A8E">
      <w:pPr>
        <w:spacing w:after="0" w:line="240" w:lineRule="auto"/>
        <w:rPr>
          <w:rFonts w:ascii="Arial" w:eastAsia="Calibri" w:hAnsi="Arial" w:cs="Times New Roman"/>
        </w:rPr>
      </w:pPr>
    </w:p>
    <w:p w14:paraId="53E9F53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Body language –</w:t>
      </w:r>
      <w:r w:rsidRPr="00B13A8E">
        <w:rPr>
          <w:rFonts w:ascii="Arial" w:eastAsia="Calibri" w:hAnsi="Arial" w:cs="Times New Roman"/>
        </w:rPr>
        <w:t xml:space="preserve"> A non-verbal way one communicates.</w:t>
      </w:r>
    </w:p>
    <w:p w14:paraId="517160FA" w14:textId="77777777" w:rsidR="00B13A8E" w:rsidRPr="00B13A8E" w:rsidRDefault="00B13A8E" w:rsidP="00B13A8E">
      <w:pPr>
        <w:spacing w:after="0" w:line="240" w:lineRule="auto"/>
        <w:rPr>
          <w:rFonts w:ascii="Arial" w:eastAsia="Calibri" w:hAnsi="Arial" w:cs="Times New Roman"/>
        </w:rPr>
      </w:pPr>
    </w:p>
    <w:p w14:paraId="05A2256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Bone – </w:t>
      </w:r>
      <w:r w:rsidRPr="00B13A8E">
        <w:rPr>
          <w:rFonts w:ascii="Arial" w:eastAsia="Calibri" w:hAnsi="Arial" w:cs="Times New Roman"/>
        </w:rPr>
        <w:t>A piece of the skeleton of a vertebrate.</w:t>
      </w:r>
    </w:p>
    <w:p w14:paraId="38826877" w14:textId="77777777" w:rsidR="00B13A8E" w:rsidRPr="00B13A8E" w:rsidRDefault="00B13A8E" w:rsidP="00B13A8E">
      <w:pPr>
        <w:spacing w:after="0" w:line="240" w:lineRule="auto"/>
        <w:rPr>
          <w:rFonts w:ascii="Arial" w:eastAsia="Calibri" w:hAnsi="Arial" w:cs="Times New Roman"/>
        </w:rPr>
      </w:pPr>
    </w:p>
    <w:p w14:paraId="7DEE7AF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Bovine –</w:t>
      </w:r>
      <w:r w:rsidRPr="00B13A8E">
        <w:rPr>
          <w:rFonts w:ascii="Arial" w:eastAsia="Calibri" w:hAnsi="Arial" w:cs="Times New Roman"/>
        </w:rPr>
        <w:t xml:space="preserve"> An animal of the family </w:t>
      </w:r>
      <w:r w:rsidRPr="00B13A8E">
        <w:rPr>
          <w:rFonts w:ascii="Arial" w:eastAsia="Calibri" w:hAnsi="Arial" w:cs="Times New Roman"/>
          <w:i/>
        </w:rPr>
        <w:t>Bovidae</w:t>
      </w:r>
      <w:r w:rsidRPr="00B13A8E">
        <w:rPr>
          <w:rFonts w:ascii="Arial" w:eastAsia="Calibri" w:hAnsi="Arial" w:cs="Times New Roman"/>
        </w:rPr>
        <w:t>; a cow, bull, steer, calf or ox.</w:t>
      </w:r>
    </w:p>
    <w:p w14:paraId="40F0387C" w14:textId="77777777" w:rsidR="00B13A8E" w:rsidRPr="00B13A8E" w:rsidRDefault="00B13A8E" w:rsidP="00B13A8E">
      <w:pPr>
        <w:spacing w:after="0" w:line="240" w:lineRule="auto"/>
        <w:rPr>
          <w:rFonts w:ascii="Arial" w:eastAsia="Calibri" w:hAnsi="Arial" w:cs="Times New Roman"/>
        </w:rPr>
      </w:pPr>
    </w:p>
    <w:p w14:paraId="5AB3D678" w14:textId="77777777" w:rsidR="00B13A8E" w:rsidRPr="00B13A8E" w:rsidRDefault="00B13A8E" w:rsidP="00B13A8E">
      <w:pPr>
        <w:spacing w:after="0" w:line="240" w:lineRule="auto"/>
        <w:rPr>
          <w:rFonts w:ascii="Arial" w:eastAsia="Calibri" w:hAnsi="Arial" w:cs="Times New Roman"/>
        </w:rPr>
      </w:pPr>
      <w:proofErr w:type="spellStart"/>
      <w:r w:rsidRPr="00B13A8E">
        <w:rPr>
          <w:rFonts w:ascii="Arial" w:eastAsia="Calibri" w:hAnsi="Arial" w:cs="Times New Roman"/>
          <w:b/>
        </w:rPr>
        <w:t>Bromthymol</w:t>
      </w:r>
      <w:proofErr w:type="spellEnd"/>
      <w:r w:rsidRPr="00B13A8E">
        <w:rPr>
          <w:rFonts w:ascii="Arial" w:eastAsia="Calibri" w:hAnsi="Arial" w:cs="Times New Roman"/>
          <w:b/>
        </w:rPr>
        <w:t xml:space="preserve"> blue –</w:t>
      </w:r>
      <w:r w:rsidRPr="00B13A8E">
        <w:rPr>
          <w:rFonts w:ascii="Arial" w:eastAsia="Calibri" w:hAnsi="Arial" w:cs="Times New Roman"/>
        </w:rPr>
        <w:t xml:space="preserve"> A dye used as an acid-base indicator.</w:t>
      </w:r>
    </w:p>
    <w:p w14:paraId="4037A93D" w14:textId="77777777" w:rsidR="00B13A8E" w:rsidRPr="00B13A8E" w:rsidRDefault="00B13A8E" w:rsidP="00B13A8E">
      <w:pPr>
        <w:spacing w:after="0" w:line="240" w:lineRule="auto"/>
        <w:rPr>
          <w:rFonts w:ascii="Arial" w:eastAsia="Calibri" w:hAnsi="Arial" w:cs="Times New Roman"/>
        </w:rPr>
      </w:pPr>
    </w:p>
    <w:p w14:paraId="3264555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Buck –</w:t>
      </w:r>
      <w:r w:rsidRPr="00B13A8E">
        <w:rPr>
          <w:rFonts w:ascii="Arial" w:eastAsia="Calibri" w:hAnsi="Arial" w:cs="Times New Roman"/>
        </w:rPr>
        <w:t xml:space="preserve"> A male sheep, rabbit, deer, or antelope.</w:t>
      </w:r>
    </w:p>
    <w:p w14:paraId="4E2BA035" w14:textId="77777777" w:rsidR="00B13A8E" w:rsidRPr="00B13A8E" w:rsidRDefault="00B13A8E" w:rsidP="00B13A8E">
      <w:pPr>
        <w:spacing w:after="0" w:line="240" w:lineRule="auto"/>
        <w:rPr>
          <w:rFonts w:ascii="Arial" w:eastAsia="Calibri" w:hAnsi="Arial" w:cs="Times New Roman"/>
        </w:rPr>
      </w:pPr>
    </w:p>
    <w:p w14:paraId="7AADFFC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Buffer –</w:t>
      </w:r>
      <w:r w:rsidRPr="00B13A8E">
        <w:rPr>
          <w:rFonts w:ascii="Arial" w:eastAsia="Calibri" w:hAnsi="Arial" w:cs="Times New Roman"/>
        </w:rPr>
        <w:t xml:space="preserve"> A substance in soil, such as organic matter, clay, carbonates or phosphates, which resist changes of pH of soil.</w:t>
      </w:r>
    </w:p>
    <w:p w14:paraId="003A25B3" w14:textId="77777777" w:rsidR="00B13A8E" w:rsidRPr="00B13A8E" w:rsidRDefault="00B13A8E" w:rsidP="00B13A8E">
      <w:pPr>
        <w:spacing w:after="0" w:line="240" w:lineRule="auto"/>
        <w:rPr>
          <w:rFonts w:ascii="Arial" w:eastAsia="Calibri" w:hAnsi="Arial" w:cs="Times New Roman"/>
        </w:rPr>
      </w:pPr>
    </w:p>
    <w:p w14:paraId="51C504B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Buffering capacity of soil –</w:t>
      </w:r>
      <w:r w:rsidRPr="00B13A8E">
        <w:rPr>
          <w:rFonts w:ascii="Arial" w:eastAsia="Calibri" w:hAnsi="Arial" w:cs="Times New Roman"/>
        </w:rPr>
        <w:t xml:space="preserve"> The ability of a soil to resist a change in its hydrogen-ion concentration.</w:t>
      </w:r>
    </w:p>
    <w:p w14:paraId="0E51CAC7" w14:textId="77777777" w:rsidR="00B13A8E" w:rsidRPr="00B13A8E" w:rsidRDefault="00B13A8E" w:rsidP="00B13A8E">
      <w:pPr>
        <w:spacing w:after="0" w:line="240" w:lineRule="auto"/>
        <w:rPr>
          <w:rFonts w:ascii="Arial" w:eastAsia="Calibri" w:hAnsi="Arial" w:cs="Times New Roman"/>
        </w:rPr>
      </w:pPr>
    </w:p>
    <w:p w14:paraId="72DCF94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Bull –</w:t>
      </w:r>
      <w:r w:rsidRPr="00B13A8E">
        <w:rPr>
          <w:rFonts w:ascii="Arial" w:eastAsia="Calibri" w:hAnsi="Arial" w:cs="Times New Roman"/>
        </w:rPr>
        <w:t xml:space="preserve"> An uncastrated male bovine.</w:t>
      </w:r>
    </w:p>
    <w:p w14:paraId="2254E3FA" w14:textId="77777777" w:rsidR="00B13A8E" w:rsidRPr="00B13A8E" w:rsidRDefault="00B13A8E" w:rsidP="00B13A8E">
      <w:pPr>
        <w:spacing w:after="0" w:line="240" w:lineRule="auto"/>
        <w:rPr>
          <w:rFonts w:ascii="Arial" w:eastAsia="Calibri" w:hAnsi="Arial" w:cs="Times New Roman"/>
        </w:rPr>
      </w:pPr>
    </w:p>
    <w:p w14:paraId="2DBAC1F7" w14:textId="77777777" w:rsidR="00B13A8E" w:rsidRPr="00B13A8E" w:rsidRDefault="00B13A8E" w:rsidP="00B13A8E">
      <w:pPr>
        <w:spacing w:after="0" w:line="240" w:lineRule="auto"/>
        <w:jc w:val="center"/>
        <w:rPr>
          <w:rFonts w:ascii="Arial" w:eastAsia="Calibri" w:hAnsi="Arial" w:cs="Times New Roman"/>
          <w:b/>
          <w:sz w:val="28"/>
        </w:rPr>
      </w:pPr>
      <w:bookmarkStart w:id="21" w:name="C"/>
      <w:r w:rsidRPr="00B13A8E">
        <w:rPr>
          <w:rFonts w:ascii="Arial" w:eastAsia="Calibri" w:hAnsi="Arial" w:cs="Times New Roman"/>
          <w:b/>
          <w:sz w:val="28"/>
        </w:rPr>
        <w:t>C</w:t>
      </w:r>
      <w:bookmarkEnd w:id="21"/>
    </w:p>
    <w:p w14:paraId="70AFF9E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Calf –</w:t>
      </w:r>
      <w:r w:rsidRPr="00B13A8E">
        <w:rPr>
          <w:rFonts w:ascii="Arial" w:eastAsia="Calibri" w:hAnsi="Arial" w:cs="Times New Roman"/>
        </w:rPr>
        <w:t xml:space="preserve"> The young of certain large mammals including bovine animals.</w:t>
      </w:r>
    </w:p>
    <w:p w14:paraId="2A12A5E0" w14:textId="77777777" w:rsidR="00B13A8E" w:rsidRPr="00B13A8E" w:rsidRDefault="00B13A8E" w:rsidP="00B13A8E">
      <w:pPr>
        <w:spacing w:after="0" w:line="240" w:lineRule="auto"/>
        <w:rPr>
          <w:rFonts w:ascii="Arial" w:eastAsia="Calibri" w:hAnsi="Arial" w:cs="Times New Roman"/>
        </w:rPr>
      </w:pPr>
    </w:p>
    <w:p w14:paraId="28725A9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Calorie –</w:t>
      </w:r>
      <w:r w:rsidRPr="00B13A8E">
        <w:rPr>
          <w:rFonts w:ascii="Arial" w:eastAsia="Calibri" w:hAnsi="Arial" w:cs="Times New Roman"/>
        </w:rPr>
        <w:t xml:space="preserve"> A quantity of food capable of producing such an amount of energy.</w:t>
      </w:r>
    </w:p>
    <w:p w14:paraId="46093E7F" w14:textId="77777777" w:rsidR="00B13A8E" w:rsidRPr="00B13A8E" w:rsidRDefault="00B13A8E" w:rsidP="00B13A8E">
      <w:pPr>
        <w:spacing w:after="0" w:line="240" w:lineRule="auto"/>
        <w:rPr>
          <w:rFonts w:ascii="Arial" w:eastAsia="Calibri" w:hAnsi="Arial" w:cs="Times New Roman"/>
        </w:rPr>
      </w:pPr>
    </w:p>
    <w:p w14:paraId="6BAF757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Calyx –</w:t>
      </w:r>
      <w:r w:rsidRPr="00B13A8E">
        <w:rPr>
          <w:rFonts w:ascii="Arial" w:eastAsia="Calibri" w:hAnsi="Arial" w:cs="Times New Roman"/>
        </w:rPr>
        <w:t xml:space="preserve"> Group of sepals on a flower.</w:t>
      </w:r>
    </w:p>
    <w:p w14:paraId="453A1C37" w14:textId="77777777" w:rsidR="00B13A8E" w:rsidRPr="00B13A8E" w:rsidRDefault="00B13A8E" w:rsidP="00B13A8E">
      <w:pPr>
        <w:spacing w:after="0" w:line="240" w:lineRule="auto"/>
        <w:rPr>
          <w:rFonts w:ascii="Arial" w:eastAsia="Calibri" w:hAnsi="Arial" w:cs="Times New Roman"/>
        </w:rPr>
      </w:pPr>
    </w:p>
    <w:p w14:paraId="615936A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Canine –</w:t>
      </w:r>
      <w:r w:rsidRPr="00B13A8E">
        <w:rPr>
          <w:rFonts w:ascii="Arial" w:eastAsia="Calibri" w:hAnsi="Arial" w:cs="Times New Roman"/>
        </w:rPr>
        <w:t xml:space="preserve"> A member of the dog family; includes dogs, wolves, foxes, jackals, etc.</w:t>
      </w:r>
    </w:p>
    <w:p w14:paraId="3691B7B9" w14:textId="77777777" w:rsidR="00B13A8E" w:rsidRPr="00B13A8E" w:rsidRDefault="00B13A8E" w:rsidP="00B13A8E">
      <w:pPr>
        <w:spacing w:after="0" w:line="240" w:lineRule="auto"/>
        <w:rPr>
          <w:rFonts w:ascii="Arial" w:eastAsia="Calibri" w:hAnsi="Arial" w:cs="Times New Roman"/>
        </w:rPr>
      </w:pPr>
    </w:p>
    <w:p w14:paraId="0F420A0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Cannon – </w:t>
      </w:r>
      <w:r w:rsidRPr="00B13A8E">
        <w:rPr>
          <w:rFonts w:ascii="Arial" w:eastAsia="Calibri" w:hAnsi="Arial" w:cs="Times New Roman"/>
        </w:rPr>
        <w:t>That portion of an animal’s leg, ankle, or pastern from the knee to the fetlock in the front legs or the hock to the fetlock, ankle, or pastern in the rear legs.</w:t>
      </w:r>
    </w:p>
    <w:p w14:paraId="73867B03" w14:textId="77777777" w:rsidR="00B13A8E" w:rsidRPr="00B13A8E" w:rsidRDefault="00B13A8E" w:rsidP="00B13A8E">
      <w:pPr>
        <w:spacing w:after="0" w:line="240" w:lineRule="auto"/>
        <w:rPr>
          <w:rFonts w:ascii="Arial" w:eastAsia="Calibri" w:hAnsi="Arial" w:cs="Times New Roman"/>
        </w:rPr>
      </w:pPr>
    </w:p>
    <w:p w14:paraId="092A1A3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Capacity – </w:t>
      </w:r>
      <w:r w:rsidRPr="00B13A8E">
        <w:rPr>
          <w:rFonts w:ascii="Arial" w:eastAsia="Calibri" w:hAnsi="Arial" w:cs="Times New Roman"/>
        </w:rPr>
        <w:t>Amount of body volume.</w:t>
      </w:r>
    </w:p>
    <w:p w14:paraId="2F3BF6F6" w14:textId="77777777" w:rsidR="00B13A8E" w:rsidRPr="00B13A8E" w:rsidRDefault="00B13A8E" w:rsidP="00B13A8E">
      <w:pPr>
        <w:spacing w:after="0" w:line="240" w:lineRule="auto"/>
        <w:rPr>
          <w:rFonts w:ascii="Arial" w:eastAsia="Calibri" w:hAnsi="Arial" w:cs="Times New Roman"/>
        </w:rPr>
      </w:pPr>
    </w:p>
    <w:p w14:paraId="2A7E0C7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Capon –</w:t>
      </w:r>
      <w:r w:rsidRPr="00B13A8E">
        <w:rPr>
          <w:rFonts w:ascii="Arial" w:eastAsia="Calibri" w:hAnsi="Arial" w:cs="Times New Roman"/>
        </w:rPr>
        <w:t xml:space="preserve"> A cockerel castrated to fatten it for the market.</w:t>
      </w:r>
    </w:p>
    <w:p w14:paraId="40B0130F" w14:textId="77777777" w:rsidR="00B13A8E" w:rsidRPr="00B13A8E" w:rsidRDefault="00B13A8E" w:rsidP="00B13A8E">
      <w:pPr>
        <w:spacing w:after="0" w:line="240" w:lineRule="auto"/>
        <w:rPr>
          <w:rFonts w:ascii="Arial" w:eastAsia="Calibri" w:hAnsi="Arial" w:cs="Times New Roman"/>
        </w:rPr>
      </w:pPr>
    </w:p>
    <w:p w14:paraId="3DD7EF4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Caprine –</w:t>
      </w:r>
      <w:r w:rsidRPr="00B13A8E">
        <w:rPr>
          <w:rFonts w:ascii="Arial" w:eastAsia="Calibri" w:hAnsi="Arial" w:cs="Times New Roman"/>
        </w:rPr>
        <w:t xml:space="preserve"> Of or pertaining to goats.</w:t>
      </w:r>
    </w:p>
    <w:p w14:paraId="200365EA" w14:textId="77777777" w:rsidR="00B13A8E" w:rsidRPr="00B13A8E" w:rsidRDefault="00B13A8E" w:rsidP="00B13A8E">
      <w:pPr>
        <w:spacing w:after="0" w:line="240" w:lineRule="auto"/>
        <w:rPr>
          <w:rFonts w:ascii="Arial" w:eastAsia="Calibri" w:hAnsi="Arial" w:cs="Times New Roman"/>
        </w:rPr>
      </w:pPr>
    </w:p>
    <w:p w14:paraId="3D6983C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Carbohydrate – </w:t>
      </w:r>
      <w:r w:rsidRPr="00B13A8E">
        <w:rPr>
          <w:rFonts w:ascii="Arial" w:eastAsia="Calibri" w:hAnsi="Arial" w:cs="Times New Roman"/>
        </w:rPr>
        <w:t>Any of certain organic chemical compounds of carbon, hydrogen, and oxygen, which include sugars and starches. Formed in plants by photosynthesis, carbohydrates make up a large part of animal feed.</w:t>
      </w:r>
    </w:p>
    <w:p w14:paraId="13F1EF05" w14:textId="77777777" w:rsidR="00B13A8E" w:rsidRPr="00B13A8E" w:rsidRDefault="00B13A8E" w:rsidP="00B13A8E">
      <w:pPr>
        <w:spacing w:after="0" w:line="240" w:lineRule="auto"/>
        <w:rPr>
          <w:rFonts w:ascii="Arial" w:eastAsia="Calibri" w:hAnsi="Arial" w:cs="Times New Roman"/>
        </w:rPr>
      </w:pPr>
    </w:p>
    <w:p w14:paraId="436B585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Career –</w:t>
      </w:r>
      <w:r w:rsidRPr="00B13A8E">
        <w:rPr>
          <w:rFonts w:ascii="Arial" w:eastAsia="Calibri" w:hAnsi="Arial" w:cs="Times New Roman"/>
        </w:rPr>
        <w:t xml:space="preserve"> A person’s occupation or profession.</w:t>
      </w:r>
    </w:p>
    <w:p w14:paraId="08293DC1" w14:textId="77777777" w:rsidR="00B13A8E" w:rsidRPr="00B13A8E" w:rsidRDefault="00B13A8E" w:rsidP="00B13A8E">
      <w:pPr>
        <w:spacing w:after="0" w:line="240" w:lineRule="auto"/>
        <w:rPr>
          <w:rFonts w:ascii="Arial" w:eastAsia="Calibri" w:hAnsi="Arial" w:cs="Times New Roman"/>
        </w:rPr>
      </w:pPr>
    </w:p>
    <w:p w14:paraId="3132CC69" w14:textId="77777777" w:rsidR="00B13A8E" w:rsidRPr="00B13A8E" w:rsidRDefault="00B13A8E" w:rsidP="00B13A8E">
      <w:pPr>
        <w:spacing w:after="0" w:line="240" w:lineRule="auto"/>
        <w:rPr>
          <w:rFonts w:ascii="Arial" w:eastAsia="Calibri" w:hAnsi="Arial" w:cs="Arial"/>
        </w:rPr>
      </w:pPr>
      <w:r w:rsidRPr="00B13A8E">
        <w:rPr>
          <w:rFonts w:ascii="Arial" w:eastAsia="Calibri" w:hAnsi="Arial" w:cs="Times New Roman"/>
          <w:b/>
        </w:rPr>
        <w:t>Career cluster –</w:t>
      </w:r>
      <w:r w:rsidRPr="00B13A8E">
        <w:rPr>
          <w:rFonts w:ascii="Arial" w:eastAsia="Calibri" w:hAnsi="Arial" w:cs="Arial"/>
        </w:rPr>
        <w:t xml:space="preserve"> A group of occupations, industries, and majors with common knowledge and skills.</w:t>
      </w:r>
    </w:p>
    <w:p w14:paraId="04D8B3F0" w14:textId="77777777" w:rsidR="00B13A8E" w:rsidRPr="00B13A8E" w:rsidRDefault="00B13A8E" w:rsidP="00B13A8E">
      <w:pPr>
        <w:spacing w:after="0" w:line="240" w:lineRule="auto"/>
        <w:rPr>
          <w:rFonts w:ascii="Arial" w:eastAsia="Calibri" w:hAnsi="Arial" w:cs="Arial"/>
        </w:rPr>
      </w:pPr>
    </w:p>
    <w:p w14:paraId="087B9ED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Career Development Event (CDE)</w:t>
      </w:r>
      <w:r w:rsidRPr="00B13A8E">
        <w:rPr>
          <w:rFonts w:ascii="Arial" w:eastAsia="Calibri" w:hAnsi="Arial" w:cs="Times New Roman"/>
        </w:rPr>
        <w:t xml:space="preserve"> </w:t>
      </w:r>
      <w:r w:rsidRPr="00B13A8E">
        <w:rPr>
          <w:rFonts w:ascii="Arial" w:eastAsia="Calibri" w:hAnsi="Arial" w:cs="Times New Roman"/>
          <w:b/>
        </w:rPr>
        <w:t>–</w:t>
      </w:r>
      <w:r w:rsidRPr="00B13A8E">
        <w:rPr>
          <w:rFonts w:ascii="Arial" w:eastAsia="Calibri" w:hAnsi="Arial" w:cs="Times New Roman"/>
        </w:rPr>
        <w:t xml:space="preserve"> A CDE is an event where students apply skills related to specific areas of the agricultural industry.</w:t>
      </w:r>
    </w:p>
    <w:p w14:paraId="098A18E5" w14:textId="77777777" w:rsidR="00B13A8E" w:rsidRPr="00B13A8E" w:rsidRDefault="00B13A8E" w:rsidP="00B13A8E">
      <w:pPr>
        <w:spacing w:after="0" w:line="240" w:lineRule="auto"/>
        <w:rPr>
          <w:rFonts w:ascii="Arial" w:eastAsia="Calibri" w:hAnsi="Arial" w:cs="Times New Roman"/>
        </w:rPr>
      </w:pPr>
    </w:p>
    <w:p w14:paraId="11E9BAC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Career pathway – </w:t>
      </w:r>
      <w:r w:rsidRPr="00B13A8E">
        <w:rPr>
          <w:rFonts w:ascii="Arial" w:eastAsia="Calibri" w:hAnsi="Arial" w:cs="Times New Roman"/>
        </w:rPr>
        <w:t>Small groups of occupations within a career cluster.</w:t>
      </w:r>
    </w:p>
    <w:p w14:paraId="4EAFE107" w14:textId="77777777" w:rsidR="00B13A8E" w:rsidRPr="00B13A8E" w:rsidRDefault="00B13A8E" w:rsidP="00B13A8E">
      <w:pPr>
        <w:spacing w:after="0" w:line="240" w:lineRule="auto"/>
        <w:rPr>
          <w:rFonts w:ascii="Arial" w:eastAsia="Calibri" w:hAnsi="Arial" w:cs="Times New Roman"/>
          <w:b/>
        </w:rPr>
      </w:pPr>
    </w:p>
    <w:p w14:paraId="4C5896D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Carnivore –</w:t>
      </w:r>
      <w:r w:rsidRPr="00B13A8E">
        <w:rPr>
          <w:rFonts w:ascii="Arial" w:eastAsia="Calibri" w:hAnsi="Arial" w:cs="Times New Roman"/>
        </w:rPr>
        <w:t xml:space="preserve"> A consumer that eats other consumers.</w:t>
      </w:r>
    </w:p>
    <w:p w14:paraId="7DA0ADDE" w14:textId="77777777" w:rsidR="00B13A8E" w:rsidRPr="00B13A8E" w:rsidRDefault="00B13A8E" w:rsidP="00B13A8E">
      <w:pPr>
        <w:spacing w:after="0" w:line="240" w:lineRule="auto"/>
        <w:rPr>
          <w:rFonts w:ascii="Arial" w:eastAsia="Calibri" w:hAnsi="Arial" w:cs="Times New Roman"/>
        </w:rPr>
      </w:pPr>
    </w:p>
    <w:p w14:paraId="183B1B1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Castrate –</w:t>
      </w:r>
      <w:r w:rsidRPr="00B13A8E">
        <w:rPr>
          <w:rFonts w:ascii="Arial" w:eastAsia="Calibri" w:hAnsi="Arial" w:cs="Times New Roman"/>
        </w:rPr>
        <w:t xml:space="preserve"> To remove the testicles or destroy their use.</w:t>
      </w:r>
    </w:p>
    <w:p w14:paraId="2E8AAACE" w14:textId="77777777" w:rsidR="00B13A8E" w:rsidRPr="00B13A8E" w:rsidRDefault="00B13A8E" w:rsidP="00B13A8E">
      <w:pPr>
        <w:spacing w:after="0" w:line="240" w:lineRule="auto"/>
        <w:rPr>
          <w:rFonts w:ascii="Arial" w:eastAsia="Calibri" w:hAnsi="Arial" w:cs="Times New Roman"/>
        </w:rPr>
      </w:pPr>
    </w:p>
    <w:p w14:paraId="18C760D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Casual –</w:t>
      </w:r>
      <w:r w:rsidRPr="00B13A8E">
        <w:rPr>
          <w:rFonts w:ascii="Arial" w:eastAsia="Calibri" w:hAnsi="Arial" w:cs="Times New Roman"/>
        </w:rPr>
        <w:t xml:space="preserve"> Without ceremony or formality; relaxed or informal.</w:t>
      </w:r>
    </w:p>
    <w:p w14:paraId="33DA5D23" w14:textId="77777777" w:rsidR="00B13A8E" w:rsidRPr="00B13A8E" w:rsidRDefault="00B13A8E" w:rsidP="00B13A8E">
      <w:pPr>
        <w:spacing w:after="0" w:line="240" w:lineRule="auto"/>
        <w:rPr>
          <w:rFonts w:ascii="Arial" w:eastAsia="Calibri" w:hAnsi="Arial" w:cs="Times New Roman"/>
        </w:rPr>
      </w:pPr>
    </w:p>
    <w:p w14:paraId="5B33E36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Caution –</w:t>
      </w:r>
      <w:r w:rsidRPr="00B13A8E">
        <w:rPr>
          <w:rFonts w:ascii="Arial" w:eastAsia="Calibri" w:hAnsi="Arial" w:cs="Times New Roman"/>
        </w:rPr>
        <w:t xml:space="preserve"> Alertness and prudence in a hazardous situation; care; wariness.</w:t>
      </w:r>
    </w:p>
    <w:p w14:paraId="70A8B306" w14:textId="77777777" w:rsidR="00B13A8E" w:rsidRPr="00B13A8E" w:rsidRDefault="00B13A8E" w:rsidP="00B13A8E">
      <w:pPr>
        <w:spacing w:after="0" w:line="240" w:lineRule="auto"/>
        <w:rPr>
          <w:rFonts w:ascii="Arial" w:eastAsia="Calibri" w:hAnsi="Arial" w:cs="Times New Roman"/>
        </w:rPr>
      </w:pPr>
    </w:p>
    <w:p w14:paraId="12E8D2A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Cecum –</w:t>
      </w:r>
      <w:r w:rsidRPr="00B13A8E">
        <w:rPr>
          <w:rFonts w:ascii="Arial" w:eastAsia="Calibri" w:hAnsi="Arial" w:cs="Times New Roman"/>
        </w:rPr>
        <w:t xml:space="preserve"> In humans and animals, the closed sac which is the beginning of the large intestine.</w:t>
      </w:r>
    </w:p>
    <w:p w14:paraId="08E56899" w14:textId="77777777" w:rsidR="00B13A8E" w:rsidRPr="00B13A8E" w:rsidRDefault="00B13A8E" w:rsidP="00B13A8E">
      <w:pPr>
        <w:spacing w:after="0" w:line="240" w:lineRule="auto"/>
        <w:rPr>
          <w:rFonts w:ascii="Arial" w:eastAsia="Calibri" w:hAnsi="Arial" w:cs="Times New Roman"/>
        </w:rPr>
      </w:pPr>
    </w:p>
    <w:p w14:paraId="63EA5D9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Cell membrane –</w:t>
      </w:r>
      <w:r w:rsidRPr="00B13A8E">
        <w:rPr>
          <w:rFonts w:ascii="Arial" w:eastAsia="Calibri" w:hAnsi="Arial" w:cs="Times New Roman"/>
        </w:rPr>
        <w:t xml:space="preserve"> The semipermeable membrane enclosing the cytoplasm of a cell.</w:t>
      </w:r>
    </w:p>
    <w:p w14:paraId="311569E9" w14:textId="77777777" w:rsidR="00B13A8E" w:rsidRPr="00B13A8E" w:rsidRDefault="00B13A8E" w:rsidP="00B13A8E">
      <w:pPr>
        <w:spacing w:after="0" w:line="240" w:lineRule="auto"/>
        <w:rPr>
          <w:rFonts w:ascii="Arial" w:eastAsia="Calibri" w:hAnsi="Arial" w:cs="Times New Roman"/>
        </w:rPr>
      </w:pPr>
    </w:p>
    <w:p w14:paraId="1D8CD36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Cell wall –</w:t>
      </w:r>
      <w:r w:rsidRPr="00B13A8E">
        <w:rPr>
          <w:rFonts w:ascii="Arial" w:eastAsia="Calibri" w:hAnsi="Arial" w:cs="Times New Roman"/>
        </w:rPr>
        <w:t xml:space="preserve"> The membranous covering of a cell secreted by the cytoplasm in growing plants.</w:t>
      </w:r>
    </w:p>
    <w:p w14:paraId="3E9611DF" w14:textId="77777777" w:rsidR="00B13A8E" w:rsidRPr="00B13A8E" w:rsidRDefault="00B13A8E" w:rsidP="00B13A8E">
      <w:pPr>
        <w:spacing w:after="0" w:line="240" w:lineRule="auto"/>
        <w:rPr>
          <w:rFonts w:ascii="Arial" w:eastAsia="Calibri" w:hAnsi="Arial" w:cs="Times New Roman"/>
        </w:rPr>
      </w:pPr>
    </w:p>
    <w:p w14:paraId="1E38657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Cells –</w:t>
      </w:r>
      <w:r w:rsidRPr="00B13A8E">
        <w:rPr>
          <w:rFonts w:ascii="Arial" w:eastAsia="Calibri" w:hAnsi="Arial" w:cs="Times New Roman"/>
        </w:rPr>
        <w:t xml:space="preserve"> The ultimate functional unit of an organic structure, plant, or animal. It consists of a microscopic mass of protoplasm, which includes a nucleus surrounded by a membrane.</w:t>
      </w:r>
    </w:p>
    <w:p w14:paraId="749A3F34" w14:textId="77777777" w:rsidR="00B13A8E" w:rsidRPr="00B13A8E" w:rsidRDefault="00B13A8E" w:rsidP="00B13A8E">
      <w:pPr>
        <w:spacing w:after="0" w:line="240" w:lineRule="auto"/>
        <w:rPr>
          <w:rFonts w:ascii="Arial" w:eastAsia="Calibri" w:hAnsi="Arial" w:cs="Times New Roman"/>
        </w:rPr>
      </w:pPr>
    </w:p>
    <w:p w14:paraId="5C77A31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Cellulose – </w:t>
      </w:r>
      <w:r w:rsidRPr="00B13A8E">
        <w:rPr>
          <w:rFonts w:ascii="Arial" w:eastAsia="Calibri" w:hAnsi="Arial" w:cs="Times New Roman"/>
        </w:rPr>
        <w:t>An inert, complex carbohydrate which makes up the bulk of cell walls of plants.</w:t>
      </w:r>
    </w:p>
    <w:p w14:paraId="74B81366" w14:textId="77777777" w:rsidR="00B13A8E" w:rsidRPr="00B13A8E" w:rsidRDefault="00B13A8E" w:rsidP="00B13A8E">
      <w:pPr>
        <w:spacing w:after="0" w:line="240" w:lineRule="auto"/>
        <w:rPr>
          <w:rFonts w:ascii="Arial" w:eastAsia="Calibri" w:hAnsi="Arial" w:cs="Times New Roman"/>
        </w:rPr>
      </w:pPr>
    </w:p>
    <w:p w14:paraId="54CD27C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Cellulosic ethanol – </w:t>
      </w:r>
      <w:r w:rsidRPr="00B13A8E">
        <w:rPr>
          <w:rFonts w:ascii="Arial" w:eastAsia="Calibri" w:hAnsi="Arial" w:cs="Times New Roman"/>
        </w:rPr>
        <w:t>Ethyl alcohol derived from cellulose.</w:t>
      </w:r>
    </w:p>
    <w:p w14:paraId="5D7C5469" w14:textId="77777777" w:rsidR="00B13A8E" w:rsidRPr="00B13A8E" w:rsidRDefault="00B13A8E" w:rsidP="00B13A8E">
      <w:pPr>
        <w:spacing w:after="0" w:line="240" w:lineRule="auto"/>
        <w:rPr>
          <w:rFonts w:ascii="Arial" w:eastAsia="Calibri" w:hAnsi="Arial" w:cs="Times New Roman"/>
          <w:b/>
        </w:rPr>
      </w:pPr>
    </w:p>
    <w:p w14:paraId="05BF2CC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Centimeter (cm)</w:t>
      </w:r>
      <w:r w:rsidRPr="00B13A8E">
        <w:rPr>
          <w:rFonts w:ascii="Arial" w:eastAsia="Calibri" w:hAnsi="Arial" w:cs="Times New Roman"/>
        </w:rPr>
        <w:t xml:space="preserve"> </w:t>
      </w:r>
      <w:r w:rsidRPr="00B13A8E">
        <w:rPr>
          <w:rFonts w:ascii="Arial" w:eastAsia="Calibri" w:hAnsi="Arial" w:cs="Times New Roman"/>
          <w:b/>
        </w:rPr>
        <w:t>–</w:t>
      </w:r>
      <w:r w:rsidRPr="00B13A8E">
        <w:rPr>
          <w:rFonts w:ascii="Arial" w:eastAsia="Calibri" w:hAnsi="Arial" w:cs="Times New Roman"/>
        </w:rPr>
        <w:t xml:space="preserve"> One 100th of a meter, equivalent to 0.3937 inch.</w:t>
      </w:r>
    </w:p>
    <w:p w14:paraId="122629C3" w14:textId="77777777" w:rsidR="00B13A8E" w:rsidRPr="00B13A8E" w:rsidRDefault="00B13A8E" w:rsidP="00B13A8E">
      <w:pPr>
        <w:spacing w:after="0" w:line="240" w:lineRule="auto"/>
        <w:rPr>
          <w:rFonts w:ascii="Arial" w:eastAsia="Calibri" w:hAnsi="Arial" w:cs="Times New Roman"/>
        </w:rPr>
      </w:pPr>
    </w:p>
    <w:p w14:paraId="5D1CD24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Centriole –</w:t>
      </w:r>
      <w:r w:rsidRPr="00B13A8E">
        <w:rPr>
          <w:rFonts w:ascii="Arial" w:eastAsia="Calibri" w:hAnsi="Arial" w:cs="Times New Roman"/>
        </w:rPr>
        <w:t xml:space="preserve"> A structure that appears during mitosis in animal cells.</w:t>
      </w:r>
    </w:p>
    <w:p w14:paraId="35BC406B" w14:textId="77777777" w:rsidR="00B13A8E" w:rsidRPr="00B13A8E" w:rsidRDefault="00B13A8E" w:rsidP="00B13A8E">
      <w:pPr>
        <w:spacing w:after="0" w:line="240" w:lineRule="auto"/>
        <w:rPr>
          <w:rFonts w:ascii="Arial" w:eastAsia="Calibri" w:hAnsi="Arial" w:cs="Times New Roman"/>
        </w:rPr>
      </w:pPr>
    </w:p>
    <w:p w14:paraId="1200130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Centrosome –</w:t>
      </w:r>
      <w:r w:rsidRPr="00B13A8E">
        <w:rPr>
          <w:rFonts w:ascii="Arial" w:eastAsia="Calibri" w:hAnsi="Arial" w:cs="Times New Roman"/>
        </w:rPr>
        <w:t xml:space="preserve"> A dark body containing a centriole in animal cells, but not plant cells; spindle fibers radiate from the centrosome in preparation for mitosis.</w:t>
      </w:r>
    </w:p>
    <w:p w14:paraId="27E7ACD2" w14:textId="77777777" w:rsidR="00B13A8E" w:rsidRPr="00B13A8E" w:rsidRDefault="00B13A8E" w:rsidP="00B13A8E">
      <w:pPr>
        <w:spacing w:after="0" w:line="240" w:lineRule="auto"/>
        <w:rPr>
          <w:rFonts w:ascii="Arial" w:eastAsia="Calibri" w:hAnsi="Arial" w:cs="Times New Roman"/>
        </w:rPr>
      </w:pPr>
    </w:p>
    <w:p w14:paraId="7DDDB89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Chart –</w:t>
      </w:r>
      <w:r w:rsidRPr="00B13A8E">
        <w:rPr>
          <w:rFonts w:ascii="Arial" w:eastAsia="Calibri" w:hAnsi="Arial" w:cs="Times New Roman"/>
        </w:rPr>
        <w:t xml:space="preserve"> A sheet exhibiting information in a table or systematic arrangement of columns and rows.</w:t>
      </w:r>
    </w:p>
    <w:p w14:paraId="3E009EC7" w14:textId="77777777" w:rsidR="00B13A8E" w:rsidRPr="00B13A8E" w:rsidRDefault="00B13A8E" w:rsidP="00B13A8E">
      <w:pPr>
        <w:spacing w:after="0" w:line="240" w:lineRule="auto"/>
        <w:rPr>
          <w:rFonts w:ascii="Arial" w:eastAsia="Calibri" w:hAnsi="Arial" w:cs="Times New Roman"/>
        </w:rPr>
      </w:pPr>
    </w:p>
    <w:p w14:paraId="38D80B3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Chick –</w:t>
      </w:r>
      <w:r w:rsidRPr="00B13A8E">
        <w:rPr>
          <w:rFonts w:ascii="Arial" w:eastAsia="Calibri" w:hAnsi="Arial" w:cs="Times New Roman"/>
        </w:rPr>
        <w:t xml:space="preserve"> A young chicken.</w:t>
      </w:r>
    </w:p>
    <w:p w14:paraId="5333FFEC" w14:textId="77777777" w:rsidR="00B13A8E" w:rsidRPr="00B13A8E" w:rsidRDefault="00B13A8E" w:rsidP="00B13A8E">
      <w:pPr>
        <w:spacing w:after="0" w:line="240" w:lineRule="auto"/>
        <w:rPr>
          <w:rFonts w:ascii="Arial" w:eastAsia="Calibri" w:hAnsi="Arial" w:cs="Times New Roman"/>
        </w:rPr>
      </w:pPr>
    </w:p>
    <w:p w14:paraId="0CEDD5A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Chlorophyll –</w:t>
      </w:r>
      <w:r w:rsidRPr="00B13A8E">
        <w:rPr>
          <w:rFonts w:ascii="Arial" w:eastAsia="Calibri" w:hAnsi="Arial" w:cs="Times New Roman"/>
        </w:rPr>
        <w:t xml:space="preserve"> A substance present in all green plants; it evidences itself as the green coloring in leaves. Chlorophyll transforms light energy from the sun into chemical energy for the manufacture of plant food from carbon dioxide, water, and essential soil minerals. This process is called photosynthesis.</w:t>
      </w:r>
    </w:p>
    <w:p w14:paraId="1B29539D" w14:textId="77777777" w:rsidR="00B13A8E" w:rsidRPr="00B13A8E" w:rsidRDefault="00B13A8E" w:rsidP="00B13A8E">
      <w:pPr>
        <w:spacing w:after="0" w:line="240" w:lineRule="auto"/>
        <w:rPr>
          <w:rFonts w:ascii="Arial" w:eastAsia="Calibri" w:hAnsi="Arial" w:cs="Times New Roman"/>
        </w:rPr>
      </w:pPr>
    </w:p>
    <w:p w14:paraId="1B79648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Chloroplasts –</w:t>
      </w:r>
      <w:r w:rsidRPr="00B13A8E">
        <w:rPr>
          <w:rFonts w:ascii="Arial" w:eastAsia="Calibri" w:hAnsi="Arial" w:cs="Times New Roman"/>
        </w:rPr>
        <w:t xml:space="preserve"> Minute objects within plant cells that contain the green pigment, chlorophyll.</w:t>
      </w:r>
    </w:p>
    <w:p w14:paraId="1B11AB17" w14:textId="77777777" w:rsidR="00B13A8E" w:rsidRPr="00B13A8E" w:rsidRDefault="00B13A8E" w:rsidP="00B13A8E">
      <w:pPr>
        <w:spacing w:after="0" w:line="240" w:lineRule="auto"/>
        <w:rPr>
          <w:rFonts w:ascii="Arial" w:eastAsia="Calibri" w:hAnsi="Arial" w:cs="Times New Roman"/>
        </w:rPr>
      </w:pPr>
    </w:p>
    <w:p w14:paraId="0FDD5F5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Chromosome –</w:t>
      </w:r>
      <w:r w:rsidRPr="00B13A8E">
        <w:rPr>
          <w:rFonts w:ascii="Arial" w:eastAsia="Calibri" w:hAnsi="Arial" w:cs="Times New Roman"/>
        </w:rPr>
        <w:t xml:space="preserve"> A microscopic, dark-staining body, visible in the nucleus of the cell at the time of nuclear division, which carries the genes, arranged in linear order. Its number in any species is usually constant, and it serves as the bridge of inheritance, i.e., the sole connecting link between two succeeding generations.</w:t>
      </w:r>
    </w:p>
    <w:p w14:paraId="3AA00345" w14:textId="77777777" w:rsidR="00B13A8E" w:rsidRPr="00B13A8E" w:rsidRDefault="00B13A8E" w:rsidP="00B13A8E">
      <w:pPr>
        <w:spacing w:after="0" w:line="240" w:lineRule="auto"/>
        <w:rPr>
          <w:rFonts w:ascii="Arial" w:eastAsia="Calibri" w:hAnsi="Arial" w:cs="Times New Roman"/>
        </w:rPr>
      </w:pPr>
    </w:p>
    <w:p w14:paraId="27AA466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Circulation – </w:t>
      </w:r>
      <w:r w:rsidRPr="00B13A8E">
        <w:rPr>
          <w:rFonts w:ascii="Arial" w:eastAsia="Calibri" w:hAnsi="Arial" w:cs="Times New Roman"/>
        </w:rPr>
        <w:t>The pulsatory movement of blood in the body.</w:t>
      </w:r>
    </w:p>
    <w:p w14:paraId="4A5BE38A" w14:textId="77777777" w:rsidR="00B13A8E" w:rsidRPr="00B13A8E" w:rsidRDefault="00B13A8E" w:rsidP="00B13A8E">
      <w:pPr>
        <w:spacing w:after="0" w:line="240" w:lineRule="auto"/>
        <w:rPr>
          <w:rFonts w:ascii="Arial" w:eastAsia="Calibri" w:hAnsi="Arial" w:cs="Times New Roman"/>
        </w:rPr>
      </w:pPr>
    </w:p>
    <w:p w14:paraId="4235043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Clarity –</w:t>
      </w:r>
      <w:r w:rsidRPr="00B13A8E">
        <w:rPr>
          <w:rFonts w:ascii="Arial" w:eastAsia="Calibri" w:hAnsi="Arial" w:cs="Times New Roman"/>
        </w:rPr>
        <w:t xml:space="preserve"> Clearness of appearance.</w:t>
      </w:r>
    </w:p>
    <w:p w14:paraId="06EF9F14" w14:textId="77777777" w:rsidR="00B13A8E" w:rsidRPr="00B13A8E" w:rsidRDefault="00B13A8E" w:rsidP="00B13A8E">
      <w:pPr>
        <w:spacing w:after="0" w:line="240" w:lineRule="auto"/>
        <w:rPr>
          <w:rFonts w:ascii="Arial" w:eastAsia="Calibri" w:hAnsi="Arial" w:cs="Times New Roman"/>
        </w:rPr>
      </w:pPr>
    </w:p>
    <w:p w14:paraId="31B687B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Classification –</w:t>
      </w:r>
      <w:r w:rsidRPr="00B13A8E">
        <w:rPr>
          <w:rFonts w:ascii="Arial" w:eastAsia="Calibri" w:hAnsi="Arial" w:cs="Times New Roman"/>
        </w:rPr>
        <w:t xml:space="preserve"> The forming, sorting, apportioning, grouping, or dividing of objects into classes to form an ordered arrangement of items having a defined range of characteristics.</w:t>
      </w:r>
    </w:p>
    <w:p w14:paraId="4281ACA8" w14:textId="77777777" w:rsidR="00B13A8E" w:rsidRPr="00B13A8E" w:rsidRDefault="00B13A8E" w:rsidP="00B13A8E">
      <w:pPr>
        <w:spacing w:after="0" w:line="240" w:lineRule="auto"/>
        <w:rPr>
          <w:rFonts w:ascii="Arial" w:eastAsia="Calibri" w:hAnsi="Arial" w:cs="Times New Roman"/>
        </w:rPr>
      </w:pPr>
    </w:p>
    <w:p w14:paraId="03C98AD1" w14:textId="77777777" w:rsidR="00B13A8E" w:rsidRPr="00B13A8E" w:rsidRDefault="00B13A8E" w:rsidP="00B13A8E">
      <w:pPr>
        <w:spacing w:after="0" w:line="240" w:lineRule="auto"/>
        <w:rPr>
          <w:rFonts w:ascii="Arial" w:eastAsia="Calibri" w:hAnsi="Arial" w:cs="Times New Roman"/>
        </w:rPr>
      </w:pPr>
    </w:p>
    <w:p w14:paraId="65DF28F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Classify –</w:t>
      </w:r>
      <w:r w:rsidRPr="00B13A8E">
        <w:rPr>
          <w:rFonts w:ascii="Arial" w:eastAsia="Calibri" w:hAnsi="Arial" w:cs="Times New Roman"/>
        </w:rPr>
        <w:t xml:space="preserve"> To arrange or organize a group by reason of common attributes, characteristics, qualities, or traits.</w:t>
      </w:r>
    </w:p>
    <w:p w14:paraId="3D33C960" w14:textId="77777777" w:rsidR="00B13A8E" w:rsidRPr="00B13A8E" w:rsidRDefault="00B13A8E" w:rsidP="00B13A8E">
      <w:pPr>
        <w:spacing w:after="0" w:line="240" w:lineRule="auto"/>
        <w:rPr>
          <w:rFonts w:ascii="Arial" w:eastAsia="Calibri" w:hAnsi="Arial" w:cs="Times New Roman"/>
        </w:rPr>
      </w:pPr>
    </w:p>
    <w:p w14:paraId="06C13774" w14:textId="62827A89"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Clay –</w:t>
      </w:r>
      <w:r w:rsidRPr="00B13A8E">
        <w:rPr>
          <w:rFonts w:ascii="Arial" w:eastAsia="Calibri" w:hAnsi="Arial" w:cs="Times New Roman"/>
        </w:rPr>
        <w:t xml:space="preserve"> A size term denoting particles, regardless of mineral composition, with diameter less than 2 </w:t>
      </w:r>
      <w:r w:rsidR="00073C82">
        <w:rPr>
          <w:rFonts w:ascii="Arial" w:eastAsia="Calibri" w:hAnsi="Arial" w:cs="Arial"/>
        </w:rPr>
        <w:t>µ</w:t>
      </w:r>
      <w:r w:rsidR="00182A1F">
        <w:rPr>
          <w:rFonts w:ascii="Arial" w:eastAsia="Calibri" w:hAnsi="Arial" w:cs="Times New Roman"/>
        </w:rPr>
        <w:t>m</w:t>
      </w:r>
      <w:r w:rsidRPr="00B13A8E">
        <w:rPr>
          <w:rFonts w:ascii="Arial" w:eastAsia="Calibri" w:hAnsi="Arial" w:cs="Times New Roman"/>
        </w:rPr>
        <w:t>.</w:t>
      </w:r>
    </w:p>
    <w:p w14:paraId="3D790CDF" w14:textId="77777777" w:rsidR="00B13A8E" w:rsidRPr="00B13A8E" w:rsidRDefault="00B13A8E" w:rsidP="00B13A8E">
      <w:pPr>
        <w:spacing w:after="0" w:line="240" w:lineRule="auto"/>
        <w:rPr>
          <w:rFonts w:ascii="Arial" w:eastAsia="Calibri" w:hAnsi="Arial" w:cs="Times New Roman"/>
        </w:rPr>
      </w:pPr>
    </w:p>
    <w:p w14:paraId="67EF958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Clear title –</w:t>
      </w:r>
      <w:r w:rsidRPr="00B13A8E">
        <w:rPr>
          <w:rFonts w:ascii="Arial" w:eastAsia="Calibri" w:hAnsi="Arial" w:cs="Times New Roman"/>
        </w:rPr>
        <w:t xml:space="preserve"> No legal claims against the ownership of the property.</w:t>
      </w:r>
    </w:p>
    <w:p w14:paraId="6D489065" w14:textId="77777777" w:rsidR="00B13A8E" w:rsidRPr="00B13A8E" w:rsidRDefault="00B13A8E" w:rsidP="00B13A8E">
      <w:pPr>
        <w:spacing w:after="0" w:line="240" w:lineRule="auto"/>
        <w:rPr>
          <w:rFonts w:ascii="Arial" w:eastAsia="Calibri" w:hAnsi="Arial" w:cs="Times New Roman"/>
        </w:rPr>
      </w:pPr>
    </w:p>
    <w:p w14:paraId="13D8548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Climate –</w:t>
      </w:r>
      <w:r w:rsidRPr="00B13A8E">
        <w:rPr>
          <w:rFonts w:ascii="Arial" w:eastAsia="Calibri" w:hAnsi="Arial" w:cs="Times New Roman"/>
        </w:rPr>
        <w:t xml:space="preserve"> The sum total of all atmospheric or meteorological influences, principally temperature, moisture, wind, pressure, and evaporation, which combine to characterize a region and give it individuality by influencing the nature of its landforms, soils, vegetation, and land use.</w:t>
      </w:r>
    </w:p>
    <w:p w14:paraId="6D306163" w14:textId="77777777" w:rsidR="00B13A8E" w:rsidRPr="00B13A8E" w:rsidRDefault="00B13A8E" w:rsidP="00B13A8E">
      <w:pPr>
        <w:spacing w:after="0" w:line="240" w:lineRule="auto"/>
        <w:rPr>
          <w:rFonts w:ascii="Arial" w:eastAsia="Calibri" w:hAnsi="Arial" w:cs="Times New Roman"/>
        </w:rPr>
      </w:pPr>
    </w:p>
    <w:p w14:paraId="74150DB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Coal –</w:t>
      </w:r>
      <w:r w:rsidRPr="00B13A8E">
        <w:rPr>
          <w:rFonts w:ascii="Arial" w:eastAsia="Calibri" w:hAnsi="Arial" w:cs="Times New Roman"/>
        </w:rPr>
        <w:t xml:space="preserve"> A readily combustible mineral containing more than 50 percent by weight and more than 70 percent by volume of carbonaceous material.</w:t>
      </w:r>
    </w:p>
    <w:p w14:paraId="66BB53E2" w14:textId="77777777" w:rsidR="00B13A8E" w:rsidRPr="00B13A8E" w:rsidRDefault="00B13A8E" w:rsidP="00B13A8E">
      <w:pPr>
        <w:spacing w:after="0" w:line="240" w:lineRule="auto"/>
        <w:rPr>
          <w:rFonts w:ascii="Arial" w:eastAsia="Calibri" w:hAnsi="Arial" w:cs="Times New Roman"/>
        </w:rPr>
      </w:pPr>
    </w:p>
    <w:p w14:paraId="3B8DE66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Cockerel –</w:t>
      </w:r>
      <w:r w:rsidRPr="00B13A8E">
        <w:rPr>
          <w:rFonts w:ascii="Arial" w:eastAsia="Calibri" w:hAnsi="Arial" w:cs="Times New Roman"/>
        </w:rPr>
        <w:t xml:space="preserve"> A male chicken less than one year old.</w:t>
      </w:r>
    </w:p>
    <w:p w14:paraId="4DCE084A" w14:textId="77777777" w:rsidR="00B13A8E" w:rsidRPr="00B13A8E" w:rsidRDefault="00B13A8E" w:rsidP="00B13A8E">
      <w:pPr>
        <w:spacing w:after="0" w:line="240" w:lineRule="auto"/>
        <w:rPr>
          <w:rFonts w:ascii="Arial" w:eastAsia="Calibri" w:hAnsi="Arial" w:cs="Times New Roman"/>
        </w:rPr>
      </w:pPr>
    </w:p>
    <w:p w14:paraId="7420E22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Colic –</w:t>
      </w:r>
      <w:r w:rsidRPr="00B13A8E">
        <w:rPr>
          <w:rFonts w:ascii="Arial" w:eastAsia="Calibri" w:hAnsi="Arial" w:cs="Times New Roman"/>
        </w:rPr>
        <w:t xml:space="preserve"> A pain in the abdomen caused by irregular muscular contractions, obstruction, spasm, or distension of the viscera.</w:t>
      </w:r>
    </w:p>
    <w:p w14:paraId="2C913296" w14:textId="77777777" w:rsidR="00B13A8E" w:rsidRPr="00B13A8E" w:rsidRDefault="00B13A8E" w:rsidP="00B13A8E">
      <w:pPr>
        <w:spacing w:after="0" w:line="240" w:lineRule="auto"/>
        <w:rPr>
          <w:rFonts w:ascii="Arial" w:eastAsia="Calibri" w:hAnsi="Arial" w:cs="Times New Roman"/>
        </w:rPr>
      </w:pPr>
    </w:p>
    <w:p w14:paraId="594E695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Colt –</w:t>
      </w:r>
      <w:r w:rsidRPr="00B13A8E">
        <w:rPr>
          <w:rFonts w:ascii="Arial" w:eastAsia="Calibri" w:hAnsi="Arial" w:cs="Times New Roman"/>
        </w:rPr>
        <w:t xml:space="preserve"> A young male horse, ass, or mule under four years of age.</w:t>
      </w:r>
    </w:p>
    <w:p w14:paraId="302C78C3" w14:textId="77777777" w:rsidR="00B13A8E" w:rsidRPr="00B13A8E" w:rsidRDefault="00B13A8E" w:rsidP="00B13A8E">
      <w:pPr>
        <w:spacing w:after="0" w:line="240" w:lineRule="auto"/>
        <w:rPr>
          <w:rFonts w:ascii="Arial" w:eastAsia="Calibri" w:hAnsi="Arial" w:cs="Times New Roman"/>
        </w:rPr>
      </w:pPr>
    </w:p>
    <w:p w14:paraId="3521AD3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Combustion –</w:t>
      </w:r>
      <w:r w:rsidRPr="00B13A8E">
        <w:rPr>
          <w:rFonts w:ascii="Arial" w:eastAsia="Calibri" w:hAnsi="Arial" w:cs="Times New Roman"/>
        </w:rPr>
        <w:t xml:space="preserve"> The act or process of burning.</w:t>
      </w:r>
    </w:p>
    <w:p w14:paraId="67FF627C" w14:textId="77777777" w:rsidR="00B13A8E" w:rsidRPr="00B13A8E" w:rsidRDefault="00B13A8E" w:rsidP="00B13A8E">
      <w:pPr>
        <w:spacing w:after="0" w:line="240" w:lineRule="auto"/>
        <w:rPr>
          <w:rFonts w:ascii="Arial" w:eastAsia="Calibri" w:hAnsi="Arial" w:cs="Times New Roman"/>
        </w:rPr>
      </w:pPr>
    </w:p>
    <w:p w14:paraId="4B7215C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Commodity –</w:t>
      </w:r>
      <w:r w:rsidRPr="00B13A8E">
        <w:rPr>
          <w:rFonts w:ascii="Arial" w:eastAsia="Calibri" w:hAnsi="Arial" w:cs="Times New Roman"/>
        </w:rPr>
        <w:t xml:space="preserve"> Any unprocessed or partially processed good, such as a grain, fruit, vegetable, or metal.</w:t>
      </w:r>
    </w:p>
    <w:p w14:paraId="72BA27E4" w14:textId="77777777" w:rsidR="00B13A8E" w:rsidRPr="00B13A8E" w:rsidRDefault="00B13A8E" w:rsidP="00B13A8E">
      <w:pPr>
        <w:spacing w:after="0" w:line="240" w:lineRule="auto"/>
        <w:rPr>
          <w:rFonts w:ascii="Arial" w:eastAsia="Calibri" w:hAnsi="Arial" w:cs="Times New Roman"/>
        </w:rPr>
      </w:pPr>
    </w:p>
    <w:p w14:paraId="6A99434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Communicate –</w:t>
      </w:r>
      <w:r w:rsidRPr="00B13A8E">
        <w:rPr>
          <w:rFonts w:ascii="Arial" w:eastAsia="Calibri" w:hAnsi="Arial" w:cs="Times New Roman"/>
        </w:rPr>
        <w:t xml:space="preserve"> To express thoughts, feelings, or information easily or effectively.</w:t>
      </w:r>
    </w:p>
    <w:p w14:paraId="14B7A2FD" w14:textId="77777777" w:rsidR="00B13A8E" w:rsidRPr="00B13A8E" w:rsidRDefault="00B13A8E" w:rsidP="00B13A8E">
      <w:pPr>
        <w:spacing w:after="0" w:line="240" w:lineRule="auto"/>
        <w:rPr>
          <w:rFonts w:ascii="Arial" w:eastAsia="Calibri" w:hAnsi="Arial" w:cs="Times New Roman"/>
        </w:rPr>
      </w:pPr>
    </w:p>
    <w:p w14:paraId="63F4785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Communication –</w:t>
      </w:r>
      <w:r w:rsidRPr="00B13A8E">
        <w:rPr>
          <w:rFonts w:ascii="Arial" w:eastAsia="Calibri" w:hAnsi="Arial" w:cs="Times New Roman"/>
        </w:rPr>
        <w:t xml:space="preserve"> The process of sending and receiving messages in which two or more people achieve understanding.</w:t>
      </w:r>
    </w:p>
    <w:p w14:paraId="34BA40F5" w14:textId="77777777" w:rsidR="00B13A8E" w:rsidRPr="00B13A8E" w:rsidRDefault="00B13A8E" w:rsidP="00B13A8E">
      <w:pPr>
        <w:spacing w:after="0" w:line="240" w:lineRule="auto"/>
        <w:rPr>
          <w:rFonts w:ascii="Arial" w:eastAsia="Calibri" w:hAnsi="Arial" w:cs="Times New Roman"/>
        </w:rPr>
      </w:pPr>
    </w:p>
    <w:p w14:paraId="685AC12E" w14:textId="77777777" w:rsidR="00B13A8E" w:rsidRPr="00B13A8E" w:rsidRDefault="00B13A8E" w:rsidP="00B13A8E">
      <w:pPr>
        <w:spacing w:after="0" w:line="240" w:lineRule="auto"/>
        <w:rPr>
          <w:rFonts w:ascii="Arial" w:eastAsia="Calibri" w:hAnsi="Arial" w:cs="Arial"/>
        </w:rPr>
      </w:pPr>
      <w:r w:rsidRPr="00B13A8E">
        <w:rPr>
          <w:rFonts w:ascii="Arial" w:eastAsia="Calibri" w:hAnsi="Arial" w:cs="Times New Roman"/>
          <w:b/>
        </w:rPr>
        <w:t>Compaction –</w:t>
      </w:r>
      <w:r w:rsidRPr="00B13A8E">
        <w:rPr>
          <w:rFonts w:ascii="Arial" w:eastAsia="Calibri" w:hAnsi="Arial" w:cs="Arial"/>
        </w:rPr>
        <w:t xml:space="preserve"> Decrease in volume of sediments, as a result of compressive stress, usually resulting from continued deposition above them.</w:t>
      </w:r>
    </w:p>
    <w:p w14:paraId="7CB1FB2B" w14:textId="77777777" w:rsidR="00B13A8E" w:rsidRPr="00B13A8E" w:rsidRDefault="00B13A8E" w:rsidP="00B13A8E">
      <w:pPr>
        <w:spacing w:after="0" w:line="240" w:lineRule="auto"/>
        <w:rPr>
          <w:rFonts w:ascii="Arial" w:eastAsia="Calibri" w:hAnsi="Arial" w:cs="Arial"/>
        </w:rPr>
      </w:pPr>
    </w:p>
    <w:p w14:paraId="52FD8B5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Complete flower –</w:t>
      </w:r>
      <w:r w:rsidRPr="00B13A8E">
        <w:rPr>
          <w:rFonts w:ascii="Arial" w:eastAsia="Calibri" w:hAnsi="Arial" w:cs="Times New Roman"/>
        </w:rPr>
        <w:t xml:space="preserve"> A flower containing sepals, petals, stamens, and at least one pistil.</w:t>
      </w:r>
    </w:p>
    <w:p w14:paraId="63D69570" w14:textId="77777777" w:rsidR="00B13A8E" w:rsidRPr="00B13A8E" w:rsidRDefault="00B13A8E" w:rsidP="00B13A8E">
      <w:pPr>
        <w:spacing w:after="0" w:line="240" w:lineRule="auto"/>
        <w:rPr>
          <w:rFonts w:ascii="Arial" w:eastAsia="Calibri" w:hAnsi="Arial" w:cs="Times New Roman"/>
        </w:rPr>
      </w:pPr>
    </w:p>
    <w:p w14:paraId="3A2FE2E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Concept map – </w:t>
      </w:r>
      <w:r w:rsidRPr="00B13A8E">
        <w:rPr>
          <w:rFonts w:ascii="Arial" w:eastAsia="Calibri" w:hAnsi="Arial" w:cs="Times New Roman"/>
        </w:rPr>
        <w:t>A type of diagram that shows various relationships between concepts.</w:t>
      </w:r>
    </w:p>
    <w:p w14:paraId="5A214D87" w14:textId="77777777" w:rsidR="00B13A8E" w:rsidRPr="00B13A8E" w:rsidRDefault="00B13A8E" w:rsidP="00B13A8E">
      <w:pPr>
        <w:spacing w:after="0" w:line="240" w:lineRule="auto"/>
        <w:rPr>
          <w:rFonts w:ascii="Arial" w:eastAsia="Calibri" w:hAnsi="Arial" w:cs="Times New Roman"/>
        </w:rPr>
      </w:pPr>
    </w:p>
    <w:p w14:paraId="4AA80D0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Condensation –</w:t>
      </w:r>
      <w:r w:rsidRPr="00B13A8E">
        <w:rPr>
          <w:rFonts w:ascii="Arial" w:eastAsia="Calibri" w:hAnsi="Arial" w:cs="Times New Roman"/>
        </w:rPr>
        <w:t xml:space="preserve"> The process of turning a vapor into a liquid.</w:t>
      </w:r>
    </w:p>
    <w:p w14:paraId="2C09CA33" w14:textId="77777777" w:rsidR="00B13A8E" w:rsidRPr="00B13A8E" w:rsidRDefault="00B13A8E" w:rsidP="00B13A8E">
      <w:pPr>
        <w:spacing w:after="0" w:line="240" w:lineRule="auto"/>
        <w:rPr>
          <w:rFonts w:ascii="Arial" w:eastAsia="Calibri" w:hAnsi="Arial" w:cs="Times New Roman"/>
        </w:rPr>
      </w:pPr>
    </w:p>
    <w:p w14:paraId="0E9EC08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Condition – </w:t>
      </w:r>
      <w:r w:rsidRPr="00B13A8E">
        <w:rPr>
          <w:rFonts w:ascii="Arial" w:eastAsia="Calibri" w:hAnsi="Arial" w:cs="Times New Roman"/>
        </w:rPr>
        <w:t>The degree or amount of fat on a breeding animal.</w:t>
      </w:r>
    </w:p>
    <w:p w14:paraId="7B4C9EC8" w14:textId="77777777" w:rsidR="00B13A8E" w:rsidRPr="00B13A8E" w:rsidRDefault="00B13A8E" w:rsidP="00B13A8E">
      <w:pPr>
        <w:spacing w:after="0" w:line="240" w:lineRule="auto"/>
        <w:rPr>
          <w:rFonts w:ascii="Arial" w:eastAsia="Calibri" w:hAnsi="Arial" w:cs="Times New Roman"/>
        </w:rPr>
      </w:pPr>
    </w:p>
    <w:p w14:paraId="4574512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Conductivity –</w:t>
      </w:r>
      <w:r w:rsidRPr="00B13A8E">
        <w:rPr>
          <w:rFonts w:ascii="Arial" w:eastAsia="Calibri" w:hAnsi="Arial" w:cs="Times New Roman"/>
        </w:rPr>
        <w:t xml:space="preserve"> The ability or power to conduct or transmit electricity.</w:t>
      </w:r>
    </w:p>
    <w:p w14:paraId="1A59E743" w14:textId="77777777" w:rsidR="00B13A8E" w:rsidRPr="00B13A8E" w:rsidRDefault="00B13A8E" w:rsidP="00B13A8E">
      <w:pPr>
        <w:spacing w:after="0" w:line="240" w:lineRule="auto"/>
        <w:rPr>
          <w:rFonts w:ascii="Arial" w:eastAsia="Calibri" w:hAnsi="Arial" w:cs="Times New Roman"/>
        </w:rPr>
      </w:pPr>
    </w:p>
    <w:p w14:paraId="0609C19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Conflict –</w:t>
      </w:r>
      <w:r w:rsidRPr="00B13A8E">
        <w:rPr>
          <w:rFonts w:ascii="Arial" w:eastAsia="Calibri" w:hAnsi="Arial" w:cs="Times New Roman"/>
        </w:rPr>
        <w:t xml:space="preserve"> To come into collision or disagreement; be contradictory.</w:t>
      </w:r>
    </w:p>
    <w:p w14:paraId="3F55A0CB" w14:textId="77777777" w:rsidR="00B13A8E" w:rsidRPr="00B13A8E" w:rsidRDefault="00B13A8E" w:rsidP="00B13A8E">
      <w:pPr>
        <w:spacing w:after="0" w:line="240" w:lineRule="auto"/>
        <w:rPr>
          <w:rFonts w:ascii="Arial" w:eastAsia="Calibri" w:hAnsi="Arial" w:cs="Times New Roman"/>
        </w:rPr>
      </w:pPr>
    </w:p>
    <w:p w14:paraId="53064FC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Confluence –</w:t>
      </w:r>
      <w:r w:rsidRPr="00B13A8E">
        <w:rPr>
          <w:rFonts w:ascii="Arial" w:eastAsia="Calibri" w:hAnsi="Arial" w:cs="Times New Roman"/>
        </w:rPr>
        <w:t xml:space="preserve"> The point where two streams meet.</w:t>
      </w:r>
    </w:p>
    <w:p w14:paraId="342F82CD" w14:textId="77777777" w:rsidR="00B13A8E" w:rsidRPr="00B13A8E" w:rsidRDefault="00B13A8E" w:rsidP="00B13A8E">
      <w:pPr>
        <w:spacing w:after="0" w:line="240" w:lineRule="auto"/>
        <w:rPr>
          <w:rFonts w:ascii="Arial" w:eastAsia="Calibri" w:hAnsi="Arial" w:cs="Times New Roman"/>
        </w:rPr>
      </w:pPr>
    </w:p>
    <w:p w14:paraId="1DB9AF7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Conformation – </w:t>
      </w:r>
      <w:r w:rsidRPr="00B13A8E">
        <w:rPr>
          <w:rFonts w:ascii="Arial" w:eastAsia="Calibri" w:hAnsi="Arial" w:cs="Times New Roman"/>
        </w:rPr>
        <w:t>The type, form, and shape of the live animal, usually with reference to some performance characteristic.</w:t>
      </w:r>
    </w:p>
    <w:p w14:paraId="778D3C86" w14:textId="77777777" w:rsidR="00B13A8E" w:rsidRPr="00B13A8E" w:rsidRDefault="00B13A8E" w:rsidP="00B13A8E">
      <w:pPr>
        <w:spacing w:after="0" w:line="240" w:lineRule="auto"/>
        <w:rPr>
          <w:rFonts w:ascii="Arial" w:eastAsia="Calibri" w:hAnsi="Arial" w:cs="Times New Roman"/>
        </w:rPr>
      </w:pPr>
    </w:p>
    <w:p w14:paraId="0057C7C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Conservation –</w:t>
      </w:r>
      <w:r w:rsidRPr="00B13A8E">
        <w:rPr>
          <w:rFonts w:ascii="Arial" w:eastAsia="Calibri" w:hAnsi="Arial" w:cs="Times New Roman"/>
        </w:rPr>
        <w:t xml:space="preserve"> The use of a natural resource in such a way as to minimize waste and maintain the resource in as good a condition as is practical.</w:t>
      </w:r>
    </w:p>
    <w:p w14:paraId="42981B19" w14:textId="77777777" w:rsidR="00B13A8E" w:rsidRPr="00B13A8E" w:rsidRDefault="00B13A8E" w:rsidP="00B13A8E">
      <w:pPr>
        <w:spacing w:after="0" w:line="240" w:lineRule="auto"/>
        <w:rPr>
          <w:rFonts w:ascii="Arial" w:eastAsia="Calibri" w:hAnsi="Arial" w:cs="Times New Roman"/>
        </w:rPr>
      </w:pPr>
    </w:p>
    <w:p w14:paraId="605466F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Consumer –</w:t>
      </w:r>
      <w:r w:rsidRPr="00B13A8E">
        <w:rPr>
          <w:rFonts w:ascii="Arial" w:eastAsia="Calibri" w:hAnsi="Arial" w:cs="Times New Roman"/>
        </w:rPr>
        <w:t xml:space="preserve"> 1) A person who uses a product. 2) An organism, usually an animal that feeds on plants or other animals.</w:t>
      </w:r>
    </w:p>
    <w:p w14:paraId="20FE4A7A" w14:textId="77777777" w:rsidR="00B13A8E" w:rsidRPr="00B13A8E" w:rsidRDefault="00B13A8E" w:rsidP="00B13A8E">
      <w:pPr>
        <w:spacing w:after="0" w:line="240" w:lineRule="auto"/>
        <w:rPr>
          <w:rFonts w:ascii="Arial" w:eastAsia="Calibri" w:hAnsi="Arial" w:cs="Times New Roman"/>
        </w:rPr>
      </w:pPr>
    </w:p>
    <w:p w14:paraId="567BE7C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Contaminant –</w:t>
      </w:r>
      <w:r w:rsidRPr="00B13A8E">
        <w:rPr>
          <w:rFonts w:ascii="Arial" w:eastAsia="Calibri" w:hAnsi="Arial" w:cs="Times New Roman"/>
        </w:rPr>
        <w:t xml:space="preserve"> An undesirable substance that is present, but is not intentionally added.</w:t>
      </w:r>
    </w:p>
    <w:p w14:paraId="6A76FB94" w14:textId="77777777" w:rsidR="00B13A8E" w:rsidRPr="00B13A8E" w:rsidRDefault="00B13A8E" w:rsidP="00B13A8E">
      <w:pPr>
        <w:spacing w:after="0" w:line="240" w:lineRule="auto"/>
        <w:rPr>
          <w:rFonts w:ascii="Arial" w:eastAsia="Calibri" w:hAnsi="Arial" w:cs="Times New Roman"/>
        </w:rPr>
      </w:pPr>
    </w:p>
    <w:p w14:paraId="719E518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Control –</w:t>
      </w:r>
      <w:r w:rsidRPr="00B13A8E">
        <w:rPr>
          <w:rFonts w:ascii="Arial" w:eastAsia="Calibri" w:hAnsi="Arial" w:cs="Times New Roman"/>
        </w:rPr>
        <w:t xml:space="preserve"> In an experiment, a group or individual that serves as a standard of comparison with another group or individual to which one test factor is applied.</w:t>
      </w:r>
    </w:p>
    <w:p w14:paraId="61A99B8D" w14:textId="77777777" w:rsidR="00B13A8E" w:rsidRPr="00B13A8E" w:rsidRDefault="00B13A8E" w:rsidP="00B13A8E">
      <w:pPr>
        <w:spacing w:after="0" w:line="240" w:lineRule="auto"/>
        <w:rPr>
          <w:rFonts w:ascii="Arial" w:eastAsia="Calibri" w:hAnsi="Arial" w:cs="Times New Roman"/>
        </w:rPr>
      </w:pPr>
    </w:p>
    <w:p w14:paraId="42C15A6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Corolla –</w:t>
      </w:r>
      <w:r w:rsidRPr="00B13A8E">
        <w:rPr>
          <w:rFonts w:ascii="Arial" w:eastAsia="Calibri" w:hAnsi="Arial" w:cs="Times New Roman"/>
        </w:rPr>
        <w:t xml:space="preserve"> Collectively, all of the petals of the flower.</w:t>
      </w:r>
    </w:p>
    <w:p w14:paraId="0EB5BD4B" w14:textId="77777777" w:rsidR="00B13A8E" w:rsidRPr="00B13A8E" w:rsidRDefault="00B13A8E" w:rsidP="00B13A8E">
      <w:pPr>
        <w:spacing w:after="0" w:line="240" w:lineRule="auto"/>
        <w:rPr>
          <w:rFonts w:ascii="Arial" w:eastAsia="Calibri" w:hAnsi="Arial" w:cs="Times New Roman"/>
        </w:rPr>
      </w:pPr>
    </w:p>
    <w:p w14:paraId="6D2BAF9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Cow –</w:t>
      </w:r>
      <w:r w:rsidRPr="00B13A8E">
        <w:rPr>
          <w:rFonts w:ascii="Arial" w:eastAsia="Calibri" w:hAnsi="Arial" w:cs="Times New Roman"/>
        </w:rPr>
        <w:t xml:space="preserve"> The mature, female bovine.</w:t>
      </w:r>
    </w:p>
    <w:p w14:paraId="3FFC7A1E" w14:textId="77777777" w:rsidR="00B13A8E" w:rsidRPr="00B13A8E" w:rsidRDefault="00B13A8E" w:rsidP="00B13A8E">
      <w:pPr>
        <w:spacing w:after="0" w:line="240" w:lineRule="auto"/>
        <w:rPr>
          <w:rFonts w:ascii="Arial" w:eastAsia="Calibri" w:hAnsi="Arial" w:cs="Times New Roman"/>
        </w:rPr>
      </w:pPr>
    </w:p>
    <w:p w14:paraId="53E59C5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Creed –</w:t>
      </w:r>
      <w:r w:rsidRPr="00B13A8E">
        <w:rPr>
          <w:rFonts w:ascii="Arial" w:eastAsia="Calibri" w:hAnsi="Arial" w:cs="Times New Roman"/>
        </w:rPr>
        <w:t xml:space="preserve"> Philosophy statement.</w:t>
      </w:r>
    </w:p>
    <w:p w14:paraId="2AABFF2A" w14:textId="77777777" w:rsidR="00B13A8E" w:rsidRPr="00B13A8E" w:rsidRDefault="00B13A8E" w:rsidP="00B13A8E">
      <w:pPr>
        <w:spacing w:after="0" w:line="240" w:lineRule="auto"/>
        <w:rPr>
          <w:rFonts w:ascii="Arial" w:eastAsia="Calibri" w:hAnsi="Arial" w:cs="Times New Roman"/>
        </w:rPr>
      </w:pPr>
    </w:p>
    <w:p w14:paraId="2368B94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Criteria – </w:t>
      </w:r>
      <w:r w:rsidRPr="00B13A8E">
        <w:rPr>
          <w:rFonts w:ascii="Arial" w:eastAsia="Calibri" w:hAnsi="Arial" w:cs="Times New Roman"/>
        </w:rPr>
        <w:t>A standard of judgment or criticism; a rule or principle for evaluating or testing something.</w:t>
      </w:r>
    </w:p>
    <w:p w14:paraId="0398125D" w14:textId="77777777" w:rsidR="00B13A8E" w:rsidRPr="00B13A8E" w:rsidRDefault="00B13A8E" w:rsidP="00B13A8E">
      <w:pPr>
        <w:spacing w:after="0" w:line="240" w:lineRule="auto"/>
        <w:rPr>
          <w:rFonts w:ascii="Arial" w:eastAsia="Calibri" w:hAnsi="Arial" w:cs="Times New Roman"/>
        </w:rPr>
      </w:pPr>
    </w:p>
    <w:p w14:paraId="7C05372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Crop –</w:t>
      </w:r>
      <w:r w:rsidRPr="00B13A8E">
        <w:rPr>
          <w:rFonts w:ascii="Arial" w:eastAsia="Calibri" w:hAnsi="Arial" w:cs="Times New Roman"/>
        </w:rPr>
        <w:t xml:space="preserve"> Any product of the soil. In a narrow sense, the product of a harvest obtained by labor, as distinguished from natural production or wild growth.</w:t>
      </w:r>
    </w:p>
    <w:p w14:paraId="6F21A3F0" w14:textId="77777777" w:rsidR="00B13A8E" w:rsidRPr="00B13A8E" w:rsidRDefault="00B13A8E" w:rsidP="00B13A8E">
      <w:pPr>
        <w:spacing w:after="0" w:line="240" w:lineRule="auto"/>
        <w:rPr>
          <w:rFonts w:ascii="Arial" w:eastAsia="Calibri" w:hAnsi="Arial" w:cs="Times New Roman"/>
        </w:rPr>
      </w:pPr>
    </w:p>
    <w:p w14:paraId="789B273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Cytoplasm –</w:t>
      </w:r>
      <w:r w:rsidRPr="00B13A8E">
        <w:rPr>
          <w:rFonts w:ascii="Arial" w:eastAsia="Calibri" w:hAnsi="Arial" w:cs="Times New Roman"/>
        </w:rPr>
        <w:t xml:space="preserve"> The living substance within a plant or animal cell excluding the nucleus.</w:t>
      </w:r>
    </w:p>
    <w:p w14:paraId="733B907D" w14:textId="77777777" w:rsidR="00B13A8E" w:rsidRPr="00B13A8E" w:rsidRDefault="00B13A8E" w:rsidP="00B13A8E">
      <w:pPr>
        <w:spacing w:after="0" w:line="240" w:lineRule="auto"/>
        <w:rPr>
          <w:rFonts w:ascii="Arial" w:eastAsia="Calibri" w:hAnsi="Arial" w:cs="Times New Roman"/>
        </w:rPr>
      </w:pPr>
    </w:p>
    <w:p w14:paraId="4F22F7D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Cytosine –</w:t>
      </w:r>
      <w:r w:rsidRPr="00B13A8E">
        <w:rPr>
          <w:rFonts w:ascii="Arial" w:eastAsia="Calibri" w:hAnsi="Arial" w:cs="Times New Roman"/>
        </w:rPr>
        <w:t xml:space="preserve"> One of the four bases of DNA; it pairs only with guanine.</w:t>
      </w:r>
    </w:p>
    <w:p w14:paraId="0B8A79ED" w14:textId="77777777" w:rsidR="00B13A8E" w:rsidRPr="00B13A8E" w:rsidRDefault="00B13A8E" w:rsidP="00B13A8E">
      <w:pPr>
        <w:spacing w:after="0" w:line="240" w:lineRule="auto"/>
        <w:rPr>
          <w:rFonts w:ascii="Arial" w:eastAsia="Calibri" w:hAnsi="Arial" w:cs="Times New Roman"/>
        </w:rPr>
      </w:pPr>
    </w:p>
    <w:p w14:paraId="5A7440E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Cytoskeleton –</w:t>
      </w:r>
      <w:r w:rsidRPr="00B13A8E">
        <w:rPr>
          <w:rFonts w:ascii="Arial" w:eastAsia="Calibri" w:hAnsi="Arial" w:cs="Times New Roman"/>
        </w:rPr>
        <w:t xml:space="preserve"> A network of long protein strands in the cytosol that helps maintain the shape and size of a eukaryotic cell.</w:t>
      </w:r>
    </w:p>
    <w:p w14:paraId="38E9D207" w14:textId="77777777" w:rsidR="00B13A8E" w:rsidRPr="00B13A8E" w:rsidRDefault="00B13A8E" w:rsidP="00B13A8E">
      <w:pPr>
        <w:spacing w:after="0" w:line="240" w:lineRule="auto"/>
        <w:rPr>
          <w:rFonts w:ascii="Arial" w:eastAsia="Calibri" w:hAnsi="Arial" w:cs="Times New Roman"/>
        </w:rPr>
      </w:pPr>
    </w:p>
    <w:p w14:paraId="7D2B2BA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Cytosol –</w:t>
      </w:r>
      <w:r w:rsidRPr="00B13A8E">
        <w:rPr>
          <w:rFonts w:ascii="Arial" w:eastAsia="Calibri" w:hAnsi="Arial" w:cs="Times New Roman"/>
        </w:rPr>
        <w:t xml:space="preserve"> The gelatin-like aqueous fluid that bathes the organelles on the inside of the cell membrane.</w:t>
      </w:r>
    </w:p>
    <w:p w14:paraId="7C36D96B" w14:textId="77777777" w:rsidR="00B13A8E" w:rsidRPr="00B13A8E" w:rsidRDefault="00B13A8E" w:rsidP="00B13A8E">
      <w:pPr>
        <w:spacing w:after="0" w:line="240" w:lineRule="auto"/>
        <w:rPr>
          <w:rFonts w:ascii="Arial" w:eastAsia="Calibri" w:hAnsi="Arial" w:cs="Times New Roman"/>
        </w:rPr>
      </w:pPr>
    </w:p>
    <w:p w14:paraId="5F3FD4C8" w14:textId="77777777" w:rsidR="00B13A8E" w:rsidRPr="00B13A8E" w:rsidRDefault="00B13A8E" w:rsidP="00B13A8E">
      <w:pPr>
        <w:spacing w:after="0" w:line="240" w:lineRule="auto"/>
        <w:jc w:val="center"/>
        <w:rPr>
          <w:rFonts w:ascii="Arial" w:eastAsia="Calibri" w:hAnsi="Arial" w:cs="Times New Roman"/>
          <w:b/>
          <w:sz w:val="28"/>
        </w:rPr>
      </w:pPr>
      <w:bookmarkStart w:id="22" w:name="D"/>
      <w:r w:rsidRPr="00B13A8E">
        <w:rPr>
          <w:rFonts w:ascii="Arial" w:eastAsia="Calibri" w:hAnsi="Arial" w:cs="Times New Roman"/>
          <w:b/>
          <w:sz w:val="28"/>
        </w:rPr>
        <w:t>D</w:t>
      </w:r>
      <w:bookmarkEnd w:id="22"/>
    </w:p>
    <w:p w14:paraId="2ED2E0B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Dairy –</w:t>
      </w:r>
      <w:r w:rsidRPr="00B13A8E">
        <w:rPr>
          <w:rFonts w:ascii="Arial" w:eastAsia="Calibri" w:hAnsi="Arial" w:cs="Times New Roman"/>
        </w:rPr>
        <w:t xml:space="preserve"> Pertaining to that which is related to the production, processing, or distribution of milk and its products.</w:t>
      </w:r>
    </w:p>
    <w:p w14:paraId="6B028638" w14:textId="77777777" w:rsidR="00B13A8E" w:rsidRPr="00B13A8E" w:rsidRDefault="00B13A8E" w:rsidP="00B13A8E">
      <w:pPr>
        <w:spacing w:after="0" w:line="240" w:lineRule="auto"/>
        <w:rPr>
          <w:rFonts w:ascii="Arial" w:eastAsia="Calibri" w:hAnsi="Arial" w:cs="Times New Roman"/>
        </w:rPr>
      </w:pPr>
    </w:p>
    <w:p w14:paraId="5AE3FAB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Danger –</w:t>
      </w:r>
      <w:r w:rsidRPr="00B13A8E">
        <w:rPr>
          <w:rFonts w:ascii="Arial" w:eastAsia="Calibri" w:hAnsi="Arial" w:cs="Times New Roman"/>
        </w:rPr>
        <w:t xml:space="preserve"> Liability or exposure to harm or injury; risk; peril.</w:t>
      </w:r>
    </w:p>
    <w:p w14:paraId="77163FBB" w14:textId="77777777" w:rsidR="00B13A8E" w:rsidRPr="00B13A8E" w:rsidRDefault="00B13A8E" w:rsidP="00B13A8E">
      <w:pPr>
        <w:spacing w:after="0" w:line="240" w:lineRule="auto"/>
        <w:rPr>
          <w:rFonts w:ascii="Arial" w:eastAsia="Calibri" w:hAnsi="Arial" w:cs="Times New Roman"/>
        </w:rPr>
      </w:pPr>
    </w:p>
    <w:p w14:paraId="2B97CF7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Data –</w:t>
      </w:r>
      <w:r w:rsidRPr="00B13A8E">
        <w:rPr>
          <w:rFonts w:ascii="Arial" w:eastAsia="Calibri" w:hAnsi="Arial" w:cs="Times New Roman"/>
        </w:rPr>
        <w:t xml:space="preserve"> Pieces of information, as facts, statistics, or codes; an item of data.</w:t>
      </w:r>
    </w:p>
    <w:p w14:paraId="79FDC1BE" w14:textId="77777777" w:rsidR="00B13A8E" w:rsidRPr="00B13A8E" w:rsidRDefault="00B13A8E" w:rsidP="00B13A8E">
      <w:pPr>
        <w:spacing w:after="0" w:line="240" w:lineRule="auto"/>
        <w:rPr>
          <w:rFonts w:ascii="Arial" w:eastAsia="Calibri" w:hAnsi="Arial" w:cs="Times New Roman"/>
        </w:rPr>
      </w:pPr>
    </w:p>
    <w:p w14:paraId="16FE8FD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Debate –</w:t>
      </w:r>
      <w:r w:rsidRPr="00B13A8E">
        <w:rPr>
          <w:rFonts w:ascii="Arial" w:eastAsia="Calibri" w:hAnsi="Arial" w:cs="Times New Roman"/>
        </w:rPr>
        <w:t xml:space="preserve"> To engage in argument or discussion.</w:t>
      </w:r>
    </w:p>
    <w:p w14:paraId="3EE1ABE3" w14:textId="77777777" w:rsidR="00B13A8E" w:rsidRPr="00B13A8E" w:rsidRDefault="00B13A8E" w:rsidP="00B13A8E">
      <w:pPr>
        <w:spacing w:after="0" w:line="240" w:lineRule="auto"/>
        <w:rPr>
          <w:rFonts w:ascii="Arial" w:eastAsia="Calibri" w:hAnsi="Arial" w:cs="Times New Roman"/>
        </w:rPr>
      </w:pPr>
    </w:p>
    <w:p w14:paraId="728BE97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Deciduous –</w:t>
      </w:r>
      <w:r w:rsidRPr="00B13A8E">
        <w:rPr>
          <w:rFonts w:ascii="Arial" w:eastAsia="Calibri" w:hAnsi="Arial" w:cs="Times New Roman"/>
        </w:rPr>
        <w:t xml:space="preserve"> Pertaining to woody plants whose leaves fall at the end of the growing season.</w:t>
      </w:r>
    </w:p>
    <w:p w14:paraId="7C87AD47" w14:textId="77777777" w:rsidR="00B13A8E" w:rsidRPr="00B13A8E" w:rsidRDefault="00B13A8E" w:rsidP="00B13A8E">
      <w:pPr>
        <w:spacing w:after="0" w:line="240" w:lineRule="auto"/>
        <w:rPr>
          <w:rFonts w:ascii="Arial" w:eastAsia="Calibri" w:hAnsi="Arial" w:cs="Times New Roman"/>
        </w:rPr>
      </w:pPr>
    </w:p>
    <w:p w14:paraId="7C0F682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Deficiency –</w:t>
      </w:r>
      <w:r w:rsidRPr="00B13A8E">
        <w:rPr>
          <w:rFonts w:ascii="Arial" w:eastAsia="Calibri" w:hAnsi="Arial" w:cs="Times New Roman"/>
        </w:rPr>
        <w:t xml:space="preserve"> An insufficiency in reference to amount, volume, proportion, et cetera; a lack.</w:t>
      </w:r>
    </w:p>
    <w:p w14:paraId="761BF855" w14:textId="77777777" w:rsidR="00B13A8E" w:rsidRPr="00B13A8E" w:rsidRDefault="00B13A8E" w:rsidP="00B13A8E">
      <w:pPr>
        <w:spacing w:after="0" w:line="240" w:lineRule="auto"/>
        <w:rPr>
          <w:rFonts w:ascii="Arial" w:eastAsia="Calibri" w:hAnsi="Arial" w:cs="Times New Roman"/>
        </w:rPr>
      </w:pPr>
    </w:p>
    <w:p w14:paraId="2A12D66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 xml:space="preserve">Density – </w:t>
      </w:r>
      <w:r w:rsidRPr="00B13A8E">
        <w:rPr>
          <w:rFonts w:ascii="Arial" w:eastAsia="Calibri" w:hAnsi="Arial" w:cs="Times New Roman"/>
        </w:rPr>
        <w:t>The mass per unit of volume.</w:t>
      </w:r>
    </w:p>
    <w:p w14:paraId="2FB9160D" w14:textId="77777777" w:rsidR="00B13A8E" w:rsidRPr="00B13A8E" w:rsidRDefault="00B13A8E" w:rsidP="00B13A8E">
      <w:pPr>
        <w:spacing w:after="0" w:line="240" w:lineRule="auto"/>
        <w:rPr>
          <w:rFonts w:ascii="Arial" w:eastAsia="Calibri" w:hAnsi="Arial" w:cs="Times New Roman"/>
        </w:rPr>
      </w:pPr>
    </w:p>
    <w:p w14:paraId="6A8FAD4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Deoxyribonucleic acid (DNA) –</w:t>
      </w:r>
      <w:r w:rsidRPr="00B13A8E">
        <w:rPr>
          <w:rFonts w:ascii="Arial" w:eastAsia="Calibri" w:hAnsi="Arial" w:cs="Times New Roman"/>
        </w:rPr>
        <w:t xml:space="preserve"> A genetic protein-like nucleic acid on plant and animal genes and chromosomes that controls inheritance. Each DNA molecule consists of two strands in the shape of a double helix.</w:t>
      </w:r>
    </w:p>
    <w:p w14:paraId="24F6DA8D" w14:textId="77777777" w:rsidR="00B13A8E" w:rsidRPr="00B13A8E" w:rsidRDefault="00B13A8E" w:rsidP="00B13A8E">
      <w:pPr>
        <w:spacing w:after="0" w:line="240" w:lineRule="auto"/>
        <w:rPr>
          <w:rFonts w:ascii="Arial" w:eastAsia="Calibri" w:hAnsi="Arial" w:cs="Times New Roman"/>
        </w:rPr>
      </w:pPr>
    </w:p>
    <w:p w14:paraId="2D2B2CB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Deposition –</w:t>
      </w:r>
      <w:r w:rsidRPr="00B13A8E">
        <w:rPr>
          <w:rFonts w:ascii="Arial" w:eastAsia="Calibri" w:hAnsi="Arial" w:cs="Times New Roman"/>
        </w:rPr>
        <w:t xml:space="preserve"> The addition of sediment, as by flowing water.</w:t>
      </w:r>
    </w:p>
    <w:p w14:paraId="6C5E3121" w14:textId="77777777" w:rsidR="00B13A8E" w:rsidRPr="00B13A8E" w:rsidRDefault="00B13A8E" w:rsidP="00B13A8E">
      <w:pPr>
        <w:spacing w:after="0" w:line="240" w:lineRule="auto"/>
        <w:rPr>
          <w:rFonts w:ascii="Arial" w:eastAsia="Calibri" w:hAnsi="Arial" w:cs="Times New Roman"/>
        </w:rPr>
      </w:pPr>
    </w:p>
    <w:p w14:paraId="748FACF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Desert –</w:t>
      </w:r>
      <w:r w:rsidRPr="00B13A8E">
        <w:rPr>
          <w:rFonts w:ascii="Arial" w:eastAsia="Calibri" w:hAnsi="Arial" w:cs="Times New Roman"/>
        </w:rPr>
        <w:t xml:space="preserve"> An area where rainfall averages less than 25 cm per year.</w:t>
      </w:r>
    </w:p>
    <w:p w14:paraId="46EC0BE6" w14:textId="77777777" w:rsidR="00B13A8E" w:rsidRPr="00B13A8E" w:rsidRDefault="00B13A8E" w:rsidP="00B13A8E">
      <w:pPr>
        <w:spacing w:after="0" w:line="240" w:lineRule="auto"/>
        <w:rPr>
          <w:rFonts w:ascii="Arial" w:eastAsia="Calibri" w:hAnsi="Arial" w:cs="Times New Roman"/>
        </w:rPr>
      </w:pPr>
    </w:p>
    <w:p w14:paraId="689153F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Design –</w:t>
      </w:r>
      <w:r w:rsidRPr="00B13A8E">
        <w:rPr>
          <w:rFonts w:ascii="Arial" w:eastAsia="Calibri" w:hAnsi="Arial" w:cs="Times New Roman"/>
        </w:rPr>
        <w:t xml:space="preserve"> To prepare the preliminary sketch or the plans for (a work to be executed), esp. to plan the form and structure of.</w:t>
      </w:r>
    </w:p>
    <w:p w14:paraId="2A4FFE28" w14:textId="77777777" w:rsidR="00B13A8E" w:rsidRPr="00B13A8E" w:rsidRDefault="00B13A8E" w:rsidP="00B13A8E">
      <w:pPr>
        <w:spacing w:after="0" w:line="240" w:lineRule="auto"/>
        <w:rPr>
          <w:rFonts w:ascii="Arial" w:eastAsia="Calibri" w:hAnsi="Arial" w:cs="Times New Roman"/>
        </w:rPr>
      </w:pPr>
    </w:p>
    <w:p w14:paraId="59D617E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Diagnosis –</w:t>
      </w:r>
      <w:r w:rsidRPr="00B13A8E">
        <w:rPr>
          <w:rFonts w:ascii="Arial" w:eastAsia="Calibri" w:hAnsi="Arial" w:cs="Times New Roman"/>
        </w:rPr>
        <w:t xml:space="preserve"> The process of identifying a disease by examination and study of its symptoms.</w:t>
      </w:r>
    </w:p>
    <w:p w14:paraId="0560BF4F" w14:textId="77777777" w:rsidR="00B13A8E" w:rsidRPr="00B13A8E" w:rsidRDefault="00B13A8E" w:rsidP="00B13A8E">
      <w:pPr>
        <w:spacing w:after="0" w:line="240" w:lineRule="auto"/>
        <w:rPr>
          <w:rFonts w:ascii="Arial" w:eastAsia="Calibri" w:hAnsi="Arial" w:cs="Times New Roman"/>
        </w:rPr>
      </w:pPr>
    </w:p>
    <w:p w14:paraId="6B97F5D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Dichotomous key –</w:t>
      </w:r>
      <w:r w:rsidRPr="00B13A8E">
        <w:rPr>
          <w:rFonts w:ascii="Arial" w:eastAsia="Calibri" w:hAnsi="Arial" w:cs="Times New Roman"/>
        </w:rPr>
        <w:t xml:space="preserve"> A key for the identification of organisms based on a series of choices between alternative characters.</w:t>
      </w:r>
    </w:p>
    <w:p w14:paraId="3FC01A05" w14:textId="77777777" w:rsidR="00B13A8E" w:rsidRPr="00B13A8E" w:rsidRDefault="00B13A8E" w:rsidP="00B13A8E">
      <w:pPr>
        <w:spacing w:after="0" w:line="240" w:lineRule="auto"/>
        <w:rPr>
          <w:rFonts w:ascii="Arial" w:eastAsia="Calibri" w:hAnsi="Arial" w:cs="Times New Roman"/>
        </w:rPr>
      </w:pPr>
    </w:p>
    <w:p w14:paraId="47B2F9A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Diesel – </w:t>
      </w:r>
      <w:r w:rsidRPr="00B13A8E">
        <w:rPr>
          <w:rFonts w:ascii="Arial" w:eastAsia="Calibri" w:hAnsi="Arial" w:cs="Times New Roman"/>
        </w:rPr>
        <w:t>A combustible petroleum distillate used as fuel for diesel engines.</w:t>
      </w:r>
    </w:p>
    <w:p w14:paraId="38211CBE" w14:textId="77777777" w:rsidR="00B13A8E" w:rsidRPr="00B13A8E" w:rsidRDefault="00B13A8E" w:rsidP="00B13A8E">
      <w:pPr>
        <w:spacing w:after="0" w:line="240" w:lineRule="auto"/>
        <w:rPr>
          <w:rFonts w:ascii="Arial" w:eastAsia="Calibri" w:hAnsi="Arial" w:cs="Times New Roman"/>
        </w:rPr>
      </w:pPr>
    </w:p>
    <w:p w14:paraId="6958760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Diet – </w:t>
      </w:r>
      <w:r w:rsidRPr="00B13A8E">
        <w:rPr>
          <w:rFonts w:ascii="Arial" w:eastAsia="Calibri" w:hAnsi="Arial" w:cs="Times New Roman"/>
        </w:rPr>
        <w:t>The type and amount of food habitually ingested by a person or an animal.</w:t>
      </w:r>
    </w:p>
    <w:p w14:paraId="01B48539" w14:textId="77777777" w:rsidR="00B13A8E" w:rsidRPr="00B13A8E" w:rsidRDefault="00B13A8E" w:rsidP="00B13A8E">
      <w:pPr>
        <w:spacing w:after="0" w:line="240" w:lineRule="auto"/>
        <w:rPr>
          <w:rFonts w:ascii="Arial" w:eastAsia="Calibri" w:hAnsi="Arial" w:cs="Times New Roman"/>
        </w:rPr>
      </w:pPr>
    </w:p>
    <w:p w14:paraId="0567824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Digestion – </w:t>
      </w:r>
      <w:r w:rsidRPr="00B13A8E">
        <w:rPr>
          <w:rFonts w:ascii="Arial" w:eastAsia="Calibri" w:hAnsi="Arial" w:cs="Times New Roman"/>
        </w:rPr>
        <w:t>The changes that food undergoes within the digestive tract to prepare it for absorption and use in the body.</w:t>
      </w:r>
    </w:p>
    <w:p w14:paraId="6EFE65FD" w14:textId="77777777" w:rsidR="00B13A8E" w:rsidRPr="00B13A8E" w:rsidRDefault="00B13A8E" w:rsidP="00B13A8E">
      <w:pPr>
        <w:spacing w:after="0" w:line="240" w:lineRule="auto"/>
        <w:rPr>
          <w:rFonts w:ascii="Arial" w:eastAsia="Calibri" w:hAnsi="Arial" w:cs="Times New Roman"/>
        </w:rPr>
      </w:pPr>
    </w:p>
    <w:p w14:paraId="309B9D9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Dilemma –</w:t>
      </w:r>
      <w:r w:rsidRPr="00B13A8E">
        <w:rPr>
          <w:rFonts w:ascii="Arial" w:eastAsia="Calibri" w:hAnsi="Arial" w:cs="Times New Roman"/>
        </w:rPr>
        <w:t xml:space="preserve"> Any difficult or perplexing situation or problem.</w:t>
      </w:r>
    </w:p>
    <w:p w14:paraId="5CF8F913" w14:textId="77777777" w:rsidR="00B13A8E" w:rsidRPr="00B13A8E" w:rsidRDefault="00B13A8E" w:rsidP="00B13A8E">
      <w:pPr>
        <w:spacing w:after="0" w:line="240" w:lineRule="auto"/>
        <w:rPr>
          <w:rFonts w:ascii="Arial" w:eastAsia="Calibri" w:hAnsi="Arial" w:cs="Times New Roman"/>
        </w:rPr>
      </w:pPr>
    </w:p>
    <w:p w14:paraId="5678449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Dimension –</w:t>
      </w:r>
      <w:r w:rsidRPr="00B13A8E">
        <w:rPr>
          <w:rFonts w:ascii="Arial" w:eastAsia="Calibri" w:hAnsi="Arial" w:cs="Times New Roman"/>
        </w:rPr>
        <w:t xml:space="preserve"> Measurement of length, width, or thickness.</w:t>
      </w:r>
    </w:p>
    <w:p w14:paraId="5EEC23E7" w14:textId="77777777" w:rsidR="00B13A8E" w:rsidRPr="00B13A8E" w:rsidRDefault="00B13A8E" w:rsidP="00B13A8E">
      <w:pPr>
        <w:spacing w:after="0" w:line="240" w:lineRule="auto"/>
        <w:rPr>
          <w:rFonts w:ascii="Arial" w:eastAsia="Calibri" w:hAnsi="Arial" w:cs="Times New Roman"/>
        </w:rPr>
      </w:pPr>
    </w:p>
    <w:p w14:paraId="242A46F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Dimension line –</w:t>
      </w:r>
      <w:r w:rsidRPr="00B13A8E">
        <w:rPr>
          <w:rFonts w:ascii="Arial" w:eastAsia="Calibri" w:hAnsi="Arial" w:cs="Times New Roman"/>
        </w:rPr>
        <w:t xml:space="preserve"> Solid line with arrowheads at the ends to indicate the length, width, or height of an object or part.</w:t>
      </w:r>
    </w:p>
    <w:p w14:paraId="04F11061" w14:textId="77777777" w:rsidR="00B13A8E" w:rsidRPr="00B13A8E" w:rsidRDefault="00B13A8E" w:rsidP="00B13A8E">
      <w:pPr>
        <w:spacing w:after="0" w:line="240" w:lineRule="auto"/>
        <w:rPr>
          <w:rFonts w:ascii="Arial" w:eastAsia="Calibri" w:hAnsi="Arial" w:cs="Times New Roman"/>
        </w:rPr>
      </w:pPr>
    </w:p>
    <w:p w14:paraId="2F0E17E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Dissolved oxygen –</w:t>
      </w:r>
      <w:r w:rsidRPr="00B13A8E">
        <w:rPr>
          <w:rFonts w:ascii="Arial" w:eastAsia="Calibri" w:hAnsi="Arial" w:cs="Times New Roman"/>
        </w:rPr>
        <w:t xml:space="preserve"> The amount of oxygen present in water in a dissolved state.</w:t>
      </w:r>
    </w:p>
    <w:p w14:paraId="4AB6E6E2" w14:textId="77777777" w:rsidR="00B13A8E" w:rsidRPr="00B13A8E" w:rsidRDefault="00B13A8E" w:rsidP="00B13A8E">
      <w:pPr>
        <w:spacing w:after="0" w:line="240" w:lineRule="auto"/>
        <w:rPr>
          <w:rFonts w:ascii="Arial" w:eastAsia="Calibri" w:hAnsi="Arial" w:cs="Times New Roman"/>
        </w:rPr>
      </w:pPr>
    </w:p>
    <w:p w14:paraId="65C4454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Distance –</w:t>
      </w:r>
      <w:r w:rsidRPr="00B13A8E">
        <w:rPr>
          <w:rFonts w:ascii="Arial" w:eastAsia="Calibri" w:hAnsi="Arial" w:cs="Times New Roman"/>
        </w:rPr>
        <w:t xml:space="preserve"> The amount of space between two things, points, lines, etc.</w:t>
      </w:r>
    </w:p>
    <w:p w14:paraId="35A22163" w14:textId="77777777" w:rsidR="00B13A8E" w:rsidRPr="00B13A8E" w:rsidRDefault="00B13A8E" w:rsidP="00B13A8E">
      <w:pPr>
        <w:spacing w:after="0" w:line="240" w:lineRule="auto"/>
        <w:rPr>
          <w:rFonts w:ascii="Arial" w:eastAsia="Calibri" w:hAnsi="Arial" w:cs="Times New Roman"/>
        </w:rPr>
      </w:pPr>
    </w:p>
    <w:p w14:paraId="27E7AB1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Doe –</w:t>
      </w:r>
      <w:r w:rsidRPr="00B13A8E">
        <w:rPr>
          <w:rFonts w:ascii="Arial" w:eastAsia="Calibri" w:hAnsi="Arial" w:cs="Times New Roman"/>
        </w:rPr>
        <w:t xml:space="preserve"> A female goat, rabbit, or deer.</w:t>
      </w:r>
    </w:p>
    <w:p w14:paraId="7D9B0F7B" w14:textId="77777777" w:rsidR="00B13A8E" w:rsidRPr="00B13A8E" w:rsidRDefault="00B13A8E" w:rsidP="00B13A8E">
      <w:pPr>
        <w:spacing w:after="0" w:line="240" w:lineRule="auto"/>
        <w:rPr>
          <w:rFonts w:ascii="Arial" w:eastAsia="Calibri" w:hAnsi="Arial" w:cs="Times New Roman"/>
        </w:rPr>
      </w:pPr>
    </w:p>
    <w:p w14:paraId="40ADCD2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Drawing –</w:t>
      </w:r>
      <w:r w:rsidRPr="00B13A8E">
        <w:rPr>
          <w:rFonts w:ascii="Arial" w:eastAsia="Calibri" w:hAnsi="Arial" w:cs="Times New Roman"/>
        </w:rPr>
        <w:t xml:space="preserve"> A picture or likeness made with a pencil, pen, chalk, crayon, or other instrument.</w:t>
      </w:r>
    </w:p>
    <w:p w14:paraId="66A3571C" w14:textId="77777777" w:rsidR="00B13A8E" w:rsidRPr="00B13A8E" w:rsidRDefault="00B13A8E" w:rsidP="00B13A8E">
      <w:pPr>
        <w:spacing w:after="0" w:line="240" w:lineRule="auto"/>
        <w:rPr>
          <w:rFonts w:ascii="Arial" w:eastAsia="Calibri" w:hAnsi="Arial" w:cs="Times New Roman"/>
        </w:rPr>
      </w:pPr>
    </w:p>
    <w:p w14:paraId="2351AB22" w14:textId="77777777" w:rsidR="00B13A8E" w:rsidRPr="00B13A8E" w:rsidRDefault="00B13A8E" w:rsidP="00B13A8E">
      <w:pPr>
        <w:spacing w:after="0" w:line="240" w:lineRule="auto"/>
        <w:jc w:val="center"/>
        <w:rPr>
          <w:rFonts w:ascii="Arial" w:eastAsia="Calibri" w:hAnsi="Arial" w:cs="Times New Roman"/>
          <w:b/>
          <w:sz w:val="28"/>
        </w:rPr>
      </w:pPr>
      <w:bookmarkStart w:id="23" w:name="E"/>
      <w:r w:rsidRPr="00B13A8E">
        <w:rPr>
          <w:rFonts w:ascii="Arial" w:eastAsia="Calibri" w:hAnsi="Arial" w:cs="Times New Roman"/>
          <w:b/>
          <w:sz w:val="28"/>
        </w:rPr>
        <w:t>E</w:t>
      </w:r>
      <w:bookmarkEnd w:id="23"/>
    </w:p>
    <w:p w14:paraId="0F1F08A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Ecology –</w:t>
      </w:r>
      <w:r w:rsidRPr="00B13A8E">
        <w:rPr>
          <w:rFonts w:ascii="Arial" w:eastAsia="Calibri" w:hAnsi="Arial" w:cs="Times New Roman"/>
        </w:rPr>
        <w:t xml:space="preserve"> The study of the relationship between organisms and their environment.</w:t>
      </w:r>
    </w:p>
    <w:p w14:paraId="349BA537" w14:textId="77777777" w:rsidR="00B13A8E" w:rsidRPr="00B13A8E" w:rsidRDefault="00B13A8E" w:rsidP="00B13A8E">
      <w:pPr>
        <w:spacing w:after="0" w:line="240" w:lineRule="auto"/>
        <w:rPr>
          <w:rFonts w:ascii="Arial" w:eastAsia="Calibri" w:hAnsi="Arial" w:cs="Times New Roman"/>
        </w:rPr>
      </w:pPr>
    </w:p>
    <w:p w14:paraId="521E11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Ecosystem –</w:t>
      </w:r>
      <w:r w:rsidRPr="00B13A8E">
        <w:rPr>
          <w:rFonts w:ascii="Arial" w:eastAsia="Calibri" w:hAnsi="Arial" w:cs="Times New Roman"/>
        </w:rPr>
        <w:t xml:space="preserve"> All the biotic and abiotic components of an environment.</w:t>
      </w:r>
    </w:p>
    <w:p w14:paraId="669E2271" w14:textId="77777777" w:rsidR="00B13A8E" w:rsidRPr="00B13A8E" w:rsidRDefault="00B13A8E" w:rsidP="00B13A8E">
      <w:pPr>
        <w:spacing w:after="0" w:line="240" w:lineRule="auto"/>
        <w:rPr>
          <w:rFonts w:ascii="Arial" w:eastAsia="Calibri" w:hAnsi="Arial" w:cs="Times New Roman"/>
        </w:rPr>
      </w:pPr>
    </w:p>
    <w:p w14:paraId="5B9C26A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Electrocute –</w:t>
      </w:r>
      <w:r w:rsidRPr="00B13A8E">
        <w:rPr>
          <w:rFonts w:ascii="Arial" w:eastAsia="Calibri" w:hAnsi="Arial" w:cs="Times New Roman"/>
        </w:rPr>
        <w:t xml:space="preserve"> To kill by electricity.</w:t>
      </w:r>
    </w:p>
    <w:p w14:paraId="10831009" w14:textId="77777777" w:rsidR="00B13A8E" w:rsidRPr="00B13A8E" w:rsidRDefault="00B13A8E" w:rsidP="00B13A8E">
      <w:pPr>
        <w:spacing w:after="0" w:line="240" w:lineRule="auto"/>
        <w:rPr>
          <w:rFonts w:ascii="Arial" w:eastAsia="Calibri" w:hAnsi="Arial" w:cs="Times New Roman"/>
        </w:rPr>
      </w:pPr>
    </w:p>
    <w:p w14:paraId="0F0AF46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Elevation – </w:t>
      </w:r>
      <w:r w:rsidRPr="00B13A8E">
        <w:rPr>
          <w:rFonts w:ascii="Arial" w:eastAsia="Calibri" w:hAnsi="Arial" w:cs="Times New Roman"/>
        </w:rPr>
        <w:t>Height above sea level or height above any selected base point.</w:t>
      </w:r>
    </w:p>
    <w:p w14:paraId="324FB431" w14:textId="77777777" w:rsidR="00B13A8E" w:rsidRPr="00B13A8E" w:rsidRDefault="00B13A8E" w:rsidP="00B13A8E">
      <w:pPr>
        <w:spacing w:after="0" w:line="240" w:lineRule="auto"/>
        <w:rPr>
          <w:rFonts w:ascii="Arial" w:eastAsia="Calibri" w:hAnsi="Arial" w:cs="Times New Roman"/>
        </w:rPr>
      </w:pPr>
    </w:p>
    <w:p w14:paraId="36C0974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Embryo –</w:t>
      </w:r>
      <w:r w:rsidRPr="00B13A8E">
        <w:rPr>
          <w:rFonts w:ascii="Arial" w:eastAsia="Calibri" w:hAnsi="Arial" w:cs="Times New Roman"/>
        </w:rPr>
        <w:t xml:space="preserve"> Any organism in its earliest stages of development.</w:t>
      </w:r>
    </w:p>
    <w:p w14:paraId="1578C368" w14:textId="77777777" w:rsidR="00B13A8E" w:rsidRPr="00B13A8E" w:rsidRDefault="00B13A8E" w:rsidP="00B13A8E">
      <w:pPr>
        <w:spacing w:after="0" w:line="240" w:lineRule="auto"/>
        <w:rPr>
          <w:rFonts w:ascii="Arial" w:eastAsia="Calibri" w:hAnsi="Arial" w:cs="Times New Roman"/>
        </w:rPr>
      </w:pPr>
    </w:p>
    <w:p w14:paraId="54ED383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Emergency –</w:t>
      </w:r>
      <w:r w:rsidRPr="00B13A8E">
        <w:rPr>
          <w:rFonts w:ascii="Arial" w:eastAsia="Calibri" w:hAnsi="Arial" w:cs="Times New Roman"/>
        </w:rPr>
        <w:t xml:space="preserve"> A sudden, urgent, usually unexpected occurrence or occasion requiring immediate action.</w:t>
      </w:r>
    </w:p>
    <w:p w14:paraId="2B932C44" w14:textId="77777777" w:rsidR="00B13A8E" w:rsidRPr="00B13A8E" w:rsidRDefault="00B13A8E" w:rsidP="00B13A8E">
      <w:pPr>
        <w:spacing w:after="0" w:line="240" w:lineRule="auto"/>
        <w:rPr>
          <w:rFonts w:ascii="Arial" w:eastAsia="Calibri" w:hAnsi="Arial" w:cs="Times New Roman"/>
        </w:rPr>
      </w:pPr>
    </w:p>
    <w:p w14:paraId="4815F7B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Emphasis –</w:t>
      </w:r>
      <w:r w:rsidRPr="00B13A8E">
        <w:rPr>
          <w:rFonts w:ascii="Arial" w:eastAsia="Calibri" w:hAnsi="Arial" w:cs="Times New Roman"/>
        </w:rPr>
        <w:t xml:space="preserve"> Special and significant stress of voice laid on particular words or syllables.</w:t>
      </w:r>
    </w:p>
    <w:p w14:paraId="0DCCADC7" w14:textId="77777777" w:rsidR="00B13A8E" w:rsidRPr="00B13A8E" w:rsidRDefault="00B13A8E" w:rsidP="00B13A8E">
      <w:pPr>
        <w:spacing w:after="0" w:line="240" w:lineRule="auto"/>
        <w:rPr>
          <w:rFonts w:ascii="Arial" w:eastAsia="Calibri" w:hAnsi="Arial" w:cs="Times New Roman"/>
        </w:rPr>
      </w:pPr>
    </w:p>
    <w:p w14:paraId="003368A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Employability skills –</w:t>
      </w:r>
      <w:r w:rsidRPr="00B13A8E">
        <w:rPr>
          <w:rFonts w:ascii="Arial" w:eastAsia="Calibri" w:hAnsi="Arial" w:cs="Times New Roman"/>
        </w:rPr>
        <w:t xml:space="preserve"> Employability skills or soft skills are non-technical skills that are necessary for an employee to have in order to be successful in the workforce. A few examples of employability skills are listening, speaking, group participation, and problem solving.</w:t>
      </w:r>
    </w:p>
    <w:p w14:paraId="4F42EC2B" w14:textId="77777777" w:rsidR="00B13A8E" w:rsidRPr="00B13A8E" w:rsidRDefault="00B13A8E" w:rsidP="00B13A8E">
      <w:pPr>
        <w:spacing w:after="0" w:line="240" w:lineRule="auto"/>
        <w:rPr>
          <w:rFonts w:ascii="Arial" w:eastAsia="Calibri" w:hAnsi="Arial" w:cs="Times New Roman"/>
        </w:rPr>
      </w:pPr>
    </w:p>
    <w:p w14:paraId="556B001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 xml:space="preserve">Endocrine – </w:t>
      </w:r>
      <w:r w:rsidRPr="00B13A8E">
        <w:rPr>
          <w:rFonts w:ascii="Arial" w:eastAsia="Calibri" w:hAnsi="Arial" w:cs="Times New Roman"/>
        </w:rPr>
        <w:t>An internal secretion; hormone.</w:t>
      </w:r>
    </w:p>
    <w:p w14:paraId="04F0669A" w14:textId="77777777" w:rsidR="00B13A8E" w:rsidRPr="00B13A8E" w:rsidRDefault="00B13A8E" w:rsidP="00B13A8E">
      <w:pPr>
        <w:spacing w:after="0" w:line="240" w:lineRule="auto"/>
        <w:rPr>
          <w:rFonts w:ascii="Arial" w:eastAsia="Calibri" w:hAnsi="Arial" w:cs="Times New Roman"/>
        </w:rPr>
      </w:pPr>
    </w:p>
    <w:p w14:paraId="159CE46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Energy – </w:t>
      </w:r>
      <w:r w:rsidRPr="00B13A8E">
        <w:rPr>
          <w:rFonts w:ascii="Arial" w:eastAsia="Calibri" w:hAnsi="Arial" w:cs="Times New Roman"/>
        </w:rPr>
        <w:t>The capacity to do work.</w:t>
      </w:r>
    </w:p>
    <w:p w14:paraId="3EF3480B" w14:textId="77777777" w:rsidR="00B13A8E" w:rsidRPr="00B13A8E" w:rsidRDefault="00B13A8E" w:rsidP="00B13A8E">
      <w:pPr>
        <w:spacing w:after="0" w:line="240" w:lineRule="auto"/>
        <w:rPr>
          <w:rFonts w:ascii="Arial" w:eastAsia="Calibri" w:hAnsi="Arial" w:cs="Times New Roman"/>
        </w:rPr>
      </w:pPr>
    </w:p>
    <w:p w14:paraId="161F94C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Energy pyramid –</w:t>
      </w:r>
      <w:r w:rsidRPr="00B13A8E">
        <w:rPr>
          <w:rFonts w:ascii="Arial" w:eastAsia="Calibri" w:hAnsi="Arial" w:cs="Times New Roman"/>
        </w:rPr>
        <w:t xml:space="preserve"> A depiction of the amount of energy in each trophic level of an ecosystem.</w:t>
      </w:r>
    </w:p>
    <w:p w14:paraId="549C6F43" w14:textId="77777777" w:rsidR="00B13A8E" w:rsidRPr="00B13A8E" w:rsidRDefault="00B13A8E" w:rsidP="00B13A8E">
      <w:pPr>
        <w:spacing w:after="0" w:line="240" w:lineRule="auto"/>
        <w:rPr>
          <w:rFonts w:ascii="Arial" w:eastAsia="Calibri" w:hAnsi="Arial" w:cs="Times New Roman"/>
        </w:rPr>
      </w:pPr>
    </w:p>
    <w:p w14:paraId="106541A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English system –</w:t>
      </w:r>
      <w:r w:rsidRPr="00B13A8E">
        <w:rPr>
          <w:rFonts w:ascii="Arial" w:eastAsia="Calibri" w:hAnsi="Arial" w:cs="Times New Roman"/>
        </w:rPr>
        <w:t xml:space="preserve"> A system of measure based on measurements on common objects.</w:t>
      </w:r>
    </w:p>
    <w:p w14:paraId="17951F48" w14:textId="77777777" w:rsidR="00B13A8E" w:rsidRPr="00B13A8E" w:rsidRDefault="00B13A8E" w:rsidP="00B13A8E">
      <w:pPr>
        <w:spacing w:after="0" w:line="240" w:lineRule="auto"/>
        <w:rPr>
          <w:rFonts w:ascii="Arial" w:eastAsia="Calibri" w:hAnsi="Arial" w:cs="Times New Roman"/>
        </w:rPr>
      </w:pPr>
    </w:p>
    <w:p w14:paraId="4EDDBEA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Entrepreneurship SAE –</w:t>
      </w:r>
      <w:r w:rsidRPr="00B13A8E">
        <w:rPr>
          <w:rFonts w:ascii="Arial" w:eastAsia="Calibri" w:hAnsi="Arial" w:cs="Times New Roman"/>
        </w:rPr>
        <w:t xml:space="preserve"> An enterprise that is conducted by a student as the owner or manager of a business based on </w:t>
      </w:r>
      <w:proofErr w:type="spellStart"/>
      <w:r w:rsidRPr="00B13A8E">
        <w:rPr>
          <w:rFonts w:ascii="Arial" w:eastAsia="Calibri" w:hAnsi="Arial" w:cs="Times New Roman"/>
        </w:rPr>
        <w:t>agriscience</w:t>
      </w:r>
      <w:proofErr w:type="spellEnd"/>
      <w:r w:rsidRPr="00B13A8E">
        <w:rPr>
          <w:rFonts w:ascii="Arial" w:eastAsia="Calibri" w:hAnsi="Arial" w:cs="Times New Roman"/>
        </w:rPr>
        <w:t xml:space="preserve"> and is supervised by a teacher.</w:t>
      </w:r>
    </w:p>
    <w:p w14:paraId="2BE91BE3" w14:textId="77777777" w:rsidR="00B13A8E" w:rsidRPr="00B13A8E" w:rsidRDefault="00B13A8E" w:rsidP="00B13A8E">
      <w:pPr>
        <w:spacing w:after="0" w:line="240" w:lineRule="auto"/>
        <w:rPr>
          <w:rFonts w:ascii="Arial" w:eastAsia="Calibri" w:hAnsi="Arial" w:cs="Times New Roman"/>
        </w:rPr>
      </w:pPr>
    </w:p>
    <w:p w14:paraId="28DFA4E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Environment –</w:t>
      </w:r>
      <w:r w:rsidRPr="00B13A8E">
        <w:rPr>
          <w:rFonts w:ascii="Arial" w:eastAsia="Calibri" w:hAnsi="Arial" w:cs="Times New Roman"/>
        </w:rPr>
        <w:t xml:space="preserve"> The sum total of all the external conditions that may act upon an organism or community to influence its development or existence.</w:t>
      </w:r>
    </w:p>
    <w:p w14:paraId="26C6697E" w14:textId="77777777" w:rsidR="00B13A8E" w:rsidRPr="00B13A8E" w:rsidRDefault="00B13A8E" w:rsidP="00B13A8E">
      <w:pPr>
        <w:spacing w:after="0" w:line="240" w:lineRule="auto"/>
        <w:rPr>
          <w:rFonts w:ascii="Arial" w:eastAsia="Calibri" w:hAnsi="Arial" w:cs="Times New Roman"/>
        </w:rPr>
      </w:pPr>
    </w:p>
    <w:p w14:paraId="24C9E15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Equine –</w:t>
      </w:r>
      <w:r w:rsidRPr="00B13A8E">
        <w:rPr>
          <w:rFonts w:ascii="Arial" w:eastAsia="Calibri" w:hAnsi="Arial" w:cs="Times New Roman"/>
        </w:rPr>
        <w:t xml:space="preserve"> Pertaining to, or resembling, a horse or other member of the family </w:t>
      </w:r>
      <w:r w:rsidRPr="00B13A8E">
        <w:rPr>
          <w:rFonts w:ascii="Arial" w:eastAsia="Calibri" w:hAnsi="Arial" w:cs="Times New Roman"/>
          <w:i/>
        </w:rPr>
        <w:t>Equidae</w:t>
      </w:r>
      <w:r w:rsidRPr="00B13A8E">
        <w:rPr>
          <w:rFonts w:ascii="Arial" w:eastAsia="Calibri" w:hAnsi="Arial" w:cs="Times New Roman"/>
        </w:rPr>
        <w:t>.</w:t>
      </w:r>
    </w:p>
    <w:p w14:paraId="6FD77769" w14:textId="77777777" w:rsidR="00B13A8E" w:rsidRPr="00B13A8E" w:rsidRDefault="00B13A8E" w:rsidP="00B13A8E">
      <w:pPr>
        <w:spacing w:after="0" w:line="240" w:lineRule="auto"/>
        <w:rPr>
          <w:rFonts w:ascii="Arial" w:eastAsia="Calibri" w:hAnsi="Arial" w:cs="Times New Roman"/>
        </w:rPr>
      </w:pPr>
    </w:p>
    <w:p w14:paraId="380CF40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Erosion –</w:t>
      </w:r>
      <w:r w:rsidRPr="00B13A8E">
        <w:rPr>
          <w:rFonts w:ascii="Arial" w:eastAsia="Calibri" w:hAnsi="Arial" w:cs="Times New Roman"/>
        </w:rPr>
        <w:t xml:space="preserve"> The group of processes whereby earthy or rock material is worn away, loosened, or dissolved and removed from any part of the earth’s surface.</w:t>
      </w:r>
    </w:p>
    <w:p w14:paraId="63FB68C4" w14:textId="77777777" w:rsidR="00B13A8E" w:rsidRPr="00B13A8E" w:rsidRDefault="00B13A8E" w:rsidP="00B13A8E">
      <w:pPr>
        <w:spacing w:after="0" w:line="240" w:lineRule="auto"/>
        <w:rPr>
          <w:rFonts w:ascii="Arial" w:eastAsia="Calibri" w:hAnsi="Arial" w:cs="Times New Roman"/>
        </w:rPr>
      </w:pPr>
    </w:p>
    <w:p w14:paraId="3EEF236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Essential nutrient –</w:t>
      </w:r>
      <w:r w:rsidRPr="00B13A8E">
        <w:rPr>
          <w:rFonts w:ascii="Arial" w:eastAsia="Calibri" w:hAnsi="Arial" w:cs="Times New Roman"/>
        </w:rPr>
        <w:t xml:space="preserve"> One of sixteen elements required for plant growth. Essential nutrients are necessary for a plant to complete its life cycle.</w:t>
      </w:r>
    </w:p>
    <w:p w14:paraId="772F394E" w14:textId="77777777" w:rsidR="00B13A8E" w:rsidRPr="00B13A8E" w:rsidRDefault="00B13A8E" w:rsidP="00B13A8E">
      <w:pPr>
        <w:spacing w:after="0" w:line="240" w:lineRule="auto"/>
        <w:rPr>
          <w:rFonts w:ascii="Arial" w:eastAsia="Calibri" w:hAnsi="Arial" w:cs="Times New Roman"/>
        </w:rPr>
      </w:pPr>
    </w:p>
    <w:p w14:paraId="69B6595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Ethanol –</w:t>
      </w:r>
      <w:r w:rsidRPr="00B13A8E">
        <w:rPr>
          <w:rFonts w:ascii="Arial" w:eastAsia="Calibri" w:hAnsi="Arial" w:cs="Times New Roman"/>
        </w:rPr>
        <w:t xml:space="preserve"> Ethyl alcohol; most commonly derived by fermentation of plant materials; used as a fuel substitute/replacement for </w:t>
      </w:r>
      <w:proofErr w:type="gramStart"/>
      <w:r w:rsidRPr="00B13A8E">
        <w:rPr>
          <w:rFonts w:ascii="Arial" w:eastAsia="Calibri" w:hAnsi="Arial" w:cs="Times New Roman"/>
        </w:rPr>
        <w:t>petroleum based</w:t>
      </w:r>
      <w:proofErr w:type="gramEnd"/>
      <w:r w:rsidRPr="00B13A8E">
        <w:rPr>
          <w:rFonts w:ascii="Arial" w:eastAsia="Calibri" w:hAnsi="Arial" w:cs="Times New Roman"/>
        </w:rPr>
        <w:t xml:space="preserve"> fuels.</w:t>
      </w:r>
    </w:p>
    <w:p w14:paraId="138DA5E3" w14:textId="77777777" w:rsidR="00B13A8E" w:rsidRPr="00B13A8E" w:rsidRDefault="00B13A8E" w:rsidP="00B13A8E">
      <w:pPr>
        <w:spacing w:after="0" w:line="240" w:lineRule="auto"/>
        <w:rPr>
          <w:rFonts w:ascii="Arial" w:eastAsia="Calibri" w:hAnsi="Arial" w:cs="Times New Roman"/>
        </w:rPr>
      </w:pPr>
    </w:p>
    <w:p w14:paraId="3C21BC0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Ethics –</w:t>
      </w:r>
      <w:r w:rsidRPr="00B13A8E">
        <w:rPr>
          <w:rFonts w:ascii="Arial" w:eastAsia="Calibri" w:hAnsi="Arial" w:cs="Times New Roman"/>
        </w:rPr>
        <w:t xml:space="preserve"> A system of moral principles.</w:t>
      </w:r>
    </w:p>
    <w:p w14:paraId="7537F63E" w14:textId="77777777" w:rsidR="00B13A8E" w:rsidRPr="00B13A8E" w:rsidRDefault="00B13A8E" w:rsidP="00B13A8E">
      <w:pPr>
        <w:spacing w:after="0" w:line="240" w:lineRule="auto"/>
        <w:rPr>
          <w:rFonts w:ascii="Arial" w:eastAsia="Calibri" w:hAnsi="Arial" w:cs="Times New Roman"/>
        </w:rPr>
      </w:pPr>
    </w:p>
    <w:p w14:paraId="7EEE993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Eukaryote cell –</w:t>
      </w:r>
      <w:r w:rsidRPr="00B13A8E">
        <w:rPr>
          <w:rFonts w:ascii="Arial" w:eastAsia="Calibri" w:hAnsi="Arial" w:cs="Times New Roman"/>
        </w:rPr>
        <w:t xml:space="preserve"> A cell that contains genetic information or DNA in the nucleus like most organisms.</w:t>
      </w:r>
    </w:p>
    <w:p w14:paraId="2278B404" w14:textId="77777777" w:rsidR="00B13A8E" w:rsidRPr="00B13A8E" w:rsidRDefault="00B13A8E" w:rsidP="00B13A8E">
      <w:pPr>
        <w:spacing w:after="0" w:line="240" w:lineRule="auto"/>
        <w:rPr>
          <w:rFonts w:ascii="Arial" w:eastAsia="Calibri" w:hAnsi="Arial" w:cs="Times New Roman"/>
        </w:rPr>
      </w:pPr>
    </w:p>
    <w:p w14:paraId="0B9EB9A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Evaluate – </w:t>
      </w:r>
      <w:r w:rsidRPr="00B13A8E">
        <w:rPr>
          <w:rFonts w:ascii="Arial" w:eastAsia="Calibri" w:hAnsi="Arial" w:cs="Times New Roman"/>
        </w:rPr>
        <w:t>To examine and judge carefully.</w:t>
      </w:r>
    </w:p>
    <w:p w14:paraId="6343DD21" w14:textId="77777777" w:rsidR="00B13A8E" w:rsidRPr="00B13A8E" w:rsidRDefault="00B13A8E" w:rsidP="00B13A8E">
      <w:pPr>
        <w:spacing w:after="0" w:line="240" w:lineRule="auto"/>
        <w:rPr>
          <w:rFonts w:ascii="Arial" w:eastAsia="Calibri" w:hAnsi="Arial" w:cs="Times New Roman"/>
        </w:rPr>
      </w:pPr>
    </w:p>
    <w:p w14:paraId="3D87290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Evaluation – </w:t>
      </w:r>
      <w:r w:rsidRPr="00B13A8E">
        <w:rPr>
          <w:rFonts w:ascii="Arial" w:eastAsia="Calibri" w:hAnsi="Arial" w:cs="Times New Roman"/>
        </w:rPr>
        <w:t>To examine and judge carefully; appraise.</w:t>
      </w:r>
    </w:p>
    <w:p w14:paraId="053EF7C6" w14:textId="77777777" w:rsidR="00B13A8E" w:rsidRPr="00B13A8E" w:rsidRDefault="00B13A8E" w:rsidP="00B13A8E">
      <w:pPr>
        <w:spacing w:after="0" w:line="240" w:lineRule="auto"/>
        <w:rPr>
          <w:rFonts w:ascii="Arial" w:eastAsia="Calibri" w:hAnsi="Arial" w:cs="Times New Roman"/>
        </w:rPr>
      </w:pPr>
    </w:p>
    <w:p w14:paraId="5BB419C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Evaporation –</w:t>
      </w:r>
      <w:r w:rsidRPr="00B13A8E">
        <w:rPr>
          <w:rFonts w:ascii="Arial" w:eastAsia="Calibri" w:hAnsi="Arial" w:cs="Times New Roman"/>
        </w:rPr>
        <w:t xml:space="preserve"> The changing of a liquid into a gas.</w:t>
      </w:r>
    </w:p>
    <w:p w14:paraId="274EDA7D" w14:textId="77777777" w:rsidR="00B13A8E" w:rsidRPr="00B13A8E" w:rsidRDefault="00B13A8E" w:rsidP="00B13A8E">
      <w:pPr>
        <w:spacing w:after="0" w:line="240" w:lineRule="auto"/>
        <w:rPr>
          <w:rFonts w:ascii="Arial" w:eastAsia="Calibri" w:hAnsi="Arial" w:cs="Times New Roman"/>
        </w:rPr>
      </w:pPr>
    </w:p>
    <w:p w14:paraId="1720C16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Ewe –</w:t>
      </w:r>
      <w:r w:rsidRPr="00B13A8E">
        <w:rPr>
          <w:rFonts w:ascii="Arial" w:eastAsia="Calibri" w:hAnsi="Arial" w:cs="Times New Roman"/>
        </w:rPr>
        <w:t xml:space="preserve"> A female sheep of any age.</w:t>
      </w:r>
    </w:p>
    <w:p w14:paraId="5EA87E02" w14:textId="77777777" w:rsidR="00B13A8E" w:rsidRPr="00B13A8E" w:rsidRDefault="00B13A8E" w:rsidP="00B13A8E">
      <w:pPr>
        <w:spacing w:after="0" w:line="240" w:lineRule="auto"/>
        <w:rPr>
          <w:rFonts w:ascii="Arial" w:eastAsia="Calibri" w:hAnsi="Arial" w:cs="Times New Roman"/>
        </w:rPr>
      </w:pPr>
    </w:p>
    <w:p w14:paraId="00F6FAA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Experiment –</w:t>
      </w:r>
      <w:r w:rsidRPr="00B13A8E">
        <w:rPr>
          <w:rFonts w:ascii="Arial" w:eastAsia="Calibri" w:hAnsi="Arial" w:cs="Times New Roman"/>
        </w:rPr>
        <w:t xml:space="preserve"> A test, trial, or tentative procedure; an act or operation for the purpose of discovering something unknown or of testing a principle or supposition.</w:t>
      </w:r>
    </w:p>
    <w:p w14:paraId="1DFAB009" w14:textId="77777777" w:rsidR="00B13A8E" w:rsidRPr="00B13A8E" w:rsidRDefault="00B13A8E" w:rsidP="00B13A8E">
      <w:pPr>
        <w:spacing w:after="0" w:line="240" w:lineRule="auto"/>
        <w:rPr>
          <w:rFonts w:ascii="Arial" w:eastAsia="Calibri" w:hAnsi="Arial" w:cs="Times New Roman"/>
        </w:rPr>
      </w:pPr>
    </w:p>
    <w:p w14:paraId="35401B2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Exploratory SAE –</w:t>
      </w:r>
      <w:r w:rsidRPr="00B13A8E">
        <w:rPr>
          <w:rFonts w:ascii="Arial" w:eastAsia="Calibri" w:hAnsi="Arial" w:cs="Times New Roman"/>
        </w:rPr>
        <w:t xml:space="preserve"> A program that allows a student to become involved in learning a variety of subjects about </w:t>
      </w:r>
      <w:proofErr w:type="spellStart"/>
      <w:r w:rsidRPr="00B13A8E">
        <w:rPr>
          <w:rFonts w:ascii="Arial" w:eastAsia="Calibri" w:hAnsi="Arial" w:cs="Times New Roman"/>
        </w:rPr>
        <w:t>agriscience</w:t>
      </w:r>
      <w:proofErr w:type="spellEnd"/>
      <w:r w:rsidRPr="00B13A8E">
        <w:rPr>
          <w:rFonts w:ascii="Arial" w:eastAsia="Calibri" w:hAnsi="Arial" w:cs="Times New Roman"/>
        </w:rPr>
        <w:t xml:space="preserve"> and careers related to agriculture.</w:t>
      </w:r>
    </w:p>
    <w:p w14:paraId="775F140D" w14:textId="77777777" w:rsidR="00B13A8E" w:rsidRPr="00B13A8E" w:rsidRDefault="00B13A8E" w:rsidP="00B13A8E">
      <w:pPr>
        <w:spacing w:after="0" w:line="240" w:lineRule="auto"/>
        <w:rPr>
          <w:rFonts w:ascii="Arial" w:eastAsia="Calibri" w:hAnsi="Arial" w:cs="Times New Roman"/>
        </w:rPr>
      </w:pPr>
    </w:p>
    <w:p w14:paraId="15912D9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Exponential –</w:t>
      </w:r>
      <w:r w:rsidRPr="00B13A8E">
        <w:rPr>
          <w:rFonts w:ascii="Arial" w:eastAsia="Calibri" w:hAnsi="Arial" w:cs="Times New Roman"/>
        </w:rPr>
        <w:t xml:space="preserve"> Rising or expanding at a steady and usually rapid rate.</w:t>
      </w:r>
    </w:p>
    <w:p w14:paraId="7D8F13FB" w14:textId="77777777" w:rsidR="00B13A8E" w:rsidRPr="00B13A8E" w:rsidRDefault="00B13A8E" w:rsidP="00B13A8E">
      <w:pPr>
        <w:spacing w:after="0" w:line="240" w:lineRule="auto"/>
        <w:rPr>
          <w:rFonts w:ascii="Arial" w:eastAsia="Calibri" w:hAnsi="Arial" w:cs="Times New Roman"/>
        </w:rPr>
      </w:pPr>
    </w:p>
    <w:p w14:paraId="74FE765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Export – </w:t>
      </w:r>
      <w:r w:rsidRPr="00B13A8E">
        <w:rPr>
          <w:rFonts w:ascii="Arial" w:eastAsia="Calibri" w:hAnsi="Arial" w:cs="Times New Roman"/>
        </w:rPr>
        <w:t>To ship (merchandise, commodities, workers, etc.) to a foreign country for use, sale, processing, or services.</w:t>
      </w:r>
    </w:p>
    <w:p w14:paraId="611013D2" w14:textId="77777777" w:rsidR="00B13A8E" w:rsidRPr="00B13A8E" w:rsidRDefault="00B13A8E" w:rsidP="00B13A8E">
      <w:pPr>
        <w:spacing w:after="0" w:line="240" w:lineRule="auto"/>
        <w:rPr>
          <w:rFonts w:ascii="Arial" w:eastAsia="Calibri" w:hAnsi="Arial" w:cs="Times New Roman"/>
        </w:rPr>
      </w:pPr>
    </w:p>
    <w:p w14:paraId="40D53C2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Expression –</w:t>
      </w:r>
      <w:r w:rsidRPr="00B13A8E">
        <w:rPr>
          <w:rFonts w:ascii="Arial" w:eastAsia="Calibri" w:hAnsi="Arial" w:cs="Times New Roman"/>
        </w:rPr>
        <w:t xml:space="preserve"> Indication of feeling, spirit, character, et cetera, as on the face or in the voice.</w:t>
      </w:r>
    </w:p>
    <w:p w14:paraId="4F70737D" w14:textId="77777777" w:rsidR="00B13A8E" w:rsidRPr="00B13A8E" w:rsidRDefault="00B13A8E" w:rsidP="00B13A8E">
      <w:pPr>
        <w:spacing w:after="0" w:line="240" w:lineRule="auto"/>
        <w:rPr>
          <w:rFonts w:ascii="Arial" w:eastAsia="Calibri" w:hAnsi="Arial" w:cs="Times New Roman"/>
        </w:rPr>
      </w:pPr>
    </w:p>
    <w:p w14:paraId="280B506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Extinguish –</w:t>
      </w:r>
      <w:r w:rsidRPr="00B13A8E">
        <w:rPr>
          <w:rFonts w:ascii="Arial" w:eastAsia="Calibri" w:hAnsi="Arial" w:cs="Times New Roman"/>
        </w:rPr>
        <w:t xml:space="preserve"> To put out (a fire or light); put out the flame of something burning or lighted.</w:t>
      </w:r>
    </w:p>
    <w:p w14:paraId="5518A95B" w14:textId="77777777" w:rsidR="00B13A8E" w:rsidRPr="00B13A8E" w:rsidRDefault="00B13A8E" w:rsidP="00B13A8E">
      <w:pPr>
        <w:spacing w:after="0" w:line="240" w:lineRule="auto"/>
        <w:rPr>
          <w:rFonts w:ascii="Arial" w:eastAsia="Calibri" w:hAnsi="Arial" w:cs="Times New Roman"/>
        </w:rPr>
      </w:pPr>
    </w:p>
    <w:p w14:paraId="2E25E067" w14:textId="77777777" w:rsidR="00B13A8E" w:rsidRPr="00B13A8E" w:rsidRDefault="00B13A8E" w:rsidP="00B13A8E">
      <w:pPr>
        <w:spacing w:after="0" w:line="240" w:lineRule="auto"/>
        <w:jc w:val="center"/>
        <w:rPr>
          <w:rFonts w:ascii="Arial" w:eastAsia="Calibri" w:hAnsi="Arial" w:cs="Times New Roman"/>
          <w:b/>
          <w:sz w:val="28"/>
        </w:rPr>
      </w:pPr>
      <w:bookmarkStart w:id="24" w:name="F"/>
      <w:r w:rsidRPr="00B13A8E">
        <w:rPr>
          <w:rFonts w:ascii="Arial" w:eastAsia="Calibri" w:hAnsi="Arial" w:cs="Times New Roman"/>
          <w:b/>
          <w:sz w:val="28"/>
        </w:rPr>
        <w:t>F</w:t>
      </w:r>
      <w:bookmarkEnd w:id="24"/>
    </w:p>
    <w:p w14:paraId="7E1E88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Fat – </w:t>
      </w:r>
      <w:r w:rsidRPr="00B13A8E">
        <w:rPr>
          <w:rFonts w:ascii="Arial" w:eastAsia="Calibri" w:hAnsi="Arial" w:cs="Times New Roman"/>
        </w:rPr>
        <w:t>Any food product: e.g., lard or vegetable shortening, which is derived from animal or vegetable fats.</w:t>
      </w:r>
    </w:p>
    <w:p w14:paraId="747372A5" w14:textId="77777777" w:rsidR="00B13A8E" w:rsidRPr="00B13A8E" w:rsidRDefault="00B13A8E" w:rsidP="00B13A8E">
      <w:pPr>
        <w:spacing w:after="0" w:line="240" w:lineRule="auto"/>
        <w:rPr>
          <w:rFonts w:ascii="Arial" w:eastAsia="Calibri" w:hAnsi="Arial" w:cs="Times New Roman"/>
        </w:rPr>
      </w:pPr>
    </w:p>
    <w:p w14:paraId="0C02111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Fauna –</w:t>
      </w:r>
      <w:r w:rsidRPr="00B13A8E">
        <w:rPr>
          <w:rFonts w:ascii="Arial" w:eastAsia="Calibri" w:hAnsi="Arial" w:cs="Times New Roman"/>
        </w:rPr>
        <w:t xml:space="preserve"> The total wild animal life of an area in the broadest sense, including wild animals, birds, fish, reptiles, insects, and smaller animal life.</w:t>
      </w:r>
    </w:p>
    <w:p w14:paraId="46575209" w14:textId="77777777" w:rsidR="00B13A8E" w:rsidRPr="00B13A8E" w:rsidRDefault="00B13A8E" w:rsidP="00B13A8E">
      <w:pPr>
        <w:spacing w:after="0" w:line="240" w:lineRule="auto"/>
        <w:rPr>
          <w:rFonts w:ascii="Arial" w:eastAsia="Calibri" w:hAnsi="Arial" w:cs="Times New Roman"/>
        </w:rPr>
      </w:pPr>
    </w:p>
    <w:p w14:paraId="1EF30E9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Feed – </w:t>
      </w:r>
      <w:r w:rsidRPr="00B13A8E">
        <w:rPr>
          <w:rFonts w:ascii="Arial" w:eastAsia="Calibri" w:hAnsi="Arial" w:cs="Times New Roman"/>
        </w:rPr>
        <w:t>Harvested forage, such as hay, silage, fodder, grain, or other processed feed for livestock.</w:t>
      </w:r>
    </w:p>
    <w:p w14:paraId="6D82AEB5" w14:textId="77777777" w:rsidR="00B13A8E" w:rsidRPr="00B13A8E" w:rsidRDefault="00B13A8E" w:rsidP="00B13A8E">
      <w:pPr>
        <w:spacing w:after="0" w:line="240" w:lineRule="auto"/>
        <w:rPr>
          <w:rFonts w:ascii="Arial" w:eastAsia="Calibri" w:hAnsi="Arial" w:cs="Times New Roman"/>
        </w:rPr>
      </w:pPr>
    </w:p>
    <w:p w14:paraId="4975546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Feedstuff – </w:t>
      </w:r>
      <w:r w:rsidRPr="00B13A8E">
        <w:rPr>
          <w:rFonts w:ascii="Arial" w:eastAsia="Calibri" w:hAnsi="Arial" w:cs="Times New Roman"/>
        </w:rPr>
        <w:t>One or a mixture of the substances that form the nutrients; namely, proteins, carbohydrates, fats, vitamins, minerals, and water. A feedstuff is different from a feed in that a feedstuff is not normally fed by itself but is mixed with other feedstuffs to formulate a feed. For example, soybean meal or fishmeal.</w:t>
      </w:r>
    </w:p>
    <w:p w14:paraId="35330C8B" w14:textId="77777777" w:rsidR="00B13A8E" w:rsidRPr="00B13A8E" w:rsidRDefault="00B13A8E" w:rsidP="00B13A8E">
      <w:pPr>
        <w:spacing w:after="0" w:line="240" w:lineRule="auto"/>
        <w:rPr>
          <w:rFonts w:ascii="Arial" w:eastAsia="Calibri" w:hAnsi="Arial" w:cs="Times New Roman"/>
        </w:rPr>
      </w:pPr>
    </w:p>
    <w:p w14:paraId="0274FB4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Feline –</w:t>
      </w:r>
      <w:r w:rsidRPr="00B13A8E">
        <w:rPr>
          <w:rFonts w:ascii="Arial" w:eastAsia="Calibri" w:hAnsi="Arial" w:cs="Times New Roman"/>
        </w:rPr>
        <w:t xml:space="preserve"> Belonging or pertaining to the cat family, </w:t>
      </w:r>
      <w:r w:rsidRPr="00B13A8E">
        <w:rPr>
          <w:rFonts w:ascii="Arial" w:eastAsia="Calibri" w:hAnsi="Arial" w:cs="Times New Roman"/>
          <w:i/>
        </w:rPr>
        <w:t>Felidae</w:t>
      </w:r>
      <w:r w:rsidRPr="00B13A8E">
        <w:rPr>
          <w:rFonts w:ascii="Arial" w:eastAsia="Calibri" w:hAnsi="Arial" w:cs="Times New Roman"/>
        </w:rPr>
        <w:t>.</w:t>
      </w:r>
    </w:p>
    <w:p w14:paraId="5CD890E8" w14:textId="77777777" w:rsidR="00B13A8E" w:rsidRPr="00B13A8E" w:rsidRDefault="00B13A8E" w:rsidP="00B13A8E">
      <w:pPr>
        <w:spacing w:after="0" w:line="240" w:lineRule="auto"/>
        <w:rPr>
          <w:rFonts w:ascii="Arial" w:eastAsia="Calibri" w:hAnsi="Arial" w:cs="Times New Roman"/>
        </w:rPr>
      </w:pPr>
    </w:p>
    <w:p w14:paraId="7B3C045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Fermentation –</w:t>
      </w:r>
      <w:r w:rsidRPr="00B13A8E">
        <w:rPr>
          <w:rFonts w:ascii="Arial" w:eastAsia="Calibri" w:hAnsi="Arial" w:cs="Times New Roman"/>
        </w:rPr>
        <w:t xml:space="preserve"> A chemical reaction in which a ferment causes an organic molecule to split into simpler substances.</w:t>
      </w:r>
    </w:p>
    <w:p w14:paraId="4880BD87" w14:textId="77777777" w:rsidR="00B13A8E" w:rsidRPr="00B13A8E" w:rsidRDefault="00B13A8E" w:rsidP="00B13A8E">
      <w:pPr>
        <w:spacing w:after="0" w:line="240" w:lineRule="auto"/>
        <w:rPr>
          <w:rFonts w:ascii="Arial" w:eastAsia="Calibri" w:hAnsi="Arial" w:cs="Times New Roman"/>
        </w:rPr>
      </w:pPr>
    </w:p>
    <w:p w14:paraId="0DF3B83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Fertilization –</w:t>
      </w:r>
      <w:r w:rsidRPr="00B13A8E">
        <w:rPr>
          <w:rFonts w:ascii="Arial" w:eastAsia="Calibri" w:hAnsi="Arial" w:cs="Times New Roman"/>
        </w:rPr>
        <w:t xml:space="preserve"> The uniting of pollen and ovule cells.</w:t>
      </w:r>
    </w:p>
    <w:p w14:paraId="59EDE29A" w14:textId="77777777" w:rsidR="00B13A8E" w:rsidRPr="00B13A8E" w:rsidRDefault="00B13A8E" w:rsidP="00B13A8E">
      <w:pPr>
        <w:spacing w:after="0" w:line="240" w:lineRule="auto"/>
        <w:rPr>
          <w:rFonts w:ascii="Arial" w:eastAsia="Calibri" w:hAnsi="Arial" w:cs="Times New Roman"/>
        </w:rPr>
      </w:pPr>
    </w:p>
    <w:p w14:paraId="161B0DA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FFA –</w:t>
      </w:r>
      <w:r w:rsidRPr="00B13A8E">
        <w:rPr>
          <w:rFonts w:ascii="Arial" w:eastAsia="Calibri" w:hAnsi="Arial" w:cs="Times New Roman"/>
        </w:rPr>
        <w:t xml:space="preserve"> A national youth organization for students interested in agriculture. The official name is the National FFA Organization. In 1988, the National FFA Organization changed its original name of Future Farmers of America to reflect the expanding career field of Agricultural Education.</w:t>
      </w:r>
    </w:p>
    <w:p w14:paraId="26E6B19B" w14:textId="77777777" w:rsidR="00B13A8E" w:rsidRPr="00B13A8E" w:rsidRDefault="00B13A8E" w:rsidP="00B13A8E">
      <w:pPr>
        <w:spacing w:after="0" w:line="240" w:lineRule="auto"/>
        <w:rPr>
          <w:rFonts w:ascii="Arial" w:eastAsia="Calibri" w:hAnsi="Arial" w:cs="Times New Roman"/>
        </w:rPr>
      </w:pPr>
    </w:p>
    <w:p w14:paraId="7B38522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Fiber –</w:t>
      </w:r>
      <w:r w:rsidRPr="00B13A8E">
        <w:rPr>
          <w:rFonts w:ascii="Arial" w:eastAsia="Calibri" w:hAnsi="Arial" w:cs="Times New Roman"/>
        </w:rPr>
        <w:t xml:space="preserve"> A fine, threadlike piece, such as cotton or wool.</w:t>
      </w:r>
    </w:p>
    <w:p w14:paraId="3AB4DA58" w14:textId="77777777" w:rsidR="00B13A8E" w:rsidRPr="00B13A8E" w:rsidRDefault="00B13A8E" w:rsidP="00B13A8E">
      <w:pPr>
        <w:spacing w:after="0" w:line="240" w:lineRule="auto"/>
        <w:rPr>
          <w:rFonts w:ascii="Arial" w:eastAsia="Calibri" w:hAnsi="Arial" w:cs="Times New Roman"/>
        </w:rPr>
      </w:pPr>
    </w:p>
    <w:p w14:paraId="472927B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Field –</w:t>
      </w:r>
      <w:r w:rsidRPr="00B13A8E">
        <w:rPr>
          <w:rFonts w:ascii="Arial" w:eastAsia="Calibri" w:hAnsi="Arial" w:cs="Times New Roman"/>
        </w:rPr>
        <w:t xml:space="preserve"> 1. An expanse of open or cleared ground, esp. a piece of land suitable or used for pasture or tillage. 2. A sphere of activity or interest within a particular business or profession.</w:t>
      </w:r>
    </w:p>
    <w:p w14:paraId="10E5E889" w14:textId="77777777" w:rsidR="00B13A8E" w:rsidRPr="00B13A8E" w:rsidRDefault="00B13A8E" w:rsidP="00B13A8E">
      <w:pPr>
        <w:spacing w:after="0" w:line="240" w:lineRule="auto"/>
        <w:rPr>
          <w:rFonts w:ascii="Arial" w:eastAsia="Calibri" w:hAnsi="Arial" w:cs="Times New Roman"/>
        </w:rPr>
      </w:pPr>
    </w:p>
    <w:p w14:paraId="5F167AB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Filament –</w:t>
      </w:r>
      <w:r w:rsidRPr="00B13A8E">
        <w:rPr>
          <w:rFonts w:ascii="Arial" w:eastAsia="Calibri" w:hAnsi="Arial" w:cs="Times New Roman"/>
        </w:rPr>
        <w:t xml:space="preserve"> The part of the stamen of a flower that is below the anther and supports it.</w:t>
      </w:r>
    </w:p>
    <w:p w14:paraId="7C6E284C" w14:textId="77777777" w:rsidR="00B13A8E" w:rsidRPr="00B13A8E" w:rsidRDefault="00B13A8E" w:rsidP="00B13A8E">
      <w:pPr>
        <w:spacing w:after="0" w:line="240" w:lineRule="auto"/>
        <w:rPr>
          <w:rFonts w:ascii="Arial" w:eastAsia="Calibri" w:hAnsi="Arial" w:cs="Times New Roman"/>
        </w:rPr>
      </w:pPr>
    </w:p>
    <w:p w14:paraId="290CF4C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Filly –</w:t>
      </w:r>
      <w:r w:rsidRPr="00B13A8E">
        <w:rPr>
          <w:rFonts w:ascii="Arial" w:eastAsia="Calibri" w:hAnsi="Arial" w:cs="Times New Roman"/>
        </w:rPr>
        <w:t xml:space="preserve"> A young immature female horse.</w:t>
      </w:r>
    </w:p>
    <w:p w14:paraId="71184CCA" w14:textId="77777777" w:rsidR="00B13A8E" w:rsidRPr="00B13A8E" w:rsidRDefault="00B13A8E" w:rsidP="00B13A8E">
      <w:pPr>
        <w:spacing w:after="0" w:line="240" w:lineRule="auto"/>
        <w:rPr>
          <w:rFonts w:ascii="Arial" w:eastAsia="Calibri" w:hAnsi="Arial" w:cs="Times New Roman"/>
        </w:rPr>
      </w:pPr>
    </w:p>
    <w:p w14:paraId="4C46C5F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Filtration –</w:t>
      </w:r>
      <w:r w:rsidRPr="00B13A8E">
        <w:rPr>
          <w:rFonts w:ascii="Arial" w:eastAsia="Calibri" w:hAnsi="Arial" w:cs="Times New Roman"/>
        </w:rPr>
        <w:t xml:space="preserve"> The act or process of separating a solid from a liquid.</w:t>
      </w:r>
    </w:p>
    <w:p w14:paraId="52245909" w14:textId="77777777" w:rsidR="00B13A8E" w:rsidRPr="00B13A8E" w:rsidRDefault="00B13A8E" w:rsidP="00B13A8E">
      <w:pPr>
        <w:spacing w:after="0" w:line="240" w:lineRule="auto"/>
        <w:rPr>
          <w:rFonts w:ascii="Arial" w:eastAsia="Calibri" w:hAnsi="Arial" w:cs="Times New Roman"/>
        </w:rPr>
      </w:pPr>
    </w:p>
    <w:p w14:paraId="577887B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Finish – </w:t>
      </w:r>
      <w:r w:rsidRPr="00B13A8E">
        <w:rPr>
          <w:rFonts w:ascii="Arial" w:eastAsia="Calibri" w:hAnsi="Arial" w:cs="Times New Roman"/>
        </w:rPr>
        <w:t>The degree of fatness. This term is often used interchangeably with condition but as finish, the fat should lay smoothly over the body in a proper degree to suit the market.</w:t>
      </w:r>
    </w:p>
    <w:p w14:paraId="45FC0C7E" w14:textId="77777777" w:rsidR="00B13A8E" w:rsidRPr="00B13A8E" w:rsidRDefault="00B13A8E" w:rsidP="00B13A8E">
      <w:pPr>
        <w:spacing w:after="0" w:line="240" w:lineRule="auto"/>
        <w:rPr>
          <w:rFonts w:ascii="Arial" w:eastAsia="Calibri" w:hAnsi="Arial" w:cs="Times New Roman"/>
        </w:rPr>
      </w:pPr>
    </w:p>
    <w:p w14:paraId="7178056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Fire extinguisher –</w:t>
      </w:r>
      <w:r w:rsidRPr="00B13A8E">
        <w:rPr>
          <w:rFonts w:ascii="Arial" w:eastAsia="Calibri" w:hAnsi="Arial" w:cs="Times New Roman"/>
        </w:rPr>
        <w:t xml:space="preserve"> A portable container, usually filled with special chemicals for putting out a fire.</w:t>
      </w:r>
    </w:p>
    <w:p w14:paraId="24743323" w14:textId="77777777" w:rsidR="00B13A8E" w:rsidRPr="00B13A8E" w:rsidRDefault="00B13A8E" w:rsidP="00B13A8E">
      <w:pPr>
        <w:spacing w:after="0" w:line="240" w:lineRule="auto"/>
        <w:rPr>
          <w:rFonts w:ascii="Arial" w:eastAsia="Calibri" w:hAnsi="Arial" w:cs="Times New Roman"/>
        </w:rPr>
      </w:pPr>
    </w:p>
    <w:p w14:paraId="18DA7CC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Fire triangle –</w:t>
      </w:r>
      <w:r w:rsidRPr="00B13A8E">
        <w:rPr>
          <w:rFonts w:ascii="Arial" w:eastAsia="Calibri" w:hAnsi="Arial" w:cs="Times New Roman"/>
        </w:rPr>
        <w:t xml:space="preserve"> The three conditions, fuel, heat, and oxygen, that must be present to produce a fire.</w:t>
      </w:r>
    </w:p>
    <w:p w14:paraId="10F21845" w14:textId="77777777" w:rsidR="00B13A8E" w:rsidRPr="00B13A8E" w:rsidRDefault="00B13A8E" w:rsidP="00B13A8E">
      <w:pPr>
        <w:spacing w:after="0" w:line="240" w:lineRule="auto"/>
        <w:rPr>
          <w:rFonts w:ascii="Arial" w:eastAsia="Calibri" w:hAnsi="Arial" w:cs="Times New Roman"/>
        </w:rPr>
      </w:pPr>
    </w:p>
    <w:p w14:paraId="3299BC1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Flexitarian –</w:t>
      </w:r>
      <w:r w:rsidRPr="00B13A8E">
        <w:rPr>
          <w:rFonts w:ascii="Arial" w:eastAsia="Calibri" w:hAnsi="Arial" w:cs="Times New Roman"/>
        </w:rPr>
        <w:t xml:space="preserve"> One who normally maintains a vegetarian diet but occasionally makes exceptions and eats meat or fish.</w:t>
      </w:r>
    </w:p>
    <w:p w14:paraId="4ED1EB4A" w14:textId="77777777" w:rsidR="00B13A8E" w:rsidRPr="00B13A8E" w:rsidRDefault="00B13A8E" w:rsidP="00B13A8E">
      <w:pPr>
        <w:spacing w:after="0" w:line="240" w:lineRule="auto"/>
        <w:rPr>
          <w:rFonts w:ascii="Arial" w:eastAsia="Calibri" w:hAnsi="Arial" w:cs="Times New Roman"/>
        </w:rPr>
      </w:pPr>
    </w:p>
    <w:p w14:paraId="663C586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Flora –</w:t>
      </w:r>
      <w:r w:rsidRPr="00B13A8E">
        <w:rPr>
          <w:rFonts w:ascii="Arial" w:eastAsia="Calibri" w:hAnsi="Arial" w:cs="Times New Roman"/>
        </w:rPr>
        <w:t xml:space="preserve"> The aggregate of plants that grow without cultivation in a given area within a stated period of time.</w:t>
      </w:r>
    </w:p>
    <w:p w14:paraId="3418AEE1" w14:textId="77777777" w:rsidR="00B13A8E" w:rsidRPr="00B13A8E" w:rsidRDefault="00B13A8E" w:rsidP="00B13A8E">
      <w:pPr>
        <w:spacing w:after="0" w:line="240" w:lineRule="auto"/>
        <w:rPr>
          <w:rFonts w:ascii="Arial" w:eastAsia="Calibri" w:hAnsi="Arial" w:cs="Times New Roman"/>
        </w:rPr>
      </w:pPr>
    </w:p>
    <w:p w14:paraId="31F9B57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Floriculture –</w:t>
      </w:r>
      <w:r w:rsidRPr="00B13A8E">
        <w:rPr>
          <w:rFonts w:ascii="Arial" w:eastAsia="Calibri" w:hAnsi="Arial" w:cs="Times New Roman"/>
        </w:rPr>
        <w:t xml:space="preserve"> The cultivation of plants for their flowers.</w:t>
      </w:r>
    </w:p>
    <w:p w14:paraId="53B2A9BC" w14:textId="77777777" w:rsidR="00B13A8E" w:rsidRPr="00B13A8E" w:rsidRDefault="00B13A8E" w:rsidP="00B13A8E">
      <w:pPr>
        <w:spacing w:after="0" w:line="240" w:lineRule="auto"/>
        <w:rPr>
          <w:rFonts w:ascii="Arial" w:eastAsia="Calibri" w:hAnsi="Arial" w:cs="Times New Roman"/>
        </w:rPr>
      </w:pPr>
    </w:p>
    <w:p w14:paraId="08266A8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Flower –</w:t>
      </w:r>
      <w:r w:rsidRPr="00B13A8E">
        <w:rPr>
          <w:rFonts w:ascii="Arial" w:eastAsia="Calibri" w:hAnsi="Arial" w:cs="Times New Roman"/>
        </w:rPr>
        <w:t xml:space="preserve"> The reproductive structure of a seed-bearing plant, consisting of the male and/or female organs that are surrounded by one or two series of outer coverings.</w:t>
      </w:r>
    </w:p>
    <w:p w14:paraId="44D1F06C" w14:textId="77777777" w:rsidR="00B13A8E" w:rsidRPr="00B13A8E" w:rsidRDefault="00B13A8E" w:rsidP="00B13A8E">
      <w:pPr>
        <w:spacing w:after="0" w:line="240" w:lineRule="auto"/>
        <w:rPr>
          <w:rFonts w:ascii="Arial" w:eastAsia="Calibri" w:hAnsi="Arial" w:cs="Times New Roman"/>
        </w:rPr>
      </w:pPr>
    </w:p>
    <w:p w14:paraId="4501333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Foal –</w:t>
      </w:r>
      <w:r w:rsidRPr="00B13A8E">
        <w:rPr>
          <w:rFonts w:ascii="Arial" w:eastAsia="Calibri" w:hAnsi="Arial" w:cs="Times New Roman"/>
        </w:rPr>
        <w:t xml:space="preserve"> The </w:t>
      </w:r>
      <w:proofErr w:type="spellStart"/>
      <w:r w:rsidRPr="00B13A8E">
        <w:rPr>
          <w:rFonts w:ascii="Arial" w:eastAsia="Calibri" w:hAnsi="Arial" w:cs="Times New Roman"/>
        </w:rPr>
        <w:t>unweaned</w:t>
      </w:r>
      <w:proofErr w:type="spellEnd"/>
      <w:r w:rsidRPr="00B13A8E">
        <w:rPr>
          <w:rFonts w:ascii="Arial" w:eastAsia="Calibri" w:hAnsi="Arial" w:cs="Times New Roman"/>
        </w:rPr>
        <w:t xml:space="preserve"> young of the horse or mule.</w:t>
      </w:r>
    </w:p>
    <w:p w14:paraId="5A1729A9" w14:textId="77777777" w:rsidR="00B13A8E" w:rsidRPr="00B13A8E" w:rsidRDefault="00B13A8E" w:rsidP="00B13A8E">
      <w:pPr>
        <w:spacing w:after="0" w:line="240" w:lineRule="auto"/>
        <w:rPr>
          <w:rFonts w:ascii="Arial" w:eastAsia="Calibri" w:hAnsi="Arial" w:cs="Times New Roman"/>
        </w:rPr>
      </w:pPr>
    </w:p>
    <w:p w14:paraId="45A6205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Food –</w:t>
      </w:r>
      <w:r w:rsidRPr="00B13A8E">
        <w:rPr>
          <w:rFonts w:ascii="Arial" w:eastAsia="Calibri" w:hAnsi="Arial" w:cs="Times New Roman"/>
        </w:rPr>
        <w:t xml:space="preserve"> Anything which when taken into the body, nourishes the tissues and supplies body heat.</w:t>
      </w:r>
    </w:p>
    <w:p w14:paraId="1132C129" w14:textId="77777777" w:rsidR="00B13A8E" w:rsidRPr="00B13A8E" w:rsidRDefault="00B13A8E" w:rsidP="00B13A8E">
      <w:pPr>
        <w:spacing w:after="0" w:line="240" w:lineRule="auto"/>
        <w:rPr>
          <w:rFonts w:ascii="Arial" w:eastAsia="Calibri" w:hAnsi="Arial" w:cs="Times New Roman"/>
        </w:rPr>
      </w:pPr>
    </w:p>
    <w:p w14:paraId="6328ED6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Food chain –</w:t>
      </w:r>
      <w:r w:rsidRPr="00B13A8E">
        <w:rPr>
          <w:rFonts w:ascii="Arial" w:eastAsia="Calibri" w:hAnsi="Arial" w:cs="Times New Roman"/>
        </w:rPr>
        <w:t xml:space="preserve"> Pathway beginning with producers along which energy is transferred from trophic level to trophic level.</w:t>
      </w:r>
    </w:p>
    <w:p w14:paraId="34295CE5" w14:textId="77777777" w:rsidR="00B13A8E" w:rsidRPr="00B13A8E" w:rsidRDefault="00B13A8E" w:rsidP="00B13A8E">
      <w:pPr>
        <w:spacing w:after="0" w:line="240" w:lineRule="auto"/>
        <w:rPr>
          <w:rFonts w:ascii="Arial" w:eastAsia="Calibri" w:hAnsi="Arial" w:cs="Times New Roman"/>
        </w:rPr>
      </w:pPr>
    </w:p>
    <w:p w14:paraId="31DD7F0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Food science</w:t>
      </w:r>
      <w:r w:rsidRPr="00B13A8E">
        <w:rPr>
          <w:rFonts w:ascii="Arial" w:eastAsia="Calibri" w:hAnsi="Arial" w:cs="Times New Roman"/>
        </w:rPr>
        <w:t xml:space="preserve"> – The study of the nature of foods and the changes that occur in them naturally and as a result of handling and processing.</w:t>
      </w:r>
    </w:p>
    <w:p w14:paraId="196008F7" w14:textId="77777777" w:rsidR="00B13A8E" w:rsidRPr="00B13A8E" w:rsidRDefault="00B13A8E" w:rsidP="00B13A8E">
      <w:pPr>
        <w:spacing w:after="0" w:line="240" w:lineRule="auto"/>
        <w:rPr>
          <w:rFonts w:ascii="Arial" w:eastAsia="Calibri" w:hAnsi="Arial" w:cs="Times New Roman"/>
        </w:rPr>
      </w:pPr>
    </w:p>
    <w:p w14:paraId="1444AD2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Food web –</w:t>
      </w:r>
      <w:r w:rsidRPr="00B13A8E">
        <w:rPr>
          <w:rFonts w:ascii="Arial" w:eastAsia="Calibri" w:hAnsi="Arial" w:cs="Times New Roman"/>
        </w:rPr>
        <w:t xml:space="preserve"> The interconnected food chains in an ecosystem.</w:t>
      </w:r>
    </w:p>
    <w:p w14:paraId="29B32DDF" w14:textId="77777777" w:rsidR="00B13A8E" w:rsidRPr="00B13A8E" w:rsidRDefault="00B13A8E" w:rsidP="00B13A8E">
      <w:pPr>
        <w:spacing w:after="0" w:line="240" w:lineRule="auto"/>
        <w:rPr>
          <w:rFonts w:ascii="Arial" w:eastAsia="Calibri" w:hAnsi="Arial" w:cs="Times New Roman"/>
        </w:rPr>
      </w:pPr>
    </w:p>
    <w:p w14:paraId="59F39E2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Foodborne illness –</w:t>
      </w:r>
      <w:r w:rsidRPr="00B13A8E">
        <w:rPr>
          <w:rFonts w:ascii="Arial" w:eastAsia="Calibri" w:hAnsi="Arial" w:cs="Times New Roman"/>
        </w:rPr>
        <w:t xml:space="preserve"> Disease caused by agents that enter the body through the ingestion of food.</w:t>
      </w:r>
    </w:p>
    <w:p w14:paraId="72070559" w14:textId="77777777" w:rsidR="00B13A8E" w:rsidRPr="00B13A8E" w:rsidRDefault="00B13A8E" w:rsidP="00B13A8E">
      <w:pPr>
        <w:spacing w:after="0" w:line="240" w:lineRule="auto"/>
        <w:rPr>
          <w:rFonts w:ascii="Arial" w:eastAsia="Calibri" w:hAnsi="Arial" w:cs="Times New Roman"/>
        </w:rPr>
      </w:pPr>
    </w:p>
    <w:p w14:paraId="1265169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Foot –</w:t>
      </w:r>
      <w:r w:rsidRPr="00B13A8E">
        <w:rPr>
          <w:rFonts w:ascii="Arial" w:eastAsia="Calibri" w:hAnsi="Arial" w:cs="Times New Roman"/>
        </w:rPr>
        <w:t xml:space="preserve"> A unit of linear measurement; 12 inches. Plural, feet.</w:t>
      </w:r>
    </w:p>
    <w:p w14:paraId="4B20E1BE" w14:textId="77777777" w:rsidR="00B13A8E" w:rsidRPr="00B13A8E" w:rsidRDefault="00B13A8E" w:rsidP="00B13A8E">
      <w:pPr>
        <w:spacing w:after="0" w:line="240" w:lineRule="auto"/>
        <w:rPr>
          <w:rFonts w:ascii="Arial" w:eastAsia="Calibri" w:hAnsi="Arial" w:cs="Times New Roman"/>
        </w:rPr>
      </w:pPr>
    </w:p>
    <w:p w14:paraId="4781210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Forest –</w:t>
      </w:r>
      <w:r w:rsidRPr="00B13A8E">
        <w:rPr>
          <w:rFonts w:ascii="Arial" w:eastAsia="Calibri" w:hAnsi="Arial" w:cs="Times New Roman"/>
        </w:rPr>
        <w:t xml:space="preserve"> A plant association predominantly of trees and other woody vegetation that occupies an extensive area of land.</w:t>
      </w:r>
    </w:p>
    <w:p w14:paraId="3FDCA557" w14:textId="77777777" w:rsidR="00B13A8E" w:rsidRPr="00B13A8E" w:rsidRDefault="00B13A8E" w:rsidP="00B13A8E">
      <w:pPr>
        <w:spacing w:after="0" w:line="240" w:lineRule="auto"/>
        <w:rPr>
          <w:rFonts w:ascii="Arial" w:eastAsia="Calibri" w:hAnsi="Arial" w:cs="Times New Roman"/>
        </w:rPr>
      </w:pPr>
    </w:p>
    <w:p w14:paraId="0EBFE35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Fossil fuel –</w:t>
      </w:r>
      <w:r w:rsidRPr="00B13A8E">
        <w:rPr>
          <w:rFonts w:ascii="Arial" w:eastAsia="Calibri" w:hAnsi="Arial" w:cs="Times New Roman"/>
        </w:rPr>
        <w:t xml:space="preserve"> A deposit of organic material containing stored solar energy that can be used as fuel. The most important are coal, natural gas, and oil.</w:t>
      </w:r>
    </w:p>
    <w:p w14:paraId="7281F159" w14:textId="77777777" w:rsidR="00B13A8E" w:rsidRPr="00B13A8E" w:rsidRDefault="00B13A8E" w:rsidP="00B13A8E">
      <w:pPr>
        <w:spacing w:after="0" w:line="240" w:lineRule="auto"/>
        <w:rPr>
          <w:rFonts w:ascii="Arial" w:eastAsia="Calibri" w:hAnsi="Arial" w:cs="Times New Roman"/>
        </w:rPr>
      </w:pPr>
    </w:p>
    <w:p w14:paraId="7E14D49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Fraction –</w:t>
      </w:r>
      <w:r w:rsidRPr="00B13A8E">
        <w:rPr>
          <w:rFonts w:ascii="Arial" w:eastAsia="Calibri" w:hAnsi="Arial" w:cs="Times New Roman"/>
        </w:rPr>
        <w:t xml:space="preserve"> A ratio of algebraic quantities similarly expressed.</w:t>
      </w:r>
    </w:p>
    <w:p w14:paraId="002DCA2E" w14:textId="77777777" w:rsidR="00B13A8E" w:rsidRPr="00B13A8E" w:rsidRDefault="00B13A8E" w:rsidP="00B13A8E">
      <w:pPr>
        <w:spacing w:after="0" w:line="240" w:lineRule="auto"/>
        <w:rPr>
          <w:rFonts w:ascii="Arial" w:eastAsia="Calibri" w:hAnsi="Arial" w:cs="Times New Roman"/>
        </w:rPr>
      </w:pPr>
    </w:p>
    <w:p w14:paraId="77B2084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Freezing –</w:t>
      </w:r>
      <w:r w:rsidRPr="00B13A8E">
        <w:rPr>
          <w:rFonts w:ascii="Arial" w:eastAsia="Calibri" w:hAnsi="Arial" w:cs="Times New Roman"/>
        </w:rPr>
        <w:t xml:space="preserve"> In relation to water, changing from a liquid to a solid.</w:t>
      </w:r>
    </w:p>
    <w:p w14:paraId="03F43CCD" w14:textId="77777777" w:rsidR="00B13A8E" w:rsidRPr="00B13A8E" w:rsidRDefault="00B13A8E" w:rsidP="00B13A8E">
      <w:pPr>
        <w:spacing w:after="0" w:line="240" w:lineRule="auto"/>
        <w:rPr>
          <w:rFonts w:ascii="Arial" w:eastAsia="Calibri" w:hAnsi="Arial" w:cs="Times New Roman"/>
        </w:rPr>
      </w:pPr>
    </w:p>
    <w:p w14:paraId="4BCD3E6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Fruit –</w:t>
      </w:r>
      <w:r w:rsidRPr="00B13A8E">
        <w:rPr>
          <w:rFonts w:ascii="Arial" w:eastAsia="Calibri" w:hAnsi="Arial" w:cs="Times New Roman"/>
        </w:rPr>
        <w:t xml:space="preserve"> Mature ovary, seed.</w:t>
      </w:r>
    </w:p>
    <w:p w14:paraId="1BDF6BD4" w14:textId="77777777" w:rsidR="00B13A8E" w:rsidRPr="00B13A8E" w:rsidRDefault="00B13A8E" w:rsidP="00B13A8E">
      <w:pPr>
        <w:spacing w:after="0" w:line="240" w:lineRule="auto"/>
        <w:rPr>
          <w:rFonts w:ascii="Arial" w:eastAsia="Calibri" w:hAnsi="Arial" w:cs="Times New Roman"/>
        </w:rPr>
      </w:pPr>
    </w:p>
    <w:p w14:paraId="6538744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Fuel –</w:t>
      </w:r>
      <w:r w:rsidRPr="00B13A8E">
        <w:rPr>
          <w:rFonts w:ascii="Arial" w:eastAsia="Calibri" w:hAnsi="Arial" w:cs="Times New Roman"/>
        </w:rPr>
        <w:t xml:space="preserve"> Any material that will burn.</w:t>
      </w:r>
    </w:p>
    <w:p w14:paraId="41D11CC9" w14:textId="77777777" w:rsidR="00B13A8E" w:rsidRPr="00B13A8E" w:rsidRDefault="00B13A8E" w:rsidP="00B13A8E">
      <w:pPr>
        <w:spacing w:after="0" w:line="240" w:lineRule="auto"/>
        <w:rPr>
          <w:rFonts w:ascii="Arial" w:eastAsia="Calibri" w:hAnsi="Arial" w:cs="Times New Roman"/>
        </w:rPr>
      </w:pPr>
    </w:p>
    <w:p w14:paraId="0E4A1AD2" w14:textId="77777777" w:rsidR="00B13A8E" w:rsidRPr="00B13A8E" w:rsidRDefault="00B13A8E" w:rsidP="00B13A8E">
      <w:pPr>
        <w:spacing w:after="0" w:line="240" w:lineRule="auto"/>
        <w:jc w:val="center"/>
        <w:rPr>
          <w:rFonts w:ascii="Arial" w:eastAsia="Calibri" w:hAnsi="Arial" w:cs="Times New Roman"/>
          <w:b/>
          <w:sz w:val="28"/>
        </w:rPr>
      </w:pPr>
      <w:bookmarkStart w:id="25" w:name="G"/>
      <w:r w:rsidRPr="00B13A8E">
        <w:rPr>
          <w:rFonts w:ascii="Arial" w:eastAsia="Calibri" w:hAnsi="Arial" w:cs="Times New Roman"/>
          <w:b/>
          <w:sz w:val="28"/>
        </w:rPr>
        <w:t>G</w:t>
      </w:r>
      <w:bookmarkEnd w:id="25"/>
    </w:p>
    <w:p w14:paraId="4BF3AEE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Gasoline –</w:t>
      </w:r>
      <w:r w:rsidRPr="00B13A8E">
        <w:rPr>
          <w:rFonts w:ascii="Arial" w:eastAsia="Calibri" w:hAnsi="Arial" w:cs="Times New Roman"/>
        </w:rPr>
        <w:t xml:space="preserve"> A volatile, flammable liquid mixture of hydrocarbons, obtained from petroleum, and used as fuel for internal-combustion engines, as a solvent, et cetera.</w:t>
      </w:r>
    </w:p>
    <w:p w14:paraId="5E8A7C42" w14:textId="77777777" w:rsidR="00B13A8E" w:rsidRPr="00B13A8E" w:rsidRDefault="00B13A8E" w:rsidP="00B13A8E">
      <w:pPr>
        <w:spacing w:after="0" w:line="240" w:lineRule="auto"/>
        <w:rPr>
          <w:rFonts w:ascii="Arial" w:eastAsia="Calibri" w:hAnsi="Arial" w:cs="Times New Roman"/>
        </w:rPr>
      </w:pPr>
    </w:p>
    <w:p w14:paraId="01CDD8B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Gelding –</w:t>
      </w:r>
      <w:r w:rsidRPr="00B13A8E">
        <w:rPr>
          <w:rFonts w:ascii="Arial" w:eastAsia="Calibri" w:hAnsi="Arial" w:cs="Times New Roman"/>
        </w:rPr>
        <w:t xml:space="preserve"> A castrated male horse.</w:t>
      </w:r>
    </w:p>
    <w:p w14:paraId="51002EDC" w14:textId="77777777" w:rsidR="00B13A8E" w:rsidRPr="00B13A8E" w:rsidRDefault="00B13A8E" w:rsidP="00B13A8E">
      <w:pPr>
        <w:spacing w:after="0" w:line="240" w:lineRule="auto"/>
        <w:rPr>
          <w:rFonts w:ascii="Arial" w:eastAsia="Calibri" w:hAnsi="Arial" w:cs="Times New Roman"/>
        </w:rPr>
      </w:pPr>
    </w:p>
    <w:p w14:paraId="0F129F3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Genes –</w:t>
      </w:r>
      <w:r w:rsidRPr="00B13A8E">
        <w:rPr>
          <w:rFonts w:ascii="Arial" w:eastAsia="Calibri" w:hAnsi="Arial" w:cs="Times New Roman"/>
        </w:rPr>
        <w:t xml:space="preserve"> The simplest unit of inheritance. Physically, each gene is apparently a nucleic acid with a unique structure. It influences certain traits.</w:t>
      </w:r>
    </w:p>
    <w:p w14:paraId="5872E409" w14:textId="77777777" w:rsidR="00B13A8E" w:rsidRPr="00B13A8E" w:rsidRDefault="00B13A8E" w:rsidP="00B13A8E">
      <w:pPr>
        <w:spacing w:after="0" w:line="240" w:lineRule="auto"/>
        <w:rPr>
          <w:rFonts w:ascii="Arial" w:eastAsia="Calibri" w:hAnsi="Arial" w:cs="Times New Roman"/>
        </w:rPr>
      </w:pPr>
    </w:p>
    <w:p w14:paraId="4AA30C0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Geographic Information System (GIS) –</w:t>
      </w:r>
      <w:r w:rsidRPr="00B13A8E">
        <w:rPr>
          <w:rFonts w:ascii="Arial" w:eastAsia="Calibri" w:hAnsi="Arial" w:cs="Times New Roman"/>
        </w:rPr>
        <w:t xml:space="preserve"> Computer application that integrates information with geographic data.</w:t>
      </w:r>
    </w:p>
    <w:p w14:paraId="6C12464E" w14:textId="77777777" w:rsidR="00B13A8E" w:rsidRPr="00B13A8E" w:rsidRDefault="00B13A8E" w:rsidP="00B13A8E">
      <w:pPr>
        <w:spacing w:after="0" w:line="240" w:lineRule="auto"/>
        <w:rPr>
          <w:rFonts w:ascii="Arial" w:eastAsia="Calibri" w:hAnsi="Arial" w:cs="Times New Roman"/>
        </w:rPr>
      </w:pPr>
    </w:p>
    <w:p w14:paraId="14201AA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Geothermal energy –</w:t>
      </w:r>
      <w:r w:rsidRPr="00B13A8E">
        <w:rPr>
          <w:rFonts w:ascii="Arial" w:eastAsia="Calibri" w:hAnsi="Arial" w:cs="Times New Roman"/>
        </w:rPr>
        <w:t xml:space="preserve"> Energy taken from heat sources underground, often in volcanically active areas.</w:t>
      </w:r>
    </w:p>
    <w:p w14:paraId="2EAAEC9B" w14:textId="77777777" w:rsidR="00B13A8E" w:rsidRPr="00B13A8E" w:rsidRDefault="00B13A8E" w:rsidP="00B13A8E">
      <w:pPr>
        <w:spacing w:after="0" w:line="240" w:lineRule="auto"/>
        <w:rPr>
          <w:rFonts w:ascii="Arial" w:eastAsia="Calibri" w:hAnsi="Arial" w:cs="Times New Roman"/>
        </w:rPr>
      </w:pPr>
    </w:p>
    <w:p w14:paraId="6E43C6C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Germination –</w:t>
      </w:r>
      <w:r w:rsidRPr="00B13A8E">
        <w:rPr>
          <w:rFonts w:ascii="Arial" w:eastAsia="Calibri" w:hAnsi="Arial" w:cs="Times New Roman"/>
        </w:rPr>
        <w:t xml:space="preserve"> Sprouting of a seed, and beginning of plant growth.</w:t>
      </w:r>
    </w:p>
    <w:p w14:paraId="392DC3A5" w14:textId="77777777" w:rsidR="00B13A8E" w:rsidRPr="00B13A8E" w:rsidRDefault="00B13A8E" w:rsidP="00B13A8E">
      <w:pPr>
        <w:spacing w:after="0" w:line="240" w:lineRule="auto"/>
        <w:rPr>
          <w:rFonts w:ascii="Arial" w:eastAsia="Calibri" w:hAnsi="Arial" w:cs="Times New Roman"/>
        </w:rPr>
      </w:pPr>
    </w:p>
    <w:p w14:paraId="2BB7547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Germination rate –</w:t>
      </w:r>
      <w:r w:rsidRPr="00B13A8E">
        <w:rPr>
          <w:rFonts w:ascii="Arial" w:eastAsia="Calibri" w:hAnsi="Arial" w:cs="Times New Roman"/>
        </w:rPr>
        <w:t xml:space="preserve"> Percentage of seeds that sprout and begin to grow.</w:t>
      </w:r>
    </w:p>
    <w:p w14:paraId="332FB2DE" w14:textId="77777777" w:rsidR="00B13A8E" w:rsidRPr="00B13A8E" w:rsidRDefault="00B13A8E" w:rsidP="00B13A8E">
      <w:pPr>
        <w:spacing w:after="0" w:line="240" w:lineRule="auto"/>
        <w:rPr>
          <w:rFonts w:ascii="Arial" w:eastAsia="Calibri" w:hAnsi="Arial" w:cs="Times New Roman"/>
        </w:rPr>
      </w:pPr>
    </w:p>
    <w:p w14:paraId="47EDC87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Gib –</w:t>
      </w:r>
      <w:r w:rsidRPr="00B13A8E">
        <w:rPr>
          <w:rFonts w:ascii="Arial" w:eastAsia="Calibri" w:hAnsi="Arial" w:cs="Times New Roman"/>
        </w:rPr>
        <w:t xml:space="preserve"> A castrated cat.</w:t>
      </w:r>
    </w:p>
    <w:p w14:paraId="08313516" w14:textId="77777777" w:rsidR="00B13A8E" w:rsidRPr="00B13A8E" w:rsidRDefault="00B13A8E" w:rsidP="00B13A8E">
      <w:pPr>
        <w:spacing w:after="0" w:line="240" w:lineRule="auto"/>
        <w:rPr>
          <w:rFonts w:ascii="Arial" w:eastAsia="Calibri" w:hAnsi="Arial" w:cs="Times New Roman"/>
        </w:rPr>
      </w:pPr>
    </w:p>
    <w:p w14:paraId="62CE400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Gilt –</w:t>
      </w:r>
      <w:r w:rsidRPr="00B13A8E">
        <w:rPr>
          <w:rFonts w:ascii="Arial" w:eastAsia="Calibri" w:hAnsi="Arial" w:cs="Times New Roman"/>
        </w:rPr>
        <w:t xml:space="preserve"> A name for a young female pig until it produces its first offspring, when it becomes a sow.</w:t>
      </w:r>
    </w:p>
    <w:p w14:paraId="1D7ACE0B" w14:textId="77777777" w:rsidR="00B13A8E" w:rsidRPr="00B13A8E" w:rsidRDefault="00B13A8E" w:rsidP="00B13A8E">
      <w:pPr>
        <w:spacing w:after="0" w:line="240" w:lineRule="auto"/>
        <w:rPr>
          <w:rFonts w:ascii="Arial" w:eastAsia="Calibri" w:hAnsi="Arial" w:cs="Times New Roman"/>
        </w:rPr>
      </w:pPr>
    </w:p>
    <w:p w14:paraId="0B3F47C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Global Positioning System (GPS) –</w:t>
      </w:r>
      <w:r w:rsidRPr="00B13A8E">
        <w:rPr>
          <w:rFonts w:ascii="Arial" w:eastAsia="Calibri" w:hAnsi="Arial" w:cs="Times New Roman"/>
        </w:rPr>
        <w:t xml:space="preserve"> A network of satellites launched and controlled by the Department of Defense. It is designed to help determine latitude, longitude, altitude, and time.</w:t>
      </w:r>
    </w:p>
    <w:p w14:paraId="15B05CBB" w14:textId="77777777" w:rsidR="00B13A8E" w:rsidRPr="00B13A8E" w:rsidRDefault="00B13A8E" w:rsidP="00B13A8E">
      <w:pPr>
        <w:spacing w:after="0" w:line="240" w:lineRule="auto"/>
        <w:rPr>
          <w:rFonts w:ascii="Arial" w:eastAsia="Calibri" w:hAnsi="Arial" w:cs="Times New Roman"/>
        </w:rPr>
      </w:pPr>
    </w:p>
    <w:p w14:paraId="29E22C7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Goal –</w:t>
      </w:r>
      <w:r w:rsidRPr="00B13A8E">
        <w:rPr>
          <w:rFonts w:ascii="Arial" w:eastAsia="Calibri" w:hAnsi="Arial" w:cs="Times New Roman"/>
        </w:rPr>
        <w:t xml:space="preserve"> The end toward which effort is directed.</w:t>
      </w:r>
    </w:p>
    <w:p w14:paraId="64D032A8" w14:textId="77777777" w:rsidR="00B13A8E" w:rsidRPr="00B13A8E" w:rsidRDefault="00B13A8E" w:rsidP="00B13A8E">
      <w:pPr>
        <w:spacing w:after="0" w:line="240" w:lineRule="auto"/>
        <w:rPr>
          <w:rFonts w:ascii="Arial" w:eastAsia="Calibri" w:hAnsi="Arial" w:cs="Times New Roman"/>
        </w:rPr>
      </w:pPr>
    </w:p>
    <w:p w14:paraId="2234530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Golgi apparatus –</w:t>
      </w:r>
      <w:r w:rsidRPr="00B13A8E">
        <w:rPr>
          <w:rFonts w:ascii="Arial" w:eastAsia="Calibri" w:hAnsi="Arial" w:cs="Times New Roman"/>
        </w:rPr>
        <w:t xml:space="preserve"> A system of membranes in eukaryotic cells that modifies proteins for export by the cell.</w:t>
      </w:r>
    </w:p>
    <w:p w14:paraId="4C6271B6" w14:textId="77777777" w:rsidR="00B13A8E" w:rsidRPr="00B13A8E" w:rsidRDefault="00B13A8E" w:rsidP="00B13A8E">
      <w:pPr>
        <w:spacing w:after="0" w:line="240" w:lineRule="auto"/>
        <w:rPr>
          <w:rFonts w:ascii="Arial" w:eastAsia="Calibri" w:hAnsi="Arial" w:cs="Times New Roman"/>
        </w:rPr>
      </w:pPr>
    </w:p>
    <w:p w14:paraId="77B12D1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Government agency –</w:t>
      </w:r>
      <w:r w:rsidRPr="00B13A8E">
        <w:rPr>
          <w:rFonts w:ascii="Arial" w:eastAsia="Calibri" w:hAnsi="Arial" w:cs="Times New Roman"/>
        </w:rPr>
        <w:t xml:space="preserve"> An administrative unit of government.</w:t>
      </w:r>
    </w:p>
    <w:p w14:paraId="631C446A" w14:textId="77777777" w:rsidR="00B13A8E" w:rsidRPr="00B13A8E" w:rsidRDefault="00B13A8E" w:rsidP="00B13A8E">
      <w:pPr>
        <w:spacing w:after="0" w:line="240" w:lineRule="auto"/>
        <w:rPr>
          <w:rFonts w:ascii="Arial" w:eastAsia="Calibri" w:hAnsi="Arial" w:cs="Times New Roman"/>
        </w:rPr>
      </w:pPr>
    </w:p>
    <w:p w14:paraId="4E798E0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GPS receiver –</w:t>
      </w:r>
      <w:r w:rsidRPr="00B13A8E">
        <w:rPr>
          <w:rFonts w:ascii="Arial" w:eastAsia="Calibri" w:hAnsi="Arial" w:cs="Times New Roman"/>
        </w:rPr>
        <w:t xml:space="preserve"> Collects radio waves from various satellites to determine location and time.</w:t>
      </w:r>
    </w:p>
    <w:p w14:paraId="284A24CB" w14:textId="77777777" w:rsidR="00B13A8E" w:rsidRPr="00B13A8E" w:rsidRDefault="00B13A8E" w:rsidP="00B13A8E">
      <w:pPr>
        <w:spacing w:after="0" w:line="240" w:lineRule="auto"/>
        <w:rPr>
          <w:rFonts w:ascii="Arial" w:eastAsia="Calibri" w:hAnsi="Arial" w:cs="Times New Roman"/>
        </w:rPr>
      </w:pPr>
    </w:p>
    <w:p w14:paraId="3F72447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Graph –</w:t>
      </w:r>
      <w:r w:rsidRPr="00B13A8E">
        <w:rPr>
          <w:rFonts w:ascii="Arial" w:eastAsia="Calibri" w:hAnsi="Arial" w:cs="Times New Roman"/>
        </w:rPr>
        <w:t xml:space="preserve"> A diagram representing a system of connections or interrelations among two or more things by a number of distinctive dots, lines, or bars.</w:t>
      </w:r>
    </w:p>
    <w:p w14:paraId="1DB905A3" w14:textId="77777777" w:rsidR="00B13A8E" w:rsidRPr="00B13A8E" w:rsidRDefault="00B13A8E" w:rsidP="00B13A8E">
      <w:pPr>
        <w:spacing w:after="0" w:line="240" w:lineRule="auto"/>
        <w:rPr>
          <w:rFonts w:ascii="Arial" w:eastAsia="Calibri" w:hAnsi="Arial" w:cs="Times New Roman"/>
        </w:rPr>
      </w:pPr>
    </w:p>
    <w:p w14:paraId="5E19FC7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Grassland –</w:t>
      </w:r>
      <w:r w:rsidRPr="00B13A8E">
        <w:rPr>
          <w:rFonts w:ascii="Arial" w:eastAsia="Calibri" w:hAnsi="Arial" w:cs="Times New Roman"/>
        </w:rPr>
        <w:t xml:space="preserve"> A region in which the vegetation is mainly grass or other herbaceous plants. Climate conditions are intermediate between those of forest regions and of deserts.</w:t>
      </w:r>
    </w:p>
    <w:p w14:paraId="25F7D25A" w14:textId="77777777" w:rsidR="00B13A8E" w:rsidRPr="00B13A8E" w:rsidRDefault="00B13A8E" w:rsidP="00B13A8E">
      <w:pPr>
        <w:spacing w:after="0" w:line="240" w:lineRule="auto"/>
        <w:rPr>
          <w:rFonts w:ascii="Arial" w:eastAsia="Calibri" w:hAnsi="Arial" w:cs="Times New Roman"/>
        </w:rPr>
      </w:pPr>
    </w:p>
    <w:p w14:paraId="2F4D8E1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Gravel –</w:t>
      </w:r>
      <w:r w:rsidRPr="00B13A8E">
        <w:rPr>
          <w:rFonts w:ascii="Arial" w:eastAsia="Calibri" w:hAnsi="Arial" w:cs="Times New Roman"/>
        </w:rPr>
        <w:t xml:space="preserve"> Accumulation of water-worn pebbles larger than two millimeters in diameter.</w:t>
      </w:r>
    </w:p>
    <w:p w14:paraId="4D515941" w14:textId="77777777" w:rsidR="00B13A8E" w:rsidRPr="00B13A8E" w:rsidRDefault="00B13A8E" w:rsidP="00B13A8E">
      <w:pPr>
        <w:spacing w:after="0" w:line="240" w:lineRule="auto"/>
        <w:rPr>
          <w:rFonts w:ascii="Arial" w:eastAsia="Calibri" w:hAnsi="Arial" w:cs="Times New Roman"/>
        </w:rPr>
      </w:pPr>
    </w:p>
    <w:p w14:paraId="44D9FC5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Ground cover –</w:t>
      </w:r>
      <w:r w:rsidRPr="00B13A8E">
        <w:rPr>
          <w:rFonts w:ascii="Arial" w:eastAsia="Calibri" w:hAnsi="Arial" w:cs="Times New Roman"/>
        </w:rPr>
        <w:t xml:space="preserve"> Any vegetation that grows close to the ground, producing protection for the soil.</w:t>
      </w:r>
    </w:p>
    <w:p w14:paraId="79B25464" w14:textId="77777777" w:rsidR="00B13A8E" w:rsidRPr="00B13A8E" w:rsidRDefault="00B13A8E" w:rsidP="00B13A8E">
      <w:pPr>
        <w:spacing w:after="0" w:line="240" w:lineRule="auto"/>
        <w:rPr>
          <w:rFonts w:ascii="Arial" w:eastAsia="Calibri" w:hAnsi="Arial" w:cs="Times New Roman"/>
        </w:rPr>
      </w:pPr>
    </w:p>
    <w:p w14:paraId="495C88C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Groundwater –</w:t>
      </w:r>
      <w:r w:rsidRPr="00B13A8E">
        <w:rPr>
          <w:rFonts w:ascii="Arial" w:eastAsia="Calibri" w:hAnsi="Arial" w:cs="Times New Roman"/>
        </w:rPr>
        <w:t xml:space="preserve"> Water within the earth that supplies wells and springs.</w:t>
      </w:r>
    </w:p>
    <w:p w14:paraId="7DF7E4EC" w14:textId="77777777" w:rsidR="00B13A8E" w:rsidRPr="00B13A8E" w:rsidRDefault="00B13A8E" w:rsidP="00B13A8E">
      <w:pPr>
        <w:spacing w:after="0" w:line="240" w:lineRule="auto"/>
        <w:rPr>
          <w:rFonts w:ascii="Arial" w:eastAsia="Calibri" w:hAnsi="Arial" w:cs="Times New Roman"/>
        </w:rPr>
      </w:pPr>
    </w:p>
    <w:p w14:paraId="2A163F8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Group –</w:t>
      </w:r>
      <w:r w:rsidRPr="00B13A8E">
        <w:rPr>
          <w:rFonts w:ascii="Arial" w:eastAsia="Calibri" w:hAnsi="Arial" w:cs="Times New Roman"/>
        </w:rPr>
        <w:t xml:space="preserve"> A collection of people.</w:t>
      </w:r>
    </w:p>
    <w:p w14:paraId="328EDE74" w14:textId="77777777" w:rsidR="00B13A8E" w:rsidRPr="00B13A8E" w:rsidRDefault="00B13A8E" w:rsidP="00B13A8E">
      <w:pPr>
        <w:spacing w:after="0" w:line="240" w:lineRule="auto"/>
        <w:rPr>
          <w:rFonts w:ascii="Arial" w:eastAsia="Calibri" w:hAnsi="Arial" w:cs="Times New Roman"/>
        </w:rPr>
      </w:pPr>
    </w:p>
    <w:p w14:paraId="2DF8D08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Growing degree unit (GDU) –</w:t>
      </w:r>
      <w:r w:rsidRPr="00B13A8E">
        <w:rPr>
          <w:rFonts w:ascii="Arial" w:eastAsia="Calibri" w:hAnsi="Arial" w:cs="Times New Roman"/>
        </w:rPr>
        <w:t xml:space="preserve"> Used to estimate the growth and development of plants and insects during the growing season.</w:t>
      </w:r>
    </w:p>
    <w:p w14:paraId="3D6469FD" w14:textId="77777777" w:rsidR="00B13A8E" w:rsidRPr="00B13A8E" w:rsidRDefault="00B13A8E" w:rsidP="00B13A8E">
      <w:pPr>
        <w:spacing w:after="0" w:line="240" w:lineRule="auto"/>
        <w:rPr>
          <w:rFonts w:ascii="Arial" w:eastAsia="Calibri" w:hAnsi="Arial" w:cs="Times New Roman"/>
        </w:rPr>
      </w:pPr>
    </w:p>
    <w:p w14:paraId="5042E96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Growth –</w:t>
      </w:r>
      <w:r w:rsidRPr="00B13A8E">
        <w:rPr>
          <w:rFonts w:ascii="Arial" w:eastAsia="Calibri" w:hAnsi="Arial" w:cs="Times New Roman"/>
        </w:rPr>
        <w:t xml:space="preserve"> An irreversible increase in volume and/or weight.</w:t>
      </w:r>
    </w:p>
    <w:p w14:paraId="3201BE42" w14:textId="77777777" w:rsidR="00B13A8E" w:rsidRPr="00B13A8E" w:rsidRDefault="00B13A8E" w:rsidP="00B13A8E">
      <w:pPr>
        <w:spacing w:after="0" w:line="240" w:lineRule="auto"/>
        <w:rPr>
          <w:rFonts w:ascii="Arial" w:eastAsia="Calibri" w:hAnsi="Arial" w:cs="Times New Roman"/>
        </w:rPr>
      </w:pPr>
    </w:p>
    <w:p w14:paraId="07ECC4A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Guanine –</w:t>
      </w:r>
      <w:r w:rsidRPr="00B13A8E">
        <w:rPr>
          <w:rFonts w:ascii="Arial" w:eastAsia="Calibri" w:hAnsi="Arial" w:cs="Times New Roman"/>
        </w:rPr>
        <w:t xml:space="preserve"> One of the four bases of DNA; it pairs only with cytosine.</w:t>
      </w:r>
    </w:p>
    <w:p w14:paraId="2140992D" w14:textId="77777777" w:rsidR="00B13A8E" w:rsidRPr="00B13A8E" w:rsidRDefault="00B13A8E" w:rsidP="00B13A8E">
      <w:pPr>
        <w:spacing w:after="0" w:line="240" w:lineRule="auto"/>
        <w:rPr>
          <w:rFonts w:ascii="Arial" w:eastAsia="Calibri" w:hAnsi="Arial" w:cs="Times New Roman"/>
        </w:rPr>
      </w:pPr>
    </w:p>
    <w:p w14:paraId="464125C5" w14:textId="77777777" w:rsidR="008A4626" w:rsidRDefault="008A4626" w:rsidP="00B13A8E">
      <w:pPr>
        <w:spacing w:after="0" w:line="240" w:lineRule="auto"/>
        <w:jc w:val="center"/>
        <w:rPr>
          <w:rFonts w:ascii="Arial" w:eastAsia="Calibri" w:hAnsi="Arial" w:cs="Times New Roman"/>
          <w:b/>
          <w:sz w:val="28"/>
        </w:rPr>
      </w:pPr>
      <w:bookmarkStart w:id="26" w:name="H"/>
    </w:p>
    <w:p w14:paraId="4C52C8EA" w14:textId="77777777" w:rsidR="00B13A8E" w:rsidRPr="00B13A8E" w:rsidRDefault="00B13A8E" w:rsidP="00B13A8E">
      <w:pPr>
        <w:spacing w:after="0" w:line="240" w:lineRule="auto"/>
        <w:jc w:val="center"/>
        <w:rPr>
          <w:rFonts w:ascii="Arial" w:eastAsia="Calibri" w:hAnsi="Arial" w:cs="Times New Roman"/>
          <w:b/>
          <w:sz w:val="28"/>
        </w:rPr>
      </w:pPr>
      <w:r w:rsidRPr="00B13A8E">
        <w:rPr>
          <w:rFonts w:ascii="Arial" w:eastAsia="Calibri" w:hAnsi="Arial" w:cs="Times New Roman"/>
          <w:b/>
          <w:sz w:val="28"/>
        </w:rPr>
        <w:lastRenderedPageBreak/>
        <w:t>H</w:t>
      </w:r>
      <w:bookmarkEnd w:id="26"/>
    </w:p>
    <w:p w14:paraId="1EF2846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Handling – </w:t>
      </w:r>
      <w:r w:rsidRPr="00B13A8E">
        <w:rPr>
          <w:rFonts w:ascii="Arial" w:eastAsia="Calibri" w:hAnsi="Arial" w:cs="Times New Roman"/>
        </w:rPr>
        <w:t>Manipulation necessary to care for animals.</w:t>
      </w:r>
    </w:p>
    <w:p w14:paraId="58CD9976" w14:textId="77777777" w:rsidR="00B13A8E" w:rsidRPr="00B13A8E" w:rsidRDefault="00B13A8E" w:rsidP="00B13A8E">
      <w:pPr>
        <w:spacing w:after="0" w:line="240" w:lineRule="auto"/>
        <w:rPr>
          <w:rFonts w:ascii="Arial" w:eastAsia="Calibri" w:hAnsi="Arial" w:cs="Times New Roman"/>
        </w:rPr>
      </w:pPr>
    </w:p>
    <w:p w14:paraId="6285395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Hardpan – </w:t>
      </w:r>
      <w:r w:rsidRPr="00B13A8E">
        <w:rPr>
          <w:rFonts w:ascii="Arial" w:eastAsia="Calibri" w:hAnsi="Arial" w:cs="Times New Roman"/>
        </w:rPr>
        <w:t>A dense, compacted layer of soil under the surface that may interfere with the downward penetration of both roots and water.</w:t>
      </w:r>
    </w:p>
    <w:p w14:paraId="2BF62AB5" w14:textId="77777777" w:rsidR="00B13A8E" w:rsidRPr="00B13A8E" w:rsidRDefault="00B13A8E" w:rsidP="00B13A8E">
      <w:pPr>
        <w:spacing w:after="0" w:line="240" w:lineRule="auto"/>
        <w:rPr>
          <w:rFonts w:ascii="Arial" w:eastAsia="Calibri" w:hAnsi="Arial" w:cs="Times New Roman"/>
        </w:rPr>
      </w:pPr>
    </w:p>
    <w:p w14:paraId="1DD122A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Hardware – </w:t>
      </w:r>
      <w:r w:rsidRPr="00B13A8E">
        <w:rPr>
          <w:rFonts w:ascii="Arial" w:eastAsia="Calibri" w:hAnsi="Arial" w:cs="Times New Roman"/>
        </w:rPr>
        <w:t>The mechanical equipment necessary for conducting an activity, usually distinguished from the theory and design that make the activity possible.</w:t>
      </w:r>
    </w:p>
    <w:p w14:paraId="7B2AD2F4" w14:textId="77777777" w:rsidR="00B13A8E" w:rsidRPr="00B13A8E" w:rsidRDefault="00B13A8E" w:rsidP="00B13A8E">
      <w:pPr>
        <w:spacing w:after="0" w:line="240" w:lineRule="auto"/>
        <w:rPr>
          <w:rFonts w:ascii="Arial" w:eastAsia="Calibri" w:hAnsi="Arial" w:cs="Times New Roman"/>
          <w:b/>
        </w:rPr>
      </w:pPr>
    </w:p>
    <w:p w14:paraId="34EBD1A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Harvest –</w:t>
      </w:r>
      <w:r w:rsidRPr="00B13A8E">
        <w:rPr>
          <w:rFonts w:ascii="Arial" w:eastAsia="Calibri" w:hAnsi="Arial" w:cs="Times New Roman"/>
        </w:rPr>
        <w:t xml:space="preserve"> To cut, reap, pick, or gather any crop or product of value.</w:t>
      </w:r>
    </w:p>
    <w:p w14:paraId="55D5D20C" w14:textId="77777777" w:rsidR="00B13A8E" w:rsidRPr="00B13A8E" w:rsidRDefault="00B13A8E" w:rsidP="00B13A8E">
      <w:pPr>
        <w:spacing w:after="0" w:line="240" w:lineRule="auto"/>
        <w:rPr>
          <w:rFonts w:ascii="Arial" w:eastAsia="Calibri" w:hAnsi="Arial" w:cs="Times New Roman"/>
        </w:rPr>
      </w:pPr>
    </w:p>
    <w:p w14:paraId="06E7F7E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Hazard –</w:t>
      </w:r>
      <w:r w:rsidRPr="00B13A8E">
        <w:rPr>
          <w:rFonts w:ascii="Arial" w:eastAsia="Calibri" w:hAnsi="Arial" w:cs="Times New Roman"/>
        </w:rPr>
        <w:t xml:space="preserve"> An unavoidable danger or risk, even though often foreseeable.</w:t>
      </w:r>
    </w:p>
    <w:p w14:paraId="0C1EB8E2" w14:textId="77777777" w:rsidR="00B13A8E" w:rsidRPr="00B13A8E" w:rsidRDefault="00B13A8E" w:rsidP="00B13A8E">
      <w:pPr>
        <w:spacing w:after="0" w:line="240" w:lineRule="auto"/>
        <w:rPr>
          <w:rFonts w:ascii="Arial" w:eastAsia="Calibri" w:hAnsi="Arial" w:cs="Times New Roman"/>
        </w:rPr>
      </w:pPr>
    </w:p>
    <w:p w14:paraId="11A766A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Heat –</w:t>
      </w:r>
      <w:r w:rsidRPr="00B13A8E">
        <w:rPr>
          <w:rFonts w:ascii="Arial" w:eastAsia="Calibri" w:hAnsi="Arial" w:cs="Times New Roman"/>
        </w:rPr>
        <w:t xml:space="preserve"> The type of energy that causes the temperature of an object or environment to rise.</w:t>
      </w:r>
    </w:p>
    <w:p w14:paraId="5E1A097B" w14:textId="77777777" w:rsidR="00B13A8E" w:rsidRPr="00B13A8E" w:rsidRDefault="00B13A8E" w:rsidP="00B13A8E">
      <w:pPr>
        <w:spacing w:after="0" w:line="240" w:lineRule="auto"/>
        <w:rPr>
          <w:rFonts w:ascii="Arial" w:eastAsia="Calibri" w:hAnsi="Arial" w:cs="Times New Roman"/>
        </w:rPr>
      </w:pPr>
    </w:p>
    <w:p w14:paraId="27EA945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Heifer –</w:t>
      </w:r>
      <w:r w:rsidRPr="00B13A8E">
        <w:rPr>
          <w:rFonts w:ascii="Arial" w:eastAsia="Calibri" w:hAnsi="Arial" w:cs="Times New Roman"/>
        </w:rPr>
        <w:t xml:space="preserve"> The young female of the cattle species, usually applies to the female that has not yet had a calf.</w:t>
      </w:r>
    </w:p>
    <w:p w14:paraId="6D49B395" w14:textId="77777777" w:rsidR="00B13A8E" w:rsidRPr="00B13A8E" w:rsidRDefault="00B13A8E" w:rsidP="00B13A8E">
      <w:pPr>
        <w:spacing w:after="0" w:line="240" w:lineRule="auto"/>
        <w:rPr>
          <w:rFonts w:ascii="Arial" w:eastAsia="Calibri" w:hAnsi="Arial" w:cs="Times New Roman"/>
        </w:rPr>
      </w:pPr>
    </w:p>
    <w:p w14:paraId="3F7B3D2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Hen –</w:t>
      </w:r>
      <w:r w:rsidRPr="00B13A8E">
        <w:rPr>
          <w:rFonts w:ascii="Arial" w:eastAsia="Calibri" w:hAnsi="Arial" w:cs="Times New Roman"/>
        </w:rPr>
        <w:t xml:space="preserve"> A female fowl; specifically, the female domestic fowl valued for its egg production.</w:t>
      </w:r>
    </w:p>
    <w:p w14:paraId="75E531AB" w14:textId="77777777" w:rsidR="00B13A8E" w:rsidRPr="00B13A8E" w:rsidRDefault="00B13A8E" w:rsidP="00B13A8E">
      <w:pPr>
        <w:spacing w:after="0" w:line="240" w:lineRule="auto"/>
        <w:rPr>
          <w:rFonts w:ascii="Arial" w:eastAsia="Calibri" w:hAnsi="Arial" w:cs="Times New Roman"/>
        </w:rPr>
      </w:pPr>
    </w:p>
    <w:p w14:paraId="74AF51A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Herbaceous –</w:t>
      </w:r>
      <w:r w:rsidRPr="00B13A8E">
        <w:rPr>
          <w:rFonts w:ascii="Arial" w:eastAsia="Calibri" w:hAnsi="Arial" w:cs="Times New Roman"/>
        </w:rPr>
        <w:t xml:space="preserve"> Not woody, dying back to the ground each year.</w:t>
      </w:r>
    </w:p>
    <w:p w14:paraId="04DD2AB3" w14:textId="77777777" w:rsidR="00B13A8E" w:rsidRPr="00B13A8E" w:rsidRDefault="00B13A8E" w:rsidP="00B13A8E">
      <w:pPr>
        <w:spacing w:after="0" w:line="240" w:lineRule="auto"/>
        <w:rPr>
          <w:rFonts w:ascii="Arial" w:eastAsia="Calibri" w:hAnsi="Arial" w:cs="Times New Roman"/>
        </w:rPr>
      </w:pPr>
    </w:p>
    <w:p w14:paraId="33BBC83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Herbivore –</w:t>
      </w:r>
      <w:r w:rsidRPr="00B13A8E">
        <w:rPr>
          <w:rFonts w:ascii="Arial" w:eastAsia="Calibri" w:hAnsi="Arial" w:cs="Times New Roman"/>
        </w:rPr>
        <w:t xml:space="preserve"> A consumer that eats primary producers.</w:t>
      </w:r>
    </w:p>
    <w:p w14:paraId="45FC4F0D" w14:textId="77777777" w:rsidR="00B13A8E" w:rsidRPr="00B13A8E" w:rsidRDefault="00B13A8E" w:rsidP="00B13A8E">
      <w:pPr>
        <w:spacing w:after="0" w:line="240" w:lineRule="auto"/>
        <w:rPr>
          <w:rFonts w:ascii="Arial" w:eastAsia="Calibri" w:hAnsi="Arial" w:cs="Times New Roman"/>
        </w:rPr>
      </w:pPr>
    </w:p>
    <w:p w14:paraId="7B718F9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Herbivorous –</w:t>
      </w:r>
      <w:r w:rsidRPr="00B13A8E">
        <w:rPr>
          <w:rFonts w:ascii="Arial" w:eastAsia="Calibri" w:hAnsi="Arial" w:cs="Times New Roman"/>
        </w:rPr>
        <w:t xml:space="preserve"> Designating an animal (herbivore) that feeds, in the native state, on grass and other plants, as cattle, horses, sheep, goats, deer, elk, etc.</w:t>
      </w:r>
    </w:p>
    <w:p w14:paraId="4E9EAD4F" w14:textId="77777777" w:rsidR="00B13A8E" w:rsidRPr="00B13A8E" w:rsidRDefault="00B13A8E" w:rsidP="00B13A8E">
      <w:pPr>
        <w:spacing w:after="0" w:line="240" w:lineRule="auto"/>
        <w:rPr>
          <w:rFonts w:ascii="Arial" w:eastAsia="Calibri" w:hAnsi="Arial" w:cs="Times New Roman"/>
        </w:rPr>
      </w:pPr>
    </w:p>
    <w:p w14:paraId="386B898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Hindgut –</w:t>
      </w:r>
      <w:r w:rsidRPr="00B13A8E">
        <w:rPr>
          <w:rFonts w:ascii="Arial" w:eastAsia="Calibri" w:hAnsi="Arial" w:cs="Times New Roman"/>
        </w:rPr>
        <w:t xml:space="preserve"> The posterior part of the alimentary canal between the midgut and anus.</w:t>
      </w:r>
    </w:p>
    <w:p w14:paraId="108844CF" w14:textId="77777777" w:rsidR="00B13A8E" w:rsidRPr="00B13A8E" w:rsidRDefault="00B13A8E" w:rsidP="00B13A8E">
      <w:pPr>
        <w:spacing w:after="0" w:line="240" w:lineRule="auto"/>
        <w:rPr>
          <w:rFonts w:ascii="Arial" w:eastAsia="Calibri" w:hAnsi="Arial" w:cs="Times New Roman"/>
        </w:rPr>
      </w:pPr>
    </w:p>
    <w:p w14:paraId="56C46C3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Hock – </w:t>
      </w:r>
      <w:r w:rsidRPr="00B13A8E">
        <w:rPr>
          <w:rFonts w:ascii="Arial" w:eastAsia="Calibri" w:hAnsi="Arial" w:cs="Times New Roman"/>
        </w:rPr>
        <w:t>The region of the tarsal joint in the hind leg of a horse or other quadruped, corresponding to the angle in people.</w:t>
      </w:r>
    </w:p>
    <w:p w14:paraId="4878BB4C" w14:textId="77777777" w:rsidR="00B13A8E" w:rsidRPr="00B13A8E" w:rsidRDefault="00B13A8E" w:rsidP="00B13A8E">
      <w:pPr>
        <w:spacing w:after="0" w:line="240" w:lineRule="auto"/>
        <w:rPr>
          <w:rFonts w:ascii="Arial" w:eastAsia="Calibri" w:hAnsi="Arial" w:cs="Times New Roman"/>
          <w:b/>
        </w:rPr>
      </w:pPr>
    </w:p>
    <w:p w14:paraId="5AB61E5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Horizon –</w:t>
      </w:r>
      <w:r w:rsidRPr="00B13A8E">
        <w:rPr>
          <w:rFonts w:ascii="Arial" w:eastAsia="Calibri" w:hAnsi="Arial" w:cs="Times New Roman"/>
        </w:rPr>
        <w:t xml:space="preserve"> A layer of soil, approximately parallel to the surface, having distinct characteristics produced by soil-forming processes.</w:t>
      </w:r>
    </w:p>
    <w:p w14:paraId="17B7A1C4" w14:textId="77777777" w:rsidR="00B13A8E" w:rsidRPr="00B13A8E" w:rsidRDefault="00B13A8E" w:rsidP="00B13A8E">
      <w:pPr>
        <w:spacing w:after="0" w:line="240" w:lineRule="auto"/>
        <w:rPr>
          <w:rFonts w:ascii="Arial" w:eastAsia="Calibri" w:hAnsi="Arial" w:cs="Times New Roman"/>
        </w:rPr>
      </w:pPr>
    </w:p>
    <w:p w14:paraId="7AC596B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Hormone –</w:t>
      </w:r>
      <w:r w:rsidRPr="00B13A8E">
        <w:rPr>
          <w:rFonts w:ascii="Arial" w:eastAsia="Calibri" w:hAnsi="Arial" w:cs="Times New Roman"/>
        </w:rPr>
        <w:t xml:space="preserve"> A chemical substance formed in some organ of the body, secreted directly into the blood, and carried to another organ or tissue, where it produces a specific effect.</w:t>
      </w:r>
    </w:p>
    <w:p w14:paraId="09340BBB" w14:textId="77777777" w:rsidR="00B13A8E" w:rsidRPr="00B13A8E" w:rsidRDefault="00B13A8E" w:rsidP="00B13A8E">
      <w:pPr>
        <w:spacing w:after="0" w:line="240" w:lineRule="auto"/>
        <w:rPr>
          <w:rFonts w:ascii="Arial" w:eastAsia="Calibri" w:hAnsi="Arial" w:cs="Times New Roman"/>
        </w:rPr>
      </w:pPr>
    </w:p>
    <w:p w14:paraId="2CB2B43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Horseplay –</w:t>
      </w:r>
      <w:r w:rsidRPr="00B13A8E">
        <w:rPr>
          <w:rFonts w:ascii="Arial" w:eastAsia="Calibri" w:hAnsi="Arial" w:cs="Times New Roman"/>
        </w:rPr>
        <w:t xml:space="preserve"> Rough or boisterous play or pranks.</w:t>
      </w:r>
    </w:p>
    <w:p w14:paraId="5EB86D0F" w14:textId="77777777" w:rsidR="00B13A8E" w:rsidRPr="00B13A8E" w:rsidRDefault="00B13A8E" w:rsidP="00B13A8E">
      <w:pPr>
        <w:spacing w:after="0" w:line="240" w:lineRule="auto"/>
        <w:rPr>
          <w:rFonts w:ascii="Arial" w:eastAsia="Calibri" w:hAnsi="Arial" w:cs="Times New Roman"/>
        </w:rPr>
      </w:pPr>
    </w:p>
    <w:p w14:paraId="643CB27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Hydroelectric –</w:t>
      </w:r>
      <w:r w:rsidRPr="00B13A8E">
        <w:rPr>
          <w:rFonts w:ascii="Arial" w:eastAsia="Calibri" w:hAnsi="Arial" w:cs="Times New Roman"/>
        </w:rPr>
        <w:t xml:space="preserve"> Generating electricity by conversion of the energy of running water.</w:t>
      </w:r>
    </w:p>
    <w:p w14:paraId="0796524D" w14:textId="77777777" w:rsidR="00B13A8E" w:rsidRPr="00B13A8E" w:rsidRDefault="00B13A8E" w:rsidP="00B13A8E">
      <w:pPr>
        <w:spacing w:after="0" w:line="240" w:lineRule="auto"/>
        <w:rPr>
          <w:rFonts w:ascii="Arial" w:eastAsia="Calibri" w:hAnsi="Arial" w:cs="Times New Roman"/>
        </w:rPr>
      </w:pPr>
    </w:p>
    <w:p w14:paraId="2CDFFEC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Hydroelectric power –</w:t>
      </w:r>
      <w:r w:rsidRPr="00B13A8E">
        <w:rPr>
          <w:rFonts w:ascii="Arial" w:eastAsia="Calibri" w:hAnsi="Arial" w:cs="Times New Roman"/>
        </w:rPr>
        <w:t xml:space="preserve"> Producing electricity from water-driven turbine generators.</w:t>
      </w:r>
    </w:p>
    <w:p w14:paraId="283D2774" w14:textId="77777777" w:rsidR="00B13A8E" w:rsidRPr="00B13A8E" w:rsidRDefault="00B13A8E" w:rsidP="00B13A8E">
      <w:pPr>
        <w:spacing w:after="0" w:line="240" w:lineRule="auto"/>
        <w:rPr>
          <w:rFonts w:ascii="Arial" w:eastAsia="Calibri" w:hAnsi="Arial" w:cs="Times New Roman"/>
        </w:rPr>
      </w:pPr>
    </w:p>
    <w:p w14:paraId="4D1F51D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Hydrogen fuel cell – </w:t>
      </w:r>
      <w:r w:rsidRPr="00B13A8E">
        <w:rPr>
          <w:rFonts w:ascii="Arial" w:eastAsia="Calibri" w:hAnsi="Arial" w:cs="Times New Roman"/>
        </w:rPr>
        <w:t>A</w:t>
      </w:r>
      <w:r w:rsidRPr="00B13A8E">
        <w:rPr>
          <w:rFonts w:ascii="Arial" w:eastAsia="Calibri" w:hAnsi="Arial" w:cs="Times New Roman"/>
          <w:b/>
        </w:rPr>
        <w:t xml:space="preserve"> </w:t>
      </w:r>
      <w:r w:rsidRPr="00B13A8E">
        <w:rPr>
          <w:rFonts w:ascii="Arial" w:eastAsia="Calibri" w:hAnsi="Arial" w:cs="Times New Roman"/>
        </w:rPr>
        <w:t>device that produces electricity by combining a fuel, usually hydrogen, with oxygen.</w:t>
      </w:r>
    </w:p>
    <w:p w14:paraId="4593E153" w14:textId="77777777" w:rsidR="00B13A8E" w:rsidRPr="00B13A8E" w:rsidRDefault="00B13A8E" w:rsidP="00B13A8E">
      <w:pPr>
        <w:spacing w:after="0" w:line="240" w:lineRule="auto"/>
        <w:rPr>
          <w:rFonts w:ascii="Arial" w:eastAsia="Calibri" w:hAnsi="Arial" w:cs="Times New Roman"/>
        </w:rPr>
      </w:pPr>
    </w:p>
    <w:p w14:paraId="553811C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Hydroxyl –</w:t>
      </w:r>
      <w:r w:rsidRPr="00B13A8E">
        <w:rPr>
          <w:rFonts w:ascii="Arial" w:eastAsia="Calibri" w:hAnsi="Arial" w:cs="Times New Roman"/>
        </w:rPr>
        <w:t xml:space="preserve"> The chemical group or ion OH- that consists of one atom of hydrogen and one of oxygen.</w:t>
      </w:r>
    </w:p>
    <w:p w14:paraId="630EFD52" w14:textId="77777777" w:rsidR="00B13A8E" w:rsidRPr="00B13A8E" w:rsidRDefault="00B13A8E" w:rsidP="00B13A8E">
      <w:pPr>
        <w:spacing w:after="0" w:line="240" w:lineRule="auto"/>
        <w:rPr>
          <w:rFonts w:ascii="Arial" w:eastAsia="Calibri" w:hAnsi="Arial" w:cs="Times New Roman"/>
        </w:rPr>
      </w:pPr>
    </w:p>
    <w:p w14:paraId="5119208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Hygiene –</w:t>
      </w:r>
      <w:r w:rsidRPr="00B13A8E">
        <w:rPr>
          <w:rFonts w:ascii="Arial" w:eastAsia="Calibri" w:hAnsi="Arial" w:cs="Times New Roman"/>
        </w:rPr>
        <w:t xml:space="preserve"> The science of health; the rules or principles of maintaining health in people and animals; sanitation.</w:t>
      </w:r>
    </w:p>
    <w:p w14:paraId="4C02EBC2" w14:textId="77777777" w:rsidR="00B13A8E" w:rsidRPr="00B13A8E" w:rsidRDefault="00B13A8E" w:rsidP="00B13A8E">
      <w:pPr>
        <w:spacing w:after="0" w:line="240" w:lineRule="auto"/>
        <w:rPr>
          <w:rFonts w:ascii="Arial" w:eastAsia="Calibri" w:hAnsi="Arial" w:cs="Times New Roman"/>
        </w:rPr>
      </w:pPr>
    </w:p>
    <w:p w14:paraId="271B5B3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Hypothesis –</w:t>
      </w:r>
      <w:r w:rsidRPr="00B13A8E">
        <w:rPr>
          <w:rFonts w:ascii="Arial" w:eastAsia="Calibri" w:hAnsi="Arial" w:cs="Times New Roman"/>
        </w:rPr>
        <w:t xml:space="preserve"> A statement that can be tested experimentally.</w:t>
      </w:r>
    </w:p>
    <w:p w14:paraId="5F8698AE" w14:textId="77777777" w:rsidR="00B13A8E" w:rsidRPr="00B13A8E" w:rsidRDefault="00B13A8E" w:rsidP="00B13A8E">
      <w:pPr>
        <w:spacing w:after="0" w:line="240" w:lineRule="auto"/>
        <w:rPr>
          <w:rFonts w:ascii="Arial" w:eastAsia="Calibri" w:hAnsi="Arial" w:cs="Times New Roman"/>
        </w:rPr>
      </w:pPr>
    </w:p>
    <w:p w14:paraId="499C2D4B" w14:textId="77777777" w:rsidR="00B13A8E" w:rsidRPr="00B13A8E" w:rsidRDefault="00B13A8E" w:rsidP="00B13A8E">
      <w:pPr>
        <w:spacing w:after="0" w:line="240" w:lineRule="auto"/>
        <w:jc w:val="center"/>
        <w:rPr>
          <w:rFonts w:ascii="Arial" w:eastAsia="Calibri" w:hAnsi="Arial" w:cs="Times New Roman"/>
          <w:b/>
          <w:sz w:val="28"/>
        </w:rPr>
      </w:pPr>
      <w:bookmarkStart w:id="27" w:name="I"/>
      <w:r w:rsidRPr="00B13A8E">
        <w:rPr>
          <w:rFonts w:ascii="Arial" w:eastAsia="Calibri" w:hAnsi="Arial" w:cs="Times New Roman"/>
          <w:b/>
          <w:sz w:val="28"/>
        </w:rPr>
        <w:t>I</w:t>
      </w:r>
      <w:bookmarkEnd w:id="27"/>
    </w:p>
    <w:p w14:paraId="0782672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Imperfect flower –</w:t>
      </w:r>
      <w:r w:rsidRPr="00B13A8E">
        <w:rPr>
          <w:rFonts w:ascii="Arial" w:eastAsia="Calibri" w:hAnsi="Arial" w:cs="Times New Roman"/>
        </w:rPr>
        <w:t xml:space="preserve"> Flower that lack either stamens or pistils.</w:t>
      </w:r>
    </w:p>
    <w:p w14:paraId="30BCBD0E" w14:textId="77777777" w:rsidR="00B13A8E" w:rsidRPr="00B13A8E" w:rsidRDefault="00B13A8E" w:rsidP="00B13A8E">
      <w:pPr>
        <w:spacing w:after="0" w:line="240" w:lineRule="auto"/>
        <w:rPr>
          <w:rFonts w:ascii="Arial" w:eastAsia="Calibri" w:hAnsi="Arial" w:cs="Times New Roman"/>
        </w:rPr>
      </w:pPr>
    </w:p>
    <w:p w14:paraId="53AD932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 xml:space="preserve">Import – </w:t>
      </w:r>
      <w:r w:rsidRPr="00B13A8E">
        <w:rPr>
          <w:rFonts w:ascii="Arial" w:eastAsia="Calibri" w:hAnsi="Arial" w:cs="Times New Roman"/>
        </w:rPr>
        <w:t>To bring in (merchandise, commodities, workers, etc.) from a foreign country for use, sale, processing, or services.</w:t>
      </w:r>
    </w:p>
    <w:p w14:paraId="44F353E7" w14:textId="77777777" w:rsidR="00B13A8E" w:rsidRPr="00B13A8E" w:rsidRDefault="00B13A8E" w:rsidP="00B13A8E">
      <w:pPr>
        <w:spacing w:after="0" w:line="240" w:lineRule="auto"/>
        <w:rPr>
          <w:rFonts w:ascii="Arial" w:eastAsia="Calibri" w:hAnsi="Arial" w:cs="Arial"/>
          <w:b/>
          <w:szCs w:val="20"/>
        </w:rPr>
      </w:pPr>
    </w:p>
    <w:p w14:paraId="45E68DC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Impression – </w:t>
      </w:r>
      <w:r w:rsidRPr="00B13A8E">
        <w:rPr>
          <w:rFonts w:ascii="Arial" w:eastAsia="Calibri" w:hAnsi="Arial" w:cs="Times New Roman"/>
        </w:rPr>
        <w:t>The first and immediate effect of an experience or perception upon the mind; sensation.</w:t>
      </w:r>
    </w:p>
    <w:p w14:paraId="38D8C782" w14:textId="77777777" w:rsidR="00B13A8E" w:rsidRPr="00B13A8E" w:rsidRDefault="00B13A8E" w:rsidP="00B13A8E">
      <w:pPr>
        <w:spacing w:after="0" w:line="240" w:lineRule="auto"/>
        <w:rPr>
          <w:rFonts w:ascii="Arial" w:eastAsia="Calibri" w:hAnsi="Arial" w:cs="Times New Roman"/>
        </w:rPr>
      </w:pPr>
    </w:p>
    <w:p w14:paraId="6F6A880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Inch –</w:t>
      </w:r>
      <w:r w:rsidRPr="00B13A8E">
        <w:rPr>
          <w:rFonts w:ascii="Arial" w:eastAsia="Calibri" w:hAnsi="Arial" w:cs="Times New Roman"/>
        </w:rPr>
        <w:t xml:space="preserve"> A unit of length, 1/12 foot, equivalent to 2.54 centimeters.</w:t>
      </w:r>
    </w:p>
    <w:p w14:paraId="64F0C75C" w14:textId="77777777" w:rsidR="00B13A8E" w:rsidRPr="00B13A8E" w:rsidRDefault="00B13A8E" w:rsidP="00B13A8E">
      <w:pPr>
        <w:spacing w:after="0" w:line="240" w:lineRule="auto"/>
        <w:rPr>
          <w:rFonts w:ascii="Arial" w:eastAsia="Calibri" w:hAnsi="Arial" w:cs="Times New Roman"/>
        </w:rPr>
      </w:pPr>
    </w:p>
    <w:p w14:paraId="041D006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Incomplete flower –</w:t>
      </w:r>
      <w:r w:rsidRPr="00B13A8E">
        <w:rPr>
          <w:rFonts w:ascii="Arial" w:eastAsia="Calibri" w:hAnsi="Arial" w:cs="Times New Roman"/>
        </w:rPr>
        <w:t xml:space="preserve"> A flower that lacks one or more of the four organs: sepals, petals, stamens, or pistils.</w:t>
      </w:r>
    </w:p>
    <w:p w14:paraId="67A4F2B6" w14:textId="77777777" w:rsidR="00B13A8E" w:rsidRPr="00B13A8E" w:rsidRDefault="00B13A8E" w:rsidP="00B13A8E">
      <w:pPr>
        <w:spacing w:after="0" w:line="240" w:lineRule="auto"/>
        <w:rPr>
          <w:rFonts w:ascii="Arial" w:eastAsia="Calibri" w:hAnsi="Arial" w:cs="Times New Roman"/>
        </w:rPr>
      </w:pPr>
    </w:p>
    <w:p w14:paraId="3E00300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Increment –</w:t>
      </w:r>
      <w:r w:rsidRPr="00B13A8E">
        <w:rPr>
          <w:rFonts w:ascii="Arial" w:eastAsia="Calibri" w:hAnsi="Arial" w:cs="Times New Roman"/>
        </w:rPr>
        <w:t xml:space="preserve"> An amount by which something increases or grows.</w:t>
      </w:r>
    </w:p>
    <w:p w14:paraId="283F0BFB" w14:textId="77777777" w:rsidR="00B13A8E" w:rsidRPr="00B13A8E" w:rsidRDefault="00B13A8E" w:rsidP="00B13A8E">
      <w:pPr>
        <w:spacing w:after="0" w:line="240" w:lineRule="auto"/>
        <w:rPr>
          <w:rFonts w:ascii="Arial" w:eastAsia="Calibri" w:hAnsi="Arial" w:cs="Times New Roman"/>
        </w:rPr>
      </w:pPr>
    </w:p>
    <w:p w14:paraId="15BB5FB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Incubator –</w:t>
      </w:r>
      <w:r w:rsidRPr="00B13A8E">
        <w:rPr>
          <w:rFonts w:ascii="Arial" w:eastAsia="Calibri" w:hAnsi="Arial" w:cs="Times New Roman"/>
        </w:rPr>
        <w:t xml:space="preserve"> An apparatus or chamber that provides favorable environmental conditions for the growth of cultures.</w:t>
      </w:r>
    </w:p>
    <w:p w14:paraId="5052FC64" w14:textId="77777777" w:rsidR="00B13A8E" w:rsidRPr="00B13A8E" w:rsidRDefault="00B13A8E" w:rsidP="00B13A8E">
      <w:pPr>
        <w:spacing w:after="0" w:line="240" w:lineRule="auto"/>
        <w:rPr>
          <w:rFonts w:ascii="Arial" w:eastAsia="Calibri" w:hAnsi="Arial" w:cs="Times New Roman"/>
        </w:rPr>
      </w:pPr>
    </w:p>
    <w:p w14:paraId="1AA9622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Infer –</w:t>
      </w:r>
      <w:r w:rsidRPr="00B13A8E">
        <w:rPr>
          <w:rFonts w:ascii="Arial" w:eastAsia="Calibri" w:hAnsi="Arial" w:cs="Times New Roman"/>
        </w:rPr>
        <w:t xml:space="preserve"> To derive by reasoning; conclude or judge from premises or evidence.</w:t>
      </w:r>
    </w:p>
    <w:p w14:paraId="6F27DD4A" w14:textId="77777777" w:rsidR="00B13A8E" w:rsidRPr="00B13A8E" w:rsidRDefault="00B13A8E" w:rsidP="00B13A8E">
      <w:pPr>
        <w:spacing w:after="0" w:line="240" w:lineRule="auto"/>
        <w:rPr>
          <w:rFonts w:ascii="Arial" w:eastAsia="Calibri" w:hAnsi="Arial" w:cs="Times New Roman"/>
        </w:rPr>
      </w:pPr>
    </w:p>
    <w:p w14:paraId="67615FA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Infiltration –</w:t>
      </w:r>
      <w:r w:rsidRPr="00B13A8E">
        <w:rPr>
          <w:rFonts w:ascii="Arial" w:eastAsia="Calibri" w:hAnsi="Arial" w:cs="Times New Roman"/>
        </w:rPr>
        <w:t xml:space="preserve"> The seepage of water into soil or rock.</w:t>
      </w:r>
    </w:p>
    <w:p w14:paraId="1D9EBE84" w14:textId="77777777" w:rsidR="00B13A8E" w:rsidRPr="00B13A8E" w:rsidRDefault="00B13A8E" w:rsidP="00B13A8E">
      <w:pPr>
        <w:spacing w:after="0" w:line="240" w:lineRule="auto"/>
        <w:rPr>
          <w:rFonts w:ascii="Arial" w:eastAsia="Calibri" w:hAnsi="Arial" w:cs="Times New Roman"/>
        </w:rPr>
      </w:pPr>
    </w:p>
    <w:p w14:paraId="6DFFA0A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Ingredient –</w:t>
      </w:r>
      <w:r w:rsidRPr="00B13A8E">
        <w:rPr>
          <w:rFonts w:ascii="Arial" w:eastAsia="Calibri" w:hAnsi="Arial" w:cs="Times New Roman"/>
        </w:rPr>
        <w:t xml:space="preserve"> something that enters as an element into a mixture; a constituent element of anything; component.</w:t>
      </w:r>
    </w:p>
    <w:p w14:paraId="02C3D4B5" w14:textId="77777777" w:rsidR="00B13A8E" w:rsidRPr="00B13A8E" w:rsidRDefault="00B13A8E" w:rsidP="00B13A8E">
      <w:pPr>
        <w:spacing w:after="0" w:line="240" w:lineRule="auto"/>
        <w:rPr>
          <w:rFonts w:ascii="Arial" w:eastAsia="Calibri" w:hAnsi="Arial" w:cs="Times New Roman"/>
        </w:rPr>
      </w:pPr>
    </w:p>
    <w:p w14:paraId="2DC3DEB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Inheritance –</w:t>
      </w:r>
      <w:r w:rsidRPr="00B13A8E">
        <w:rPr>
          <w:rFonts w:ascii="Arial" w:eastAsia="Calibri" w:hAnsi="Arial" w:cs="Times New Roman"/>
        </w:rPr>
        <w:t xml:space="preserve"> The transmission of genetic factors from parent to offspring.</w:t>
      </w:r>
    </w:p>
    <w:p w14:paraId="4E44372D" w14:textId="77777777" w:rsidR="00B13A8E" w:rsidRPr="00B13A8E" w:rsidRDefault="00B13A8E" w:rsidP="00B13A8E">
      <w:pPr>
        <w:spacing w:after="0" w:line="240" w:lineRule="auto"/>
        <w:rPr>
          <w:rFonts w:ascii="Arial" w:eastAsia="Calibri" w:hAnsi="Arial" w:cs="Times New Roman"/>
        </w:rPr>
      </w:pPr>
    </w:p>
    <w:p w14:paraId="2A058D4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Input –</w:t>
      </w:r>
      <w:r w:rsidRPr="00B13A8E">
        <w:rPr>
          <w:rFonts w:ascii="Arial" w:eastAsia="Calibri" w:hAnsi="Arial" w:cs="Times New Roman"/>
        </w:rPr>
        <w:t xml:space="preserve"> Supplies and services farmers use to produce crops and livestock; any resource used in production.</w:t>
      </w:r>
    </w:p>
    <w:p w14:paraId="32095454" w14:textId="77777777" w:rsidR="00B13A8E" w:rsidRPr="00B13A8E" w:rsidRDefault="00B13A8E" w:rsidP="00B13A8E">
      <w:pPr>
        <w:spacing w:after="0" w:line="240" w:lineRule="auto"/>
        <w:rPr>
          <w:rFonts w:ascii="Arial" w:eastAsia="Calibri" w:hAnsi="Arial" w:cs="Times New Roman"/>
        </w:rPr>
      </w:pPr>
    </w:p>
    <w:p w14:paraId="2AF4E03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Inquiry –</w:t>
      </w:r>
      <w:r w:rsidRPr="00B13A8E">
        <w:rPr>
          <w:rFonts w:ascii="Arial" w:eastAsia="Calibri" w:hAnsi="Arial" w:cs="Times New Roman"/>
        </w:rPr>
        <w:t xml:space="preserve"> A seeking or request for truth, information, or knowledge.</w:t>
      </w:r>
    </w:p>
    <w:p w14:paraId="0F49DB86" w14:textId="77777777" w:rsidR="00B13A8E" w:rsidRPr="00B13A8E" w:rsidRDefault="00B13A8E" w:rsidP="00B13A8E">
      <w:pPr>
        <w:spacing w:after="0" w:line="240" w:lineRule="auto"/>
        <w:rPr>
          <w:rFonts w:ascii="Arial" w:eastAsia="Calibri" w:hAnsi="Arial" w:cs="Times New Roman"/>
        </w:rPr>
      </w:pPr>
    </w:p>
    <w:p w14:paraId="1F7752B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Instinct – </w:t>
      </w:r>
      <w:r w:rsidRPr="00B13A8E">
        <w:rPr>
          <w:rFonts w:ascii="Arial" w:eastAsia="Calibri" w:hAnsi="Arial" w:cs="Times New Roman"/>
        </w:rPr>
        <w:t>The ability of an animal based upon its genetic makeup to respond to an environmental stimulus; it does not involve a mental decision.</w:t>
      </w:r>
    </w:p>
    <w:p w14:paraId="3FADD2D5" w14:textId="77777777" w:rsidR="00B13A8E" w:rsidRPr="00B13A8E" w:rsidRDefault="00B13A8E" w:rsidP="00B13A8E">
      <w:pPr>
        <w:spacing w:after="0" w:line="240" w:lineRule="auto"/>
        <w:rPr>
          <w:rFonts w:ascii="Arial" w:eastAsia="Calibri" w:hAnsi="Arial" w:cs="Times New Roman"/>
        </w:rPr>
      </w:pPr>
    </w:p>
    <w:p w14:paraId="0A7E1BB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Insulation –</w:t>
      </w:r>
      <w:r w:rsidRPr="00B13A8E">
        <w:rPr>
          <w:rFonts w:ascii="Arial" w:eastAsia="Calibri" w:hAnsi="Arial" w:cs="Times New Roman"/>
        </w:rPr>
        <w:t xml:space="preserve"> A material that prevents the passage of heat into or out of an object.</w:t>
      </w:r>
    </w:p>
    <w:p w14:paraId="22FAB36C" w14:textId="77777777" w:rsidR="00B13A8E" w:rsidRPr="00B13A8E" w:rsidRDefault="00B13A8E" w:rsidP="00B13A8E">
      <w:pPr>
        <w:spacing w:after="0" w:line="240" w:lineRule="auto"/>
        <w:rPr>
          <w:rFonts w:ascii="Arial" w:eastAsia="Calibri" w:hAnsi="Arial" w:cs="Times New Roman"/>
        </w:rPr>
      </w:pPr>
    </w:p>
    <w:p w14:paraId="06C1EB9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Interdependence –</w:t>
      </w:r>
      <w:r w:rsidRPr="00B13A8E">
        <w:rPr>
          <w:rFonts w:ascii="Arial" w:eastAsia="Calibri" w:hAnsi="Arial" w:cs="Times New Roman"/>
        </w:rPr>
        <w:t xml:space="preserve"> Mutually dependent; depending on each other.</w:t>
      </w:r>
    </w:p>
    <w:p w14:paraId="5877998E" w14:textId="77777777" w:rsidR="00B13A8E" w:rsidRPr="00B13A8E" w:rsidRDefault="00B13A8E" w:rsidP="00B13A8E">
      <w:pPr>
        <w:spacing w:after="0" w:line="240" w:lineRule="auto"/>
        <w:rPr>
          <w:rFonts w:ascii="Arial" w:eastAsia="Calibri" w:hAnsi="Arial" w:cs="Times New Roman"/>
        </w:rPr>
      </w:pPr>
    </w:p>
    <w:p w14:paraId="7F4AC20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Internal drainage –</w:t>
      </w:r>
      <w:r w:rsidRPr="00B13A8E">
        <w:rPr>
          <w:rFonts w:ascii="Arial" w:eastAsia="Calibri" w:hAnsi="Arial" w:cs="Times New Roman"/>
        </w:rPr>
        <w:t xml:space="preserve"> The relative degree of downward movement of water in a soil. Also called permeability.</w:t>
      </w:r>
    </w:p>
    <w:p w14:paraId="7202D139" w14:textId="77777777" w:rsidR="00B13A8E" w:rsidRPr="00B13A8E" w:rsidRDefault="00B13A8E" w:rsidP="00B13A8E">
      <w:pPr>
        <w:spacing w:after="0" w:line="240" w:lineRule="auto"/>
        <w:rPr>
          <w:rFonts w:ascii="Arial" w:eastAsia="Calibri" w:hAnsi="Arial" w:cs="Times New Roman"/>
        </w:rPr>
      </w:pPr>
    </w:p>
    <w:p w14:paraId="71215E9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Irrigation –</w:t>
      </w:r>
      <w:r w:rsidRPr="00B13A8E">
        <w:rPr>
          <w:rFonts w:ascii="Arial" w:eastAsia="Calibri" w:hAnsi="Arial" w:cs="Times New Roman"/>
        </w:rPr>
        <w:t xml:space="preserve"> The artificial application of water to soil for the purpose of increasing plant production.</w:t>
      </w:r>
    </w:p>
    <w:p w14:paraId="2836631B" w14:textId="77777777" w:rsidR="00B13A8E" w:rsidRPr="00B13A8E" w:rsidRDefault="00B13A8E" w:rsidP="00B13A8E">
      <w:pPr>
        <w:spacing w:after="0" w:line="240" w:lineRule="auto"/>
        <w:rPr>
          <w:rFonts w:ascii="Arial" w:eastAsia="Calibri" w:hAnsi="Arial" w:cs="Times New Roman"/>
        </w:rPr>
      </w:pPr>
    </w:p>
    <w:p w14:paraId="4984C8B7" w14:textId="77777777" w:rsidR="00B13A8E" w:rsidRPr="00B13A8E" w:rsidRDefault="00B13A8E" w:rsidP="00B13A8E">
      <w:pPr>
        <w:spacing w:after="0" w:line="240" w:lineRule="auto"/>
        <w:jc w:val="center"/>
        <w:rPr>
          <w:rFonts w:ascii="Arial" w:eastAsia="Calibri" w:hAnsi="Arial" w:cs="Times New Roman"/>
          <w:b/>
          <w:sz w:val="28"/>
        </w:rPr>
      </w:pPr>
      <w:bookmarkStart w:id="28" w:name="J"/>
      <w:r w:rsidRPr="00B13A8E">
        <w:rPr>
          <w:rFonts w:ascii="Arial" w:eastAsia="Calibri" w:hAnsi="Arial" w:cs="Times New Roman"/>
          <w:b/>
          <w:sz w:val="28"/>
        </w:rPr>
        <w:t>J</w:t>
      </w:r>
      <w:bookmarkEnd w:id="28"/>
    </w:p>
    <w:p w14:paraId="0615006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Job –</w:t>
      </w:r>
      <w:r w:rsidRPr="00B13A8E">
        <w:rPr>
          <w:rFonts w:ascii="Arial" w:eastAsia="Calibri" w:hAnsi="Arial" w:cs="Times New Roman"/>
        </w:rPr>
        <w:t xml:space="preserve"> A piece of work, a specific task done as part of the routine of one's occupation or for an agreed price.</w:t>
      </w:r>
    </w:p>
    <w:p w14:paraId="6EBC524A" w14:textId="77777777" w:rsidR="00B13A8E" w:rsidRPr="00B13A8E" w:rsidRDefault="00B13A8E" w:rsidP="00B13A8E">
      <w:pPr>
        <w:spacing w:after="0" w:line="240" w:lineRule="auto"/>
        <w:rPr>
          <w:rFonts w:ascii="Arial" w:eastAsia="Calibri" w:hAnsi="Arial" w:cs="Times New Roman"/>
        </w:rPr>
      </w:pPr>
    </w:p>
    <w:p w14:paraId="49ADE4E8" w14:textId="77777777" w:rsidR="00B13A8E" w:rsidRPr="00B13A8E" w:rsidRDefault="00B13A8E" w:rsidP="00B13A8E">
      <w:pPr>
        <w:spacing w:after="0" w:line="240" w:lineRule="auto"/>
        <w:jc w:val="center"/>
        <w:rPr>
          <w:rFonts w:ascii="Arial" w:eastAsia="Calibri" w:hAnsi="Arial" w:cs="Times New Roman"/>
          <w:b/>
          <w:sz w:val="28"/>
        </w:rPr>
      </w:pPr>
      <w:bookmarkStart w:id="29" w:name="K"/>
      <w:r w:rsidRPr="00B13A8E">
        <w:rPr>
          <w:rFonts w:ascii="Arial" w:eastAsia="Calibri" w:hAnsi="Arial" w:cs="Times New Roman"/>
          <w:b/>
          <w:sz w:val="28"/>
        </w:rPr>
        <w:t>K</w:t>
      </w:r>
      <w:bookmarkEnd w:id="29"/>
    </w:p>
    <w:p w14:paraId="2F33743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Kid –</w:t>
      </w:r>
      <w:r w:rsidRPr="00B13A8E">
        <w:rPr>
          <w:rFonts w:ascii="Arial" w:eastAsia="Calibri" w:hAnsi="Arial" w:cs="Times New Roman"/>
        </w:rPr>
        <w:t xml:space="preserve"> A young goat.</w:t>
      </w:r>
    </w:p>
    <w:p w14:paraId="63FE5D50" w14:textId="77777777" w:rsidR="00B13A8E" w:rsidRPr="00B13A8E" w:rsidRDefault="00B13A8E" w:rsidP="00B13A8E">
      <w:pPr>
        <w:spacing w:after="0" w:line="240" w:lineRule="auto"/>
        <w:rPr>
          <w:rFonts w:ascii="Arial" w:eastAsia="Calibri" w:hAnsi="Arial" w:cs="Times New Roman"/>
        </w:rPr>
      </w:pPr>
    </w:p>
    <w:p w14:paraId="304E9F2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Kinetic Energy – </w:t>
      </w:r>
      <w:r w:rsidRPr="00B13A8E">
        <w:rPr>
          <w:rFonts w:ascii="Arial" w:eastAsia="Calibri" w:hAnsi="Arial" w:cs="Times New Roman"/>
        </w:rPr>
        <w:t>Energy used to perform work.</w:t>
      </w:r>
    </w:p>
    <w:p w14:paraId="533C73E2" w14:textId="77777777" w:rsidR="00B13A8E" w:rsidRPr="00B13A8E" w:rsidRDefault="00B13A8E" w:rsidP="00B13A8E">
      <w:pPr>
        <w:spacing w:after="0" w:line="240" w:lineRule="auto"/>
        <w:rPr>
          <w:rFonts w:ascii="Arial" w:eastAsia="Calibri" w:hAnsi="Arial" w:cs="Times New Roman"/>
          <w:b/>
        </w:rPr>
      </w:pPr>
    </w:p>
    <w:p w14:paraId="5136815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Kitten –</w:t>
      </w:r>
      <w:r w:rsidRPr="00B13A8E">
        <w:rPr>
          <w:rFonts w:ascii="Arial" w:eastAsia="Calibri" w:hAnsi="Arial" w:cs="Times New Roman"/>
        </w:rPr>
        <w:t xml:space="preserve"> A young cat.</w:t>
      </w:r>
    </w:p>
    <w:p w14:paraId="330CB116" w14:textId="77777777" w:rsidR="00B13A8E" w:rsidRPr="00B13A8E" w:rsidRDefault="00B13A8E" w:rsidP="00B13A8E">
      <w:pPr>
        <w:spacing w:after="0" w:line="240" w:lineRule="auto"/>
        <w:rPr>
          <w:rFonts w:ascii="Arial" w:eastAsia="Calibri" w:hAnsi="Arial" w:cs="Times New Roman"/>
        </w:rPr>
      </w:pPr>
    </w:p>
    <w:p w14:paraId="08F2619A" w14:textId="77777777" w:rsidR="00B13A8E" w:rsidRPr="00B13A8E" w:rsidRDefault="00B13A8E" w:rsidP="00B13A8E">
      <w:pPr>
        <w:spacing w:after="0" w:line="240" w:lineRule="auto"/>
        <w:jc w:val="center"/>
        <w:rPr>
          <w:rFonts w:ascii="Arial" w:eastAsia="Calibri" w:hAnsi="Arial" w:cs="Times New Roman"/>
          <w:b/>
          <w:sz w:val="28"/>
        </w:rPr>
      </w:pPr>
      <w:bookmarkStart w:id="30" w:name="L"/>
      <w:r w:rsidRPr="00B13A8E">
        <w:rPr>
          <w:rFonts w:ascii="Arial" w:eastAsia="Calibri" w:hAnsi="Arial" w:cs="Times New Roman"/>
          <w:b/>
          <w:sz w:val="28"/>
        </w:rPr>
        <w:t>L</w:t>
      </w:r>
      <w:bookmarkEnd w:id="30"/>
    </w:p>
    <w:p w14:paraId="559704C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Lake –</w:t>
      </w:r>
      <w:r w:rsidRPr="00B13A8E">
        <w:rPr>
          <w:rFonts w:ascii="Arial" w:eastAsia="Calibri" w:hAnsi="Arial" w:cs="Times New Roman"/>
        </w:rPr>
        <w:t xml:space="preserve"> Any standing body of inland water.</w:t>
      </w:r>
    </w:p>
    <w:p w14:paraId="1D9FD443" w14:textId="77777777" w:rsidR="00B13A8E" w:rsidRPr="00B13A8E" w:rsidRDefault="00B13A8E" w:rsidP="00B13A8E">
      <w:pPr>
        <w:spacing w:after="0" w:line="240" w:lineRule="auto"/>
        <w:rPr>
          <w:rFonts w:ascii="Arial" w:eastAsia="Calibri" w:hAnsi="Arial" w:cs="Times New Roman"/>
        </w:rPr>
      </w:pPr>
    </w:p>
    <w:p w14:paraId="179ED32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Lamb –</w:t>
      </w:r>
      <w:r w:rsidRPr="00B13A8E">
        <w:rPr>
          <w:rFonts w:ascii="Arial" w:eastAsia="Calibri" w:hAnsi="Arial" w:cs="Times New Roman"/>
        </w:rPr>
        <w:t xml:space="preserve"> 1) The meat derived from sheep less than one year of age. 2) The young of sheep; specifically, a young ovine that has not yet acquired the front pair of permanent incisor teeth.</w:t>
      </w:r>
    </w:p>
    <w:p w14:paraId="431642B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Landform –</w:t>
      </w:r>
      <w:r w:rsidRPr="00B13A8E">
        <w:rPr>
          <w:rFonts w:ascii="Arial" w:eastAsia="Calibri" w:hAnsi="Arial" w:cs="Times New Roman"/>
        </w:rPr>
        <w:t xml:space="preserve"> One of the multitudinous features that taken together make up the surface of the earth. It includes all broad features, such as plain, plateau, and mountain, and also all the minor features, such as hill, valley, slope, canyon, and alluvial fan.</w:t>
      </w:r>
    </w:p>
    <w:p w14:paraId="480A93B7" w14:textId="77777777" w:rsidR="00B13A8E" w:rsidRPr="00B13A8E" w:rsidRDefault="00B13A8E" w:rsidP="00B13A8E">
      <w:pPr>
        <w:spacing w:after="0" w:line="240" w:lineRule="auto"/>
        <w:rPr>
          <w:rFonts w:ascii="Arial" w:eastAsia="Calibri" w:hAnsi="Arial" w:cs="Times New Roman"/>
        </w:rPr>
      </w:pPr>
    </w:p>
    <w:p w14:paraId="58D1AB8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Landscape</w:t>
      </w:r>
      <w:r w:rsidRPr="00B13A8E">
        <w:rPr>
          <w:rFonts w:ascii="Arial" w:eastAsia="Calibri" w:hAnsi="Arial" w:cs="Times New Roman"/>
        </w:rPr>
        <w:t xml:space="preserve"> – To improve the appearance of an area of land by planting trees, shrubs, or grass, or altering the contours of the ground.</w:t>
      </w:r>
    </w:p>
    <w:p w14:paraId="7EADF790" w14:textId="77777777" w:rsidR="00B13A8E" w:rsidRPr="00B13A8E" w:rsidRDefault="00B13A8E" w:rsidP="00B13A8E">
      <w:pPr>
        <w:spacing w:after="0" w:line="240" w:lineRule="auto"/>
        <w:rPr>
          <w:rFonts w:ascii="Arial" w:eastAsia="Calibri" w:hAnsi="Arial" w:cs="Times New Roman"/>
        </w:rPr>
      </w:pPr>
    </w:p>
    <w:p w14:paraId="72FF3EE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Latitude – </w:t>
      </w:r>
      <w:r w:rsidRPr="00B13A8E">
        <w:rPr>
          <w:rFonts w:ascii="Arial" w:eastAsia="Calibri" w:hAnsi="Arial" w:cs="Times New Roman"/>
        </w:rPr>
        <w:t>The angular distance north or south from the equator of a point on the earth's surface, measured on the meridian of the point.</w:t>
      </w:r>
    </w:p>
    <w:p w14:paraId="451C2969" w14:textId="77777777" w:rsidR="00B13A8E" w:rsidRPr="00B13A8E" w:rsidRDefault="00B13A8E" w:rsidP="00B13A8E">
      <w:pPr>
        <w:spacing w:after="0" w:line="240" w:lineRule="auto"/>
        <w:rPr>
          <w:rFonts w:ascii="Arial" w:eastAsia="Calibri" w:hAnsi="Arial" w:cs="Times New Roman"/>
        </w:rPr>
      </w:pPr>
    </w:p>
    <w:p w14:paraId="646D7BB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Leaching –</w:t>
      </w:r>
      <w:r w:rsidRPr="00B13A8E">
        <w:rPr>
          <w:rFonts w:ascii="Arial" w:eastAsia="Calibri" w:hAnsi="Arial" w:cs="Times New Roman"/>
        </w:rPr>
        <w:t xml:space="preserve"> The removal of soluble constituents from soils or other materials by percolating water.</w:t>
      </w:r>
    </w:p>
    <w:p w14:paraId="5730A5ED" w14:textId="77777777" w:rsidR="00B13A8E" w:rsidRPr="00B13A8E" w:rsidRDefault="00B13A8E" w:rsidP="00B13A8E">
      <w:pPr>
        <w:spacing w:after="0" w:line="240" w:lineRule="auto"/>
        <w:rPr>
          <w:rFonts w:ascii="Arial" w:eastAsia="Calibri" w:hAnsi="Arial" w:cs="Times New Roman"/>
        </w:rPr>
      </w:pPr>
    </w:p>
    <w:p w14:paraId="005A4BA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Leaf –</w:t>
      </w:r>
      <w:r w:rsidRPr="00B13A8E">
        <w:rPr>
          <w:rFonts w:ascii="Arial" w:eastAsia="Calibri" w:hAnsi="Arial" w:cs="Times New Roman"/>
        </w:rPr>
        <w:t xml:space="preserve"> A flattened outgrowth from a plant stem, varying in size and shape, usually green, which is concerned primarily with the manufacture of carbohydrates by photosynthesis.</w:t>
      </w:r>
    </w:p>
    <w:p w14:paraId="2314A48D" w14:textId="77777777" w:rsidR="00B13A8E" w:rsidRPr="00B13A8E" w:rsidRDefault="00B13A8E" w:rsidP="00B13A8E">
      <w:pPr>
        <w:spacing w:after="0" w:line="240" w:lineRule="auto"/>
        <w:rPr>
          <w:rFonts w:ascii="Arial" w:eastAsia="Calibri" w:hAnsi="Arial" w:cs="Times New Roman"/>
        </w:rPr>
      </w:pPr>
    </w:p>
    <w:p w14:paraId="69F9841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Lean – </w:t>
      </w:r>
      <w:r w:rsidRPr="00B13A8E">
        <w:rPr>
          <w:rFonts w:ascii="Arial" w:eastAsia="Calibri" w:hAnsi="Arial" w:cs="Times New Roman"/>
        </w:rPr>
        <w:t>Designating an animal lacking in condition of flesh or finish.</w:t>
      </w:r>
    </w:p>
    <w:p w14:paraId="244E8BC1" w14:textId="77777777" w:rsidR="00B13A8E" w:rsidRPr="00B13A8E" w:rsidRDefault="00B13A8E" w:rsidP="00B13A8E">
      <w:pPr>
        <w:spacing w:after="0" w:line="240" w:lineRule="auto"/>
        <w:rPr>
          <w:rFonts w:ascii="Arial" w:eastAsia="Calibri" w:hAnsi="Arial" w:cs="Times New Roman"/>
        </w:rPr>
      </w:pPr>
    </w:p>
    <w:p w14:paraId="7454339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Legal description –</w:t>
      </w:r>
      <w:r w:rsidRPr="00B13A8E">
        <w:rPr>
          <w:rFonts w:ascii="Arial" w:eastAsia="Calibri" w:hAnsi="Arial" w:cs="Times New Roman"/>
        </w:rPr>
        <w:t xml:space="preserve"> The exact, geographical survey description of real estate used in abstracts of title and on the legal estate tax </w:t>
      </w:r>
      <w:proofErr w:type="spellStart"/>
      <w:r w:rsidRPr="00B13A8E">
        <w:rPr>
          <w:rFonts w:ascii="Arial" w:eastAsia="Calibri" w:hAnsi="Arial" w:cs="Times New Roman"/>
        </w:rPr>
        <w:t>roles</w:t>
      </w:r>
      <w:proofErr w:type="spellEnd"/>
      <w:r w:rsidRPr="00B13A8E">
        <w:rPr>
          <w:rFonts w:ascii="Arial" w:eastAsia="Calibri" w:hAnsi="Arial" w:cs="Times New Roman"/>
        </w:rPr>
        <w:t>.</w:t>
      </w:r>
    </w:p>
    <w:p w14:paraId="5D4B3451" w14:textId="77777777" w:rsidR="00B13A8E" w:rsidRPr="00B13A8E" w:rsidRDefault="00B13A8E" w:rsidP="00B13A8E">
      <w:pPr>
        <w:spacing w:after="0" w:line="240" w:lineRule="auto"/>
        <w:rPr>
          <w:rFonts w:ascii="Arial" w:eastAsia="Calibri" w:hAnsi="Arial" w:cs="Times New Roman"/>
        </w:rPr>
      </w:pPr>
    </w:p>
    <w:p w14:paraId="2922DDF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Light intensity –</w:t>
      </w:r>
      <w:r w:rsidRPr="00B13A8E">
        <w:rPr>
          <w:rFonts w:ascii="Arial" w:eastAsia="Calibri" w:hAnsi="Arial" w:cs="Times New Roman"/>
        </w:rPr>
        <w:t xml:space="preserve"> The quantity of visible light that is emitted in unit time per unit solid angle.</w:t>
      </w:r>
    </w:p>
    <w:p w14:paraId="39AA4511" w14:textId="77777777" w:rsidR="00B13A8E" w:rsidRPr="00B13A8E" w:rsidRDefault="00B13A8E" w:rsidP="00B13A8E">
      <w:pPr>
        <w:spacing w:after="0" w:line="240" w:lineRule="auto"/>
        <w:rPr>
          <w:rFonts w:ascii="Arial" w:eastAsia="Calibri" w:hAnsi="Arial" w:cs="Times New Roman"/>
        </w:rPr>
      </w:pPr>
    </w:p>
    <w:p w14:paraId="54286C1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Linear –</w:t>
      </w:r>
      <w:r w:rsidRPr="00B13A8E">
        <w:rPr>
          <w:rFonts w:ascii="Arial" w:eastAsia="Calibri" w:hAnsi="Arial" w:cs="Times New Roman"/>
        </w:rPr>
        <w:t xml:space="preserve"> In a straight line.</w:t>
      </w:r>
    </w:p>
    <w:p w14:paraId="2DC6F902" w14:textId="77777777" w:rsidR="00B13A8E" w:rsidRPr="00B13A8E" w:rsidRDefault="00B13A8E" w:rsidP="00B13A8E">
      <w:pPr>
        <w:spacing w:after="0" w:line="240" w:lineRule="auto"/>
        <w:rPr>
          <w:rFonts w:ascii="Arial" w:eastAsia="Calibri" w:hAnsi="Arial" w:cs="Times New Roman"/>
        </w:rPr>
      </w:pPr>
    </w:p>
    <w:p w14:paraId="454B8EF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Livestock –</w:t>
      </w:r>
      <w:r w:rsidRPr="00B13A8E">
        <w:rPr>
          <w:rFonts w:ascii="Arial" w:eastAsia="Calibri" w:hAnsi="Arial" w:cs="Times New Roman"/>
        </w:rPr>
        <w:t xml:space="preserve"> Farm animals raised to produce milk, meat, work, and wool; includes beef and dairy cattle, swine, sheep, horses, and goats; may also include poultry.</w:t>
      </w:r>
    </w:p>
    <w:p w14:paraId="7EB8F112" w14:textId="77777777" w:rsidR="00B13A8E" w:rsidRPr="00B13A8E" w:rsidRDefault="00B13A8E" w:rsidP="00B13A8E">
      <w:pPr>
        <w:spacing w:after="0" w:line="240" w:lineRule="auto"/>
        <w:rPr>
          <w:rFonts w:ascii="Arial" w:eastAsia="Calibri" w:hAnsi="Arial" w:cs="Times New Roman"/>
        </w:rPr>
      </w:pPr>
    </w:p>
    <w:p w14:paraId="1805411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Loaf – </w:t>
      </w:r>
      <w:r w:rsidRPr="00B13A8E">
        <w:rPr>
          <w:rFonts w:ascii="Arial" w:eastAsia="Calibri" w:hAnsi="Arial" w:cs="Times New Roman"/>
        </w:rPr>
        <w:t>To loiter or lounge around in an idle way.</w:t>
      </w:r>
    </w:p>
    <w:p w14:paraId="1C9EEB72" w14:textId="77777777" w:rsidR="00B13A8E" w:rsidRPr="00B13A8E" w:rsidRDefault="00B13A8E" w:rsidP="00B13A8E">
      <w:pPr>
        <w:spacing w:after="0" w:line="240" w:lineRule="auto"/>
        <w:rPr>
          <w:rFonts w:ascii="Arial" w:eastAsia="Calibri" w:hAnsi="Arial" w:cs="Times New Roman"/>
        </w:rPr>
      </w:pPr>
    </w:p>
    <w:p w14:paraId="17BB30F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Loam –</w:t>
      </w:r>
      <w:r w:rsidRPr="00B13A8E">
        <w:rPr>
          <w:rFonts w:ascii="Arial" w:eastAsia="Calibri" w:hAnsi="Arial" w:cs="Times New Roman"/>
        </w:rPr>
        <w:t xml:space="preserve"> Soil that consists of less than 52 percent sand, 28 to 50 percent silt, and 7 to 27 percent clay, resulting in a soil texture ideal for gardening.</w:t>
      </w:r>
    </w:p>
    <w:p w14:paraId="0351F7DB" w14:textId="77777777" w:rsidR="00B13A8E" w:rsidRPr="00B13A8E" w:rsidRDefault="00B13A8E" w:rsidP="00B13A8E">
      <w:pPr>
        <w:spacing w:after="0" w:line="240" w:lineRule="auto"/>
        <w:rPr>
          <w:rFonts w:ascii="Arial" w:eastAsia="Calibri" w:hAnsi="Arial" w:cs="Times New Roman"/>
        </w:rPr>
      </w:pPr>
    </w:p>
    <w:p w14:paraId="7A9E3FA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Longitude –</w:t>
      </w:r>
      <w:r w:rsidRPr="00B13A8E">
        <w:rPr>
          <w:rFonts w:ascii="Arial" w:eastAsia="Calibri" w:hAnsi="Arial" w:cs="Times New Roman"/>
        </w:rPr>
        <w:t xml:space="preserve"> Angular distance east or west on the earth's surface, measured by the angle contained between the meridian of a particular place and some prime meridian, as that of </w:t>
      </w:r>
      <w:smartTag w:uri="urn:schemas-microsoft-com:office:smarttags" w:element="PlaceName">
        <w:smartTag w:uri="urn:schemas-microsoft-com:office:smarttags" w:element="City">
          <w:r w:rsidRPr="00B13A8E">
            <w:rPr>
              <w:rFonts w:ascii="Arial" w:eastAsia="Calibri" w:hAnsi="Arial" w:cs="Times New Roman"/>
            </w:rPr>
            <w:t>Greenwich</w:t>
          </w:r>
        </w:smartTag>
        <w:r w:rsidRPr="00B13A8E">
          <w:rPr>
            <w:rFonts w:ascii="Arial" w:eastAsia="Calibri" w:hAnsi="Arial" w:cs="Times New Roman"/>
          </w:rPr>
          <w:t xml:space="preserve">, </w:t>
        </w:r>
        <w:smartTag w:uri="urn:schemas-microsoft-com:office:smarttags" w:element="country-region">
          <w:r w:rsidRPr="00B13A8E">
            <w:rPr>
              <w:rFonts w:ascii="Arial" w:eastAsia="Calibri" w:hAnsi="Arial" w:cs="Times New Roman"/>
            </w:rPr>
            <w:t>England</w:t>
          </w:r>
        </w:smartTag>
      </w:smartTag>
      <w:r w:rsidRPr="00B13A8E">
        <w:rPr>
          <w:rFonts w:ascii="Arial" w:eastAsia="Calibri" w:hAnsi="Arial" w:cs="Times New Roman"/>
        </w:rPr>
        <w:t>, and expressed either in degrees or by some corresponding difference in time.</w:t>
      </w:r>
    </w:p>
    <w:p w14:paraId="23FD0B98" w14:textId="77777777" w:rsidR="00B13A8E" w:rsidRPr="00B13A8E" w:rsidRDefault="00B13A8E" w:rsidP="00B13A8E">
      <w:pPr>
        <w:spacing w:after="0" w:line="240" w:lineRule="auto"/>
        <w:rPr>
          <w:rFonts w:ascii="Arial" w:eastAsia="Calibri" w:hAnsi="Arial" w:cs="Times New Roman"/>
        </w:rPr>
      </w:pPr>
    </w:p>
    <w:p w14:paraId="3DB27E7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Lysine –</w:t>
      </w:r>
      <w:r w:rsidRPr="00B13A8E">
        <w:rPr>
          <w:rFonts w:ascii="Arial" w:eastAsia="Calibri" w:hAnsi="Arial" w:cs="Times New Roman"/>
        </w:rPr>
        <w:t xml:space="preserve"> A crystalline, basic, amino acid, produced chiefly from many proteins by hydrolysis, essential in the nutrition of humans and animals.</w:t>
      </w:r>
    </w:p>
    <w:p w14:paraId="03AB6B10" w14:textId="77777777" w:rsidR="00B13A8E" w:rsidRPr="00B13A8E" w:rsidRDefault="00B13A8E" w:rsidP="00B13A8E">
      <w:pPr>
        <w:spacing w:after="0" w:line="240" w:lineRule="auto"/>
        <w:rPr>
          <w:rFonts w:ascii="Arial" w:eastAsia="Calibri" w:hAnsi="Arial" w:cs="Times New Roman"/>
        </w:rPr>
      </w:pPr>
    </w:p>
    <w:p w14:paraId="6236FCA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Lysosome –</w:t>
      </w:r>
      <w:r w:rsidRPr="00B13A8E">
        <w:rPr>
          <w:rFonts w:ascii="Arial" w:eastAsia="Calibri" w:hAnsi="Arial" w:cs="Times New Roman"/>
        </w:rPr>
        <w:t xml:space="preserve"> An organelle containing digestive enzymes, existing primarily in animal cells.</w:t>
      </w:r>
    </w:p>
    <w:p w14:paraId="7286B90D" w14:textId="77777777" w:rsidR="00B13A8E" w:rsidRPr="00B13A8E" w:rsidRDefault="00B13A8E" w:rsidP="00B13A8E">
      <w:pPr>
        <w:spacing w:after="0" w:line="240" w:lineRule="auto"/>
        <w:rPr>
          <w:rFonts w:ascii="Arial" w:eastAsia="Calibri" w:hAnsi="Arial" w:cs="Times New Roman"/>
        </w:rPr>
      </w:pPr>
    </w:p>
    <w:p w14:paraId="35761EA3" w14:textId="77777777" w:rsidR="00B13A8E" w:rsidRPr="00B13A8E" w:rsidRDefault="00B13A8E" w:rsidP="00B13A8E">
      <w:pPr>
        <w:spacing w:after="0" w:line="240" w:lineRule="auto"/>
        <w:jc w:val="center"/>
        <w:rPr>
          <w:rFonts w:ascii="Arial" w:eastAsia="Calibri" w:hAnsi="Arial" w:cs="Times New Roman"/>
          <w:b/>
          <w:sz w:val="28"/>
        </w:rPr>
      </w:pPr>
      <w:bookmarkStart w:id="31" w:name="M"/>
      <w:r w:rsidRPr="00B13A8E">
        <w:rPr>
          <w:rFonts w:ascii="Arial" w:eastAsia="Calibri" w:hAnsi="Arial" w:cs="Times New Roman"/>
          <w:b/>
          <w:sz w:val="28"/>
        </w:rPr>
        <w:t>M</w:t>
      </w:r>
      <w:bookmarkEnd w:id="31"/>
    </w:p>
    <w:p w14:paraId="0F8210E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Macronutrient –</w:t>
      </w:r>
      <w:r w:rsidRPr="00B13A8E">
        <w:rPr>
          <w:rFonts w:ascii="Arial" w:eastAsia="Calibri" w:hAnsi="Arial" w:cs="Times New Roman"/>
        </w:rPr>
        <w:t xml:space="preserve"> Chemical element necessary in relatively large amounts.</w:t>
      </w:r>
    </w:p>
    <w:p w14:paraId="0BCE7463" w14:textId="77777777" w:rsidR="00B13A8E" w:rsidRPr="00B13A8E" w:rsidRDefault="00B13A8E" w:rsidP="00B13A8E">
      <w:pPr>
        <w:spacing w:after="0" w:line="240" w:lineRule="auto"/>
        <w:rPr>
          <w:rFonts w:ascii="Arial" w:eastAsia="Calibri" w:hAnsi="Arial" w:cs="Times New Roman"/>
        </w:rPr>
      </w:pPr>
    </w:p>
    <w:p w14:paraId="0A53BBF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Major – </w:t>
      </w:r>
      <w:r w:rsidRPr="00B13A8E">
        <w:rPr>
          <w:rFonts w:ascii="Arial" w:eastAsia="Calibri" w:hAnsi="Arial" w:cs="Times New Roman"/>
        </w:rPr>
        <w:t>Specialization in a particular subject at a college or university.</w:t>
      </w:r>
    </w:p>
    <w:p w14:paraId="495F40A2" w14:textId="77777777" w:rsidR="00B13A8E" w:rsidRPr="00B13A8E" w:rsidRDefault="00B13A8E" w:rsidP="00B13A8E">
      <w:pPr>
        <w:spacing w:after="0" w:line="240" w:lineRule="auto"/>
        <w:rPr>
          <w:rFonts w:ascii="Arial" w:eastAsia="Calibri" w:hAnsi="Arial" w:cs="Times New Roman"/>
        </w:rPr>
      </w:pPr>
    </w:p>
    <w:p w14:paraId="663F666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Majority –</w:t>
      </w:r>
      <w:r w:rsidRPr="00B13A8E">
        <w:rPr>
          <w:rFonts w:ascii="Arial" w:eastAsia="Calibri" w:hAnsi="Arial" w:cs="Times New Roman"/>
        </w:rPr>
        <w:t xml:space="preserve"> One half of the members present plus one.</w:t>
      </w:r>
    </w:p>
    <w:p w14:paraId="2947AE25" w14:textId="77777777" w:rsidR="00B13A8E" w:rsidRPr="00B13A8E" w:rsidRDefault="00B13A8E" w:rsidP="00B13A8E">
      <w:pPr>
        <w:spacing w:after="0" w:line="240" w:lineRule="auto"/>
        <w:rPr>
          <w:rFonts w:ascii="Arial" w:eastAsia="Calibri" w:hAnsi="Arial" w:cs="Times New Roman"/>
        </w:rPr>
      </w:pPr>
    </w:p>
    <w:p w14:paraId="3DF0948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Management – </w:t>
      </w:r>
      <w:r w:rsidRPr="00B13A8E">
        <w:rPr>
          <w:rFonts w:ascii="Arial" w:eastAsia="Calibri" w:hAnsi="Arial" w:cs="Times New Roman"/>
        </w:rPr>
        <w:t>The technique, practice, or science of managing, controlling, or dealing with.</w:t>
      </w:r>
    </w:p>
    <w:p w14:paraId="517F3677" w14:textId="77777777" w:rsidR="00B13A8E" w:rsidRPr="00B13A8E" w:rsidRDefault="00B13A8E" w:rsidP="00B13A8E">
      <w:pPr>
        <w:spacing w:after="0" w:line="240" w:lineRule="auto"/>
        <w:rPr>
          <w:rFonts w:ascii="Arial" w:eastAsia="Calibri" w:hAnsi="Arial" w:cs="Times New Roman"/>
        </w:rPr>
      </w:pPr>
    </w:p>
    <w:p w14:paraId="1859664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Mare –</w:t>
      </w:r>
      <w:r w:rsidRPr="00B13A8E">
        <w:rPr>
          <w:rFonts w:ascii="Arial" w:eastAsia="Calibri" w:hAnsi="Arial" w:cs="Times New Roman"/>
        </w:rPr>
        <w:t xml:space="preserve"> A mature female horse.</w:t>
      </w:r>
    </w:p>
    <w:p w14:paraId="38B451C2" w14:textId="77777777" w:rsidR="00B13A8E" w:rsidRPr="00B13A8E" w:rsidRDefault="00B13A8E" w:rsidP="00B13A8E">
      <w:pPr>
        <w:spacing w:after="0" w:line="240" w:lineRule="auto"/>
        <w:rPr>
          <w:rFonts w:ascii="Arial" w:eastAsia="Calibri" w:hAnsi="Arial" w:cs="Times New Roman"/>
        </w:rPr>
      </w:pPr>
    </w:p>
    <w:p w14:paraId="78B1554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Mass –</w:t>
      </w:r>
      <w:r w:rsidRPr="00B13A8E">
        <w:rPr>
          <w:rFonts w:ascii="Arial" w:eastAsia="Calibri" w:hAnsi="Arial" w:cs="Times New Roman"/>
        </w:rPr>
        <w:t xml:space="preserve"> The quantity of matter as determined from its weight.</w:t>
      </w:r>
    </w:p>
    <w:p w14:paraId="46211115" w14:textId="77777777" w:rsidR="00B13A8E" w:rsidRPr="00B13A8E" w:rsidRDefault="00B13A8E" w:rsidP="00B13A8E">
      <w:pPr>
        <w:spacing w:after="0" w:line="240" w:lineRule="auto"/>
        <w:rPr>
          <w:rFonts w:ascii="Arial" w:eastAsia="Calibri" w:hAnsi="Arial" w:cs="Times New Roman"/>
        </w:rPr>
      </w:pPr>
    </w:p>
    <w:p w14:paraId="7D99245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Maturation –</w:t>
      </w:r>
      <w:r w:rsidRPr="00B13A8E">
        <w:rPr>
          <w:rFonts w:ascii="Arial" w:eastAsia="Calibri" w:hAnsi="Arial" w:cs="Times New Roman"/>
        </w:rPr>
        <w:t xml:space="preserve"> Becoming mature or ripe.</w:t>
      </w:r>
    </w:p>
    <w:p w14:paraId="7715573B" w14:textId="77777777" w:rsidR="00B13A8E" w:rsidRPr="00B13A8E" w:rsidRDefault="00B13A8E" w:rsidP="00B13A8E">
      <w:pPr>
        <w:spacing w:after="0" w:line="240" w:lineRule="auto"/>
        <w:rPr>
          <w:rFonts w:ascii="Arial" w:eastAsia="Calibri" w:hAnsi="Arial" w:cs="Times New Roman"/>
        </w:rPr>
      </w:pPr>
    </w:p>
    <w:p w14:paraId="08C0630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Meat –</w:t>
      </w:r>
      <w:r w:rsidRPr="00B13A8E">
        <w:rPr>
          <w:rFonts w:ascii="Arial" w:eastAsia="Calibri" w:hAnsi="Arial" w:cs="Times New Roman"/>
        </w:rPr>
        <w:t xml:space="preserve"> The edible flesh of an animal.</w:t>
      </w:r>
    </w:p>
    <w:p w14:paraId="57A4C3DC" w14:textId="77777777" w:rsidR="00B13A8E" w:rsidRPr="00B13A8E" w:rsidRDefault="00B13A8E" w:rsidP="00B13A8E">
      <w:pPr>
        <w:spacing w:after="0" w:line="240" w:lineRule="auto"/>
        <w:rPr>
          <w:rFonts w:ascii="Arial" w:eastAsia="Calibri" w:hAnsi="Arial" w:cs="Times New Roman"/>
        </w:rPr>
      </w:pPr>
    </w:p>
    <w:p w14:paraId="66FABC7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Medium –</w:t>
      </w:r>
      <w:r w:rsidRPr="00B13A8E">
        <w:rPr>
          <w:rFonts w:ascii="Arial" w:eastAsia="Calibri" w:hAnsi="Arial" w:cs="Times New Roman"/>
        </w:rPr>
        <w:t xml:space="preserve"> A soil or material, such as sand, peat moss, vermiculite, etc., in which plants are raised or cuttings are rooted, especially in the greenhouse.</w:t>
      </w:r>
    </w:p>
    <w:p w14:paraId="3C1D1080" w14:textId="77777777" w:rsidR="00B13A8E" w:rsidRPr="00B13A8E" w:rsidRDefault="00B13A8E" w:rsidP="00B13A8E">
      <w:pPr>
        <w:spacing w:after="0" w:line="240" w:lineRule="auto"/>
        <w:rPr>
          <w:rFonts w:ascii="Arial" w:eastAsia="Calibri" w:hAnsi="Arial" w:cs="Times New Roman"/>
        </w:rPr>
      </w:pPr>
    </w:p>
    <w:p w14:paraId="420ECE3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Melting –</w:t>
      </w:r>
      <w:r w:rsidRPr="00B13A8E">
        <w:rPr>
          <w:rFonts w:ascii="Arial" w:eastAsia="Calibri" w:hAnsi="Arial" w:cs="Times New Roman"/>
        </w:rPr>
        <w:t xml:space="preserve"> In relation to water, changing from a solid to a liquid.</w:t>
      </w:r>
    </w:p>
    <w:p w14:paraId="4D0A44BC" w14:textId="77777777" w:rsidR="00B13A8E" w:rsidRPr="00B13A8E" w:rsidRDefault="00B13A8E" w:rsidP="00B13A8E">
      <w:pPr>
        <w:spacing w:after="0" w:line="240" w:lineRule="auto"/>
        <w:rPr>
          <w:rFonts w:ascii="Arial" w:eastAsia="Calibri" w:hAnsi="Arial" w:cs="Times New Roman"/>
        </w:rPr>
      </w:pPr>
    </w:p>
    <w:p w14:paraId="1DFBCCF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Meridian –</w:t>
      </w:r>
      <w:r w:rsidRPr="00B13A8E">
        <w:rPr>
          <w:rFonts w:ascii="Arial" w:eastAsia="Calibri" w:hAnsi="Arial" w:cs="Times New Roman"/>
        </w:rPr>
        <w:t xml:space="preserve"> A true north and south line; a line from which range lines are established in the General Land Office Survey.</w:t>
      </w:r>
    </w:p>
    <w:p w14:paraId="5FF221ED" w14:textId="77777777" w:rsidR="00B13A8E" w:rsidRPr="00B13A8E" w:rsidRDefault="00B13A8E" w:rsidP="00B13A8E">
      <w:pPr>
        <w:spacing w:after="0" w:line="240" w:lineRule="auto"/>
        <w:rPr>
          <w:rFonts w:ascii="Arial" w:eastAsia="Calibri" w:hAnsi="Arial" w:cs="Times New Roman"/>
        </w:rPr>
      </w:pPr>
    </w:p>
    <w:p w14:paraId="670C5BE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Message –</w:t>
      </w:r>
      <w:r w:rsidRPr="00B13A8E">
        <w:rPr>
          <w:rFonts w:ascii="Arial" w:eastAsia="Calibri" w:hAnsi="Arial" w:cs="Times New Roman"/>
        </w:rPr>
        <w:t xml:space="preserve"> The point, moral, or meaning of a gesture, image, or utterance.</w:t>
      </w:r>
    </w:p>
    <w:p w14:paraId="602ED92D" w14:textId="77777777" w:rsidR="00B13A8E" w:rsidRPr="00B13A8E" w:rsidRDefault="00B13A8E" w:rsidP="00B13A8E">
      <w:pPr>
        <w:spacing w:after="0" w:line="240" w:lineRule="auto"/>
        <w:rPr>
          <w:rFonts w:ascii="Arial" w:eastAsia="Calibri" w:hAnsi="Arial" w:cs="Times New Roman"/>
        </w:rPr>
      </w:pPr>
    </w:p>
    <w:p w14:paraId="004E83E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Metabolism –</w:t>
      </w:r>
      <w:r w:rsidRPr="00B13A8E">
        <w:rPr>
          <w:rFonts w:ascii="Arial" w:eastAsia="Calibri" w:hAnsi="Arial" w:cs="Times New Roman"/>
        </w:rPr>
        <w:t xml:space="preserve"> The sum of all chemical processes in living things.</w:t>
      </w:r>
    </w:p>
    <w:p w14:paraId="5F2694EC" w14:textId="77777777" w:rsidR="00B13A8E" w:rsidRPr="00B13A8E" w:rsidRDefault="00B13A8E" w:rsidP="00B13A8E">
      <w:pPr>
        <w:spacing w:after="0" w:line="240" w:lineRule="auto"/>
        <w:rPr>
          <w:rFonts w:ascii="Arial" w:eastAsia="Calibri" w:hAnsi="Arial" w:cs="Times New Roman"/>
        </w:rPr>
      </w:pPr>
    </w:p>
    <w:p w14:paraId="662C0C6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Meter (m) –</w:t>
      </w:r>
      <w:r w:rsidRPr="00B13A8E">
        <w:rPr>
          <w:rFonts w:ascii="Arial" w:eastAsia="Calibri" w:hAnsi="Arial" w:cs="Times New Roman"/>
        </w:rPr>
        <w:t xml:space="preserve"> A metric unit of linear measure equaling 39.37 inches.</w:t>
      </w:r>
    </w:p>
    <w:p w14:paraId="42E5D95D" w14:textId="77777777" w:rsidR="00B13A8E" w:rsidRPr="00B13A8E" w:rsidRDefault="00B13A8E" w:rsidP="00B13A8E">
      <w:pPr>
        <w:spacing w:after="0" w:line="240" w:lineRule="auto"/>
        <w:rPr>
          <w:rFonts w:ascii="Arial" w:eastAsia="Calibri" w:hAnsi="Arial" w:cs="Times New Roman"/>
        </w:rPr>
      </w:pPr>
    </w:p>
    <w:p w14:paraId="06D092D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Metes and Bounds –</w:t>
      </w:r>
      <w:r w:rsidRPr="00B13A8E">
        <w:rPr>
          <w:rFonts w:ascii="Arial" w:eastAsia="Calibri" w:hAnsi="Arial" w:cs="Times New Roman"/>
        </w:rPr>
        <w:t xml:space="preserve"> A means of defining legal boundaries of land by giving the bearings and distances from points of reference. Often a tree, stone, or some natural feature is used in the description.</w:t>
      </w:r>
    </w:p>
    <w:p w14:paraId="0A9EE61B" w14:textId="77777777" w:rsidR="00B13A8E" w:rsidRPr="00B13A8E" w:rsidRDefault="00B13A8E" w:rsidP="00B13A8E">
      <w:pPr>
        <w:spacing w:after="0" w:line="240" w:lineRule="auto"/>
        <w:rPr>
          <w:rFonts w:ascii="Arial" w:eastAsia="Calibri" w:hAnsi="Arial" w:cs="Times New Roman"/>
        </w:rPr>
      </w:pPr>
    </w:p>
    <w:p w14:paraId="0CEE47A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Methane –</w:t>
      </w:r>
      <w:r w:rsidRPr="00B13A8E">
        <w:rPr>
          <w:rFonts w:ascii="Arial" w:eastAsia="Calibri" w:hAnsi="Arial" w:cs="Times New Roman"/>
        </w:rPr>
        <w:t xml:space="preserve"> A gas released from the decomposition of wastes.</w:t>
      </w:r>
    </w:p>
    <w:p w14:paraId="2C4024E4" w14:textId="77777777" w:rsidR="00B13A8E" w:rsidRPr="00B13A8E" w:rsidRDefault="00B13A8E" w:rsidP="00B13A8E">
      <w:pPr>
        <w:spacing w:after="0" w:line="240" w:lineRule="auto"/>
        <w:rPr>
          <w:rFonts w:ascii="Arial" w:eastAsia="Calibri" w:hAnsi="Arial" w:cs="Times New Roman"/>
        </w:rPr>
      </w:pPr>
    </w:p>
    <w:p w14:paraId="33D41A6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Metric system –</w:t>
      </w:r>
      <w:r w:rsidRPr="00B13A8E">
        <w:rPr>
          <w:rFonts w:ascii="Arial" w:eastAsia="Calibri" w:hAnsi="Arial" w:cs="Times New Roman"/>
        </w:rPr>
        <w:t xml:space="preserve"> A decimal system of measures and weights.</w:t>
      </w:r>
    </w:p>
    <w:p w14:paraId="6B0546D1" w14:textId="77777777" w:rsidR="00B13A8E" w:rsidRPr="00B13A8E" w:rsidRDefault="00B13A8E" w:rsidP="00B13A8E">
      <w:pPr>
        <w:spacing w:after="0" w:line="240" w:lineRule="auto"/>
        <w:rPr>
          <w:rFonts w:ascii="Arial" w:eastAsia="Calibri" w:hAnsi="Arial" w:cs="Times New Roman"/>
        </w:rPr>
      </w:pPr>
    </w:p>
    <w:p w14:paraId="447AAD9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Micronutrient –</w:t>
      </w:r>
      <w:r w:rsidRPr="00B13A8E">
        <w:rPr>
          <w:rFonts w:ascii="Arial" w:eastAsia="Calibri" w:hAnsi="Arial" w:cs="Times New Roman"/>
        </w:rPr>
        <w:t xml:space="preserve"> Chemical element necessary in relatively small amounts.</w:t>
      </w:r>
    </w:p>
    <w:p w14:paraId="3163839B" w14:textId="77777777" w:rsidR="00B13A8E" w:rsidRPr="00B13A8E" w:rsidRDefault="00B13A8E" w:rsidP="00B13A8E">
      <w:pPr>
        <w:spacing w:after="0" w:line="240" w:lineRule="auto"/>
        <w:rPr>
          <w:rFonts w:ascii="Arial" w:eastAsia="Calibri" w:hAnsi="Arial" w:cs="Times New Roman"/>
        </w:rPr>
      </w:pPr>
    </w:p>
    <w:p w14:paraId="51BC98C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Microorganism –</w:t>
      </w:r>
      <w:r w:rsidRPr="00B13A8E">
        <w:rPr>
          <w:rFonts w:ascii="Arial" w:eastAsia="Calibri" w:hAnsi="Arial" w:cs="Times New Roman"/>
        </w:rPr>
        <w:t xml:space="preserve"> An organism so small that it cannot be seen clearly without the use of a microscope; a microscopic or submicroscopic organism.</w:t>
      </w:r>
    </w:p>
    <w:p w14:paraId="4B3E6229" w14:textId="77777777" w:rsidR="00B13A8E" w:rsidRPr="00B13A8E" w:rsidRDefault="00B13A8E" w:rsidP="00B13A8E">
      <w:pPr>
        <w:spacing w:after="0" w:line="240" w:lineRule="auto"/>
        <w:rPr>
          <w:rFonts w:ascii="Arial" w:eastAsia="Calibri" w:hAnsi="Arial" w:cs="Times New Roman"/>
        </w:rPr>
      </w:pPr>
    </w:p>
    <w:p w14:paraId="3348A48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Millimeter (mm) –</w:t>
      </w:r>
      <w:r w:rsidRPr="00B13A8E">
        <w:rPr>
          <w:rFonts w:ascii="Arial" w:eastAsia="Calibri" w:hAnsi="Arial" w:cs="Times New Roman"/>
        </w:rPr>
        <w:t xml:space="preserve"> One thousandth of a meter.</w:t>
      </w:r>
    </w:p>
    <w:p w14:paraId="04DB81AB" w14:textId="77777777" w:rsidR="00B13A8E" w:rsidRPr="00B13A8E" w:rsidRDefault="00B13A8E" w:rsidP="00B13A8E">
      <w:pPr>
        <w:spacing w:after="0" w:line="240" w:lineRule="auto"/>
        <w:rPr>
          <w:rFonts w:ascii="Arial" w:eastAsia="Calibri" w:hAnsi="Arial" w:cs="Times New Roman"/>
        </w:rPr>
      </w:pPr>
    </w:p>
    <w:p w14:paraId="740A355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Mineral – </w:t>
      </w:r>
      <w:r w:rsidRPr="00B13A8E">
        <w:rPr>
          <w:rFonts w:ascii="Arial" w:eastAsia="Calibri" w:hAnsi="Arial" w:cs="Times New Roman"/>
        </w:rPr>
        <w:t>1) A chemical compound or element of inorganic origin. 2) Designating the inorganic nature of a substance.</w:t>
      </w:r>
    </w:p>
    <w:p w14:paraId="46AC471B" w14:textId="77777777" w:rsidR="00B13A8E" w:rsidRPr="00B13A8E" w:rsidRDefault="00B13A8E" w:rsidP="00B13A8E">
      <w:pPr>
        <w:spacing w:after="0" w:line="240" w:lineRule="auto"/>
        <w:rPr>
          <w:rFonts w:ascii="Arial" w:eastAsia="Calibri" w:hAnsi="Arial" w:cs="Times New Roman"/>
        </w:rPr>
      </w:pPr>
    </w:p>
    <w:p w14:paraId="5A30B93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Mineral soil –</w:t>
      </w:r>
      <w:r w:rsidRPr="00B13A8E">
        <w:rPr>
          <w:rFonts w:ascii="Arial" w:eastAsia="Calibri" w:hAnsi="Arial" w:cs="Times New Roman"/>
        </w:rPr>
        <w:t xml:space="preserve"> Soil whose properties are dominated by soil minerals, usually containing less than 20 percent organic matter.</w:t>
      </w:r>
    </w:p>
    <w:p w14:paraId="1A3D533C" w14:textId="77777777" w:rsidR="00B13A8E" w:rsidRPr="00B13A8E" w:rsidRDefault="00B13A8E" w:rsidP="00B13A8E">
      <w:pPr>
        <w:spacing w:after="0" w:line="240" w:lineRule="auto"/>
        <w:rPr>
          <w:rFonts w:ascii="Arial" w:eastAsia="Calibri" w:hAnsi="Arial" w:cs="Times New Roman"/>
        </w:rPr>
      </w:pPr>
    </w:p>
    <w:p w14:paraId="3DAEF4B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Mitochondria –</w:t>
      </w:r>
      <w:r w:rsidRPr="00B13A8E">
        <w:rPr>
          <w:rFonts w:ascii="Arial" w:eastAsia="Calibri" w:hAnsi="Arial" w:cs="Times New Roman"/>
        </w:rPr>
        <w:t xml:space="preserve"> Organelles that are the site of aerobic respiration in eukaryotic cells.</w:t>
      </w:r>
    </w:p>
    <w:p w14:paraId="7BF015F4" w14:textId="77777777" w:rsidR="00B13A8E" w:rsidRPr="00B13A8E" w:rsidRDefault="00B13A8E" w:rsidP="00B13A8E">
      <w:pPr>
        <w:spacing w:after="0" w:line="240" w:lineRule="auto"/>
        <w:rPr>
          <w:rFonts w:ascii="Arial" w:eastAsia="Calibri" w:hAnsi="Arial" w:cs="Times New Roman"/>
        </w:rPr>
      </w:pPr>
    </w:p>
    <w:p w14:paraId="4487384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Molecule –</w:t>
      </w:r>
      <w:r w:rsidRPr="00B13A8E">
        <w:rPr>
          <w:rFonts w:ascii="Arial" w:eastAsia="Calibri" w:hAnsi="Arial" w:cs="Times New Roman"/>
        </w:rPr>
        <w:t xml:space="preserve"> The smallest part of a substance that can exist separately and still retain its chemical properties and characteristic composition; the smallest combination of atoms that will form a given chemical compound.</w:t>
      </w:r>
    </w:p>
    <w:p w14:paraId="12873219" w14:textId="77777777" w:rsidR="00B13A8E" w:rsidRPr="00B13A8E" w:rsidRDefault="00B13A8E" w:rsidP="00B13A8E">
      <w:pPr>
        <w:spacing w:after="0" w:line="240" w:lineRule="auto"/>
        <w:rPr>
          <w:rFonts w:ascii="Arial" w:eastAsia="Calibri" w:hAnsi="Arial" w:cs="Times New Roman"/>
        </w:rPr>
      </w:pPr>
    </w:p>
    <w:p w14:paraId="679999E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Monocular –</w:t>
      </w:r>
      <w:r w:rsidRPr="00B13A8E">
        <w:rPr>
          <w:rFonts w:ascii="Arial" w:eastAsia="Calibri" w:hAnsi="Arial" w:cs="Times New Roman"/>
        </w:rPr>
        <w:t xml:space="preserve"> Of, relating to, or for the use of only one eye.</w:t>
      </w:r>
    </w:p>
    <w:p w14:paraId="0AB35027" w14:textId="77777777" w:rsidR="00B13A8E" w:rsidRPr="00B13A8E" w:rsidRDefault="00B13A8E" w:rsidP="00B13A8E">
      <w:pPr>
        <w:spacing w:after="0" w:line="240" w:lineRule="auto"/>
        <w:rPr>
          <w:rFonts w:ascii="Arial" w:eastAsia="Calibri" w:hAnsi="Arial" w:cs="Times New Roman"/>
        </w:rPr>
      </w:pPr>
    </w:p>
    <w:p w14:paraId="1C1691F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Motion –</w:t>
      </w:r>
      <w:r w:rsidRPr="00B13A8E">
        <w:rPr>
          <w:rFonts w:ascii="Arial" w:eastAsia="Calibri" w:hAnsi="Arial" w:cs="Times New Roman"/>
        </w:rPr>
        <w:t xml:space="preserve"> Formally introduced statement or idea for a group to consider.</w:t>
      </w:r>
    </w:p>
    <w:p w14:paraId="28EB0B4C" w14:textId="77777777" w:rsidR="00B13A8E" w:rsidRPr="00B13A8E" w:rsidRDefault="00B13A8E" w:rsidP="00B13A8E">
      <w:pPr>
        <w:spacing w:after="0" w:line="240" w:lineRule="auto"/>
        <w:rPr>
          <w:rFonts w:ascii="Arial" w:eastAsia="Calibri" w:hAnsi="Arial" w:cs="Times New Roman"/>
        </w:rPr>
      </w:pPr>
    </w:p>
    <w:p w14:paraId="5C1D368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Mottle –</w:t>
      </w:r>
      <w:r w:rsidRPr="00B13A8E">
        <w:rPr>
          <w:rFonts w:ascii="Arial" w:eastAsia="Calibri" w:hAnsi="Arial" w:cs="Times New Roman"/>
        </w:rPr>
        <w:t xml:space="preserve"> Color difference on a mass of moderately poorly drained soil.</w:t>
      </w:r>
    </w:p>
    <w:p w14:paraId="67C1C3AA" w14:textId="77777777" w:rsidR="00B13A8E" w:rsidRPr="00B13A8E" w:rsidRDefault="00B13A8E" w:rsidP="00B13A8E">
      <w:pPr>
        <w:spacing w:after="0" w:line="240" w:lineRule="auto"/>
        <w:rPr>
          <w:rFonts w:ascii="Arial" w:eastAsia="Calibri" w:hAnsi="Arial" w:cs="Times New Roman"/>
        </w:rPr>
      </w:pPr>
    </w:p>
    <w:p w14:paraId="0F7C3C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Muscularity – </w:t>
      </w:r>
      <w:r w:rsidRPr="00B13A8E">
        <w:rPr>
          <w:rFonts w:ascii="Arial" w:eastAsia="Calibri" w:hAnsi="Arial" w:cs="Times New Roman"/>
        </w:rPr>
        <w:t>The degree of muscle.</w:t>
      </w:r>
    </w:p>
    <w:p w14:paraId="2C3581D4" w14:textId="77777777" w:rsidR="00B13A8E" w:rsidRPr="00B13A8E" w:rsidRDefault="00B13A8E" w:rsidP="00B13A8E">
      <w:pPr>
        <w:spacing w:after="0" w:line="240" w:lineRule="auto"/>
        <w:rPr>
          <w:rFonts w:ascii="Arial" w:eastAsia="Calibri" w:hAnsi="Arial" w:cs="Times New Roman"/>
          <w:b/>
        </w:rPr>
      </w:pPr>
    </w:p>
    <w:p w14:paraId="1BC2777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Musculoskeletal system –</w:t>
      </w:r>
      <w:r w:rsidRPr="00B13A8E">
        <w:rPr>
          <w:rFonts w:ascii="Arial" w:eastAsia="Calibri" w:hAnsi="Arial" w:cs="Times New Roman"/>
        </w:rPr>
        <w:t xml:space="preserve"> Concerning, involving, or made up of both the muscles and the bones.</w:t>
      </w:r>
    </w:p>
    <w:p w14:paraId="0E6CB9DD" w14:textId="77777777" w:rsidR="00B13A8E" w:rsidRPr="00B13A8E" w:rsidRDefault="00B13A8E" w:rsidP="00B13A8E">
      <w:pPr>
        <w:spacing w:after="0" w:line="240" w:lineRule="auto"/>
        <w:rPr>
          <w:rFonts w:ascii="Arial" w:eastAsia="Calibri" w:hAnsi="Arial" w:cs="Times New Roman"/>
        </w:rPr>
      </w:pPr>
    </w:p>
    <w:p w14:paraId="7C231345" w14:textId="77777777" w:rsidR="00B13A8E" w:rsidRPr="00B13A8E" w:rsidRDefault="00B13A8E" w:rsidP="00B13A8E">
      <w:pPr>
        <w:spacing w:after="0" w:line="240" w:lineRule="auto"/>
        <w:jc w:val="center"/>
        <w:rPr>
          <w:rFonts w:ascii="Arial" w:eastAsia="Calibri" w:hAnsi="Arial" w:cs="Times New Roman"/>
          <w:b/>
          <w:sz w:val="28"/>
        </w:rPr>
      </w:pPr>
      <w:bookmarkStart w:id="32" w:name="N"/>
      <w:r w:rsidRPr="00B13A8E">
        <w:rPr>
          <w:rFonts w:ascii="Arial" w:eastAsia="Calibri" w:hAnsi="Arial" w:cs="Times New Roman"/>
          <w:b/>
          <w:sz w:val="28"/>
        </w:rPr>
        <w:t>N</w:t>
      </w:r>
      <w:bookmarkEnd w:id="32"/>
    </w:p>
    <w:p w14:paraId="68A742E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Natural gas –</w:t>
      </w:r>
      <w:r w:rsidRPr="00B13A8E">
        <w:rPr>
          <w:rFonts w:ascii="Arial" w:eastAsia="Calibri" w:hAnsi="Arial" w:cs="Times New Roman"/>
        </w:rPr>
        <w:t xml:space="preserve"> A combustible mixture of gaseous hydrocarbons that accumulates in porous sedimentary rocks, esp. </w:t>
      </w:r>
      <w:proofErr w:type="gramStart"/>
      <w:r w:rsidRPr="00B13A8E">
        <w:rPr>
          <w:rFonts w:ascii="Arial" w:eastAsia="Calibri" w:hAnsi="Arial" w:cs="Times New Roman"/>
        </w:rPr>
        <w:t>those yielding petroleum</w:t>
      </w:r>
      <w:proofErr w:type="gramEnd"/>
      <w:r w:rsidRPr="00B13A8E">
        <w:rPr>
          <w:rFonts w:ascii="Arial" w:eastAsia="Calibri" w:hAnsi="Arial" w:cs="Times New Roman"/>
        </w:rPr>
        <w:t>, consisting usually of over 80 percent methane together with minor amounts of ethane, propane, butane, nitrogen, and, sometimes, helium.</w:t>
      </w:r>
    </w:p>
    <w:p w14:paraId="73BEE6CB" w14:textId="77777777" w:rsidR="00B13A8E" w:rsidRPr="00B13A8E" w:rsidRDefault="00B13A8E" w:rsidP="00B13A8E">
      <w:pPr>
        <w:spacing w:after="0" w:line="240" w:lineRule="auto"/>
        <w:rPr>
          <w:rFonts w:ascii="Arial" w:eastAsia="Calibri" w:hAnsi="Arial" w:cs="Times New Roman"/>
        </w:rPr>
      </w:pPr>
    </w:p>
    <w:p w14:paraId="7DA8E72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Natural monuments –</w:t>
      </w:r>
      <w:r w:rsidRPr="00B13A8E">
        <w:rPr>
          <w:rFonts w:ascii="Arial" w:eastAsia="Calibri" w:hAnsi="Arial" w:cs="Times New Roman"/>
        </w:rPr>
        <w:t xml:space="preserve"> Trees, stones, rivers, or lakes used as a point or a starting point when using the metes and bounds means of defining land boundaries.</w:t>
      </w:r>
    </w:p>
    <w:p w14:paraId="53B83169" w14:textId="77777777" w:rsidR="00B13A8E" w:rsidRPr="00B13A8E" w:rsidRDefault="00B13A8E" w:rsidP="00B13A8E">
      <w:pPr>
        <w:spacing w:after="0" w:line="240" w:lineRule="auto"/>
        <w:rPr>
          <w:rFonts w:ascii="Arial" w:eastAsia="Calibri" w:hAnsi="Arial" w:cs="Times New Roman"/>
        </w:rPr>
      </w:pPr>
    </w:p>
    <w:p w14:paraId="5C4C612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Natural resources –</w:t>
      </w:r>
      <w:r w:rsidRPr="00B13A8E">
        <w:rPr>
          <w:rFonts w:ascii="Arial" w:eastAsia="Calibri" w:hAnsi="Arial" w:cs="Times New Roman"/>
        </w:rPr>
        <w:t xml:space="preserve"> The natural wealth of a country, consisting of land, forests, mineral deposits, water, etc.</w:t>
      </w:r>
    </w:p>
    <w:p w14:paraId="79393252" w14:textId="77777777" w:rsidR="00B13A8E" w:rsidRPr="00B13A8E" w:rsidRDefault="00B13A8E" w:rsidP="00B13A8E">
      <w:pPr>
        <w:spacing w:after="0" w:line="240" w:lineRule="auto"/>
        <w:rPr>
          <w:rFonts w:ascii="Arial" w:eastAsia="Calibri" w:hAnsi="Arial" w:cs="Times New Roman"/>
        </w:rPr>
      </w:pPr>
    </w:p>
    <w:p w14:paraId="224C635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Nervous system –</w:t>
      </w:r>
      <w:r w:rsidRPr="00B13A8E">
        <w:rPr>
          <w:rFonts w:ascii="Arial" w:eastAsia="Calibri" w:hAnsi="Arial" w:cs="Times New Roman"/>
        </w:rPr>
        <w:t xml:space="preserve"> The system of nerves and nerve centers in an animal or human, including the brain, spinal cord, nerves, and ganglia.</w:t>
      </w:r>
    </w:p>
    <w:p w14:paraId="678C85BA" w14:textId="77777777" w:rsidR="00B13A8E" w:rsidRPr="00B13A8E" w:rsidRDefault="00B13A8E" w:rsidP="00B13A8E">
      <w:pPr>
        <w:spacing w:after="0" w:line="240" w:lineRule="auto"/>
        <w:rPr>
          <w:rFonts w:ascii="Arial" w:eastAsia="Calibri" w:hAnsi="Arial" w:cs="Times New Roman"/>
        </w:rPr>
      </w:pPr>
    </w:p>
    <w:p w14:paraId="14F3317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Neutral –</w:t>
      </w:r>
      <w:r w:rsidRPr="00B13A8E">
        <w:rPr>
          <w:rFonts w:ascii="Arial" w:eastAsia="Calibri" w:hAnsi="Arial" w:cs="Times New Roman"/>
        </w:rPr>
        <w:t xml:space="preserve"> Exhibiting neither acid nor alkaline qualities.</w:t>
      </w:r>
    </w:p>
    <w:p w14:paraId="50BCCC70" w14:textId="77777777" w:rsidR="00B13A8E" w:rsidRPr="00B13A8E" w:rsidRDefault="00B13A8E" w:rsidP="00B13A8E">
      <w:pPr>
        <w:spacing w:after="0" w:line="240" w:lineRule="auto"/>
        <w:rPr>
          <w:rFonts w:ascii="Arial" w:eastAsia="Calibri" w:hAnsi="Arial" w:cs="Times New Roman"/>
        </w:rPr>
      </w:pPr>
    </w:p>
    <w:p w14:paraId="75FBBF5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Non-point source pollution –</w:t>
      </w:r>
      <w:r w:rsidRPr="00B13A8E">
        <w:rPr>
          <w:rFonts w:ascii="Arial" w:eastAsia="Calibri" w:hAnsi="Arial" w:cs="Times New Roman"/>
        </w:rPr>
        <w:t xml:space="preserve"> Pollution that is diffuse in both origin and in time and points of discharge, and depend heavily on weather conditions such as rainstorms and snowmelt. Pollutants can originate from natural source areas as well as areas affected by people’s activities.</w:t>
      </w:r>
    </w:p>
    <w:p w14:paraId="55E8B14B" w14:textId="77777777" w:rsidR="00B13A8E" w:rsidRPr="00B13A8E" w:rsidRDefault="00B13A8E" w:rsidP="00B13A8E">
      <w:pPr>
        <w:spacing w:after="0" w:line="240" w:lineRule="auto"/>
        <w:rPr>
          <w:rFonts w:ascii="Arial" w:eastAsia="Calibri" w:hAnsi="Arial" w:cs="Times New Roman"/>
        </w:rPr>
      </w:pPr>
    </w:p>
    <w:p w14:paraId="5AE65CB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Non-verbal communication –</w:t>
      </w:r>
      <w:r w:rsidRPr="00B13A8E">
        <w:rPr>
          <w:rFonts w:ascii="Arial" w:eastAsia="Calibri" w:hAnsi="Arial" w:cs="Times New Roman"/>
        </w:rPr>
        <w:t xml:space="preserve"> Messages conveyed by a person’s behavior and the physical environment.</w:t>
      </w:r>
    </w:p>
    <w:p w14:paraId="5280BE56" w14:textId="77777777" w:rsidR="00B13A8E" w:rsidRPr="00B13A8E" w:rsidRDefault="00B13A8E" w:rsidP="00B13A8E">
      <w:pPr>
        <w:spacing w:after="0" w:line="240" w:lineRule="auto"/>
        <w:rPr>
          <w:rFonts w:ascii="Arial" w:eastAsia="Calibri" w:hAnsi="Arial" w:cs="Times New Roman"/>
        </w:rPr>
      </w:pPr>
    </w:p>
    <w:p w14:paraId="3012D6D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Norms –</w:t>
      </w:r>
      <w:r w:rsidRPr="00B13A8E">
        <w:rPr>
          <w:rFonts w:ascii="Arial" w:eastAsia="Calibri" w:hAnsi="Arial" w:cs="Times New Roman"/>
        </w:rPr>
        <w:t xml:space="preserve"> Group standards expected of all members.</w:t>
      </w:r>
    </w:p>
    <w:p w14:paraId="5DC9AC28" w14:textId="77777777" w:rsidR="00B13A8E" w:rsidRPr="00B13A8E" w:rsidRDefault="00B13A8E" w:rsidP="00B13A8E">
      <w:pPr>
        <w:spacing w:after="0" w:line="240" w:lineRule="auto"/>
        <w:rPr>
          <w:rFonts w:ascii="Arial" w:eastAsia="Calibri" w:hAnsi="Arial" w:cs="Times New Roman"/>
        </w:rPr>
      </w:pPr>
    </w:p>
    <w:p w14:paraId="1CDE6C8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Nuclear power –</w:t>
      </w:r>
      <w:r w:rsidRPr="00B13A8E">
        <w:rPr>
          <w:rFonts w:ascii="Arial" w:eastAsia="Calibri" w:hAnsi="Arial" w:cs="Times New Roman"/>
        </w:rPr>
        <w:t xml:space="preserve"> Using energy from a fission process for an energy source.</w:t>
      </w:r>
    </w:p>
    <w:p w14:paraId="1BF5288B" w14:textId="77777777" w:rsidR="00B13A8E" w:rsidRPr="00B13A8E" w:rsidRDefault="00B13A8E" w:rsidP="00B13A8E">
      <w:pPr>
        <w:spacing w:after="0" w:line="240" w:lineRule="auto"/>
        <w:rPr>
          <w:rFonts w:ascii="Arial" w:eastAsia="Calibri" w:hAnsi="Arial" w:cs="Times New Roman"/>
        </w:rPr>
      </w:pPr>
    </w:p>
    <w:p w14:paraId="27211F4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Nuclei –</w:t>
      </w:r>
      <w:r w:rsidRPr="00B13A8E">
        <w:rPr>
          <w:rFonts w:ascii="Arial" w:eastAsia="Calibri" w:hAnsi="Arial" w:cs="Times New Roman"/>
        </w:rPr>
        <w:t xml:space="preserve"> Plural for nucleus.</w:t>
      </w:r>
    </w:p>
    <w:p w14:paraId="3CB8FABF" w14:textId="77777777" w:rsidR="00B13A8E" w:rsidRPr="00B13A8E" w:rsidRDefault="00B13A8E" w:rsidP="00B13A8E">
      <w:pPr>
        <w:spacing w:after="0" w:line="240" w:lineRule="auto"/>
        <w:rPr>
          <w:rFonts w:ascii="Arial" w:eastAsia="Calibri" w:hAnsi="Arial" w:cs="Times New Roman"/>
        </w:rPr>
      </w:pPr>
    </w:p>
    <w:p w14:paraId="1F784E1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Nucleolus –</w:t>
      </w:r>
      <w:r w:rsidRPr="00B13A8E">
        <w:rPr>
          <w:rFonts w:ascii="Arial" w:eastAsia="Calibri" w:hAnsi="Arial" w:cs="Times New Roman"/>
        </w:rPr>
        <w:t xml:space="preserve"> A small, rounded body within the cell nucleus, functioning in ribosome manufacture.</w:t>
      </w:r>
    </w:p>
    <w:p w14:paraId="6557FCD3" w14:textId="77777777" w:rsidR="00B13A8E" w:rsidRPr="00B13A8E" w:rsidRDefault="00B13A8E" w:rsidP="00B13A8E">
      <w:pPr>
        <w:spacing w:after="0" w:line="240" w:lineRule="auto"/>
        <w:rPr>
          <w:rFonts w:ascii="Arial" w:eastAsia="Calibri" w:hAnsi="Arial" w:cs="Times New Roman"/>
        </w:rPr>
      </w:pPr>
    </w:p>
    <w:p w14:paraId="7B8B274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Nucleotide –</w:t>
      </w:r>
      <w:r w:rsidRPr="00B13A8E">
        <w:rPr>
          <w:rFonts w:ascii="Arial" w:eastAsia="Calibri" w:hAnsi="Arial" w:cs="Times New Roman"/>
        </w:rPr>
        <w:t xml:space="preserve"> Each strand of DNA is a linear arrangement of repeating similar units called nucleotides, which are each composed of one sugar, one phosphate, and a nitrogen base.</w:t>
      </w:r>
    </w:p>
    <w:p w14:paraId="246DEB71" w14:textId="77777777" w:rsidR="00B13A8E" w:rsidRPr="00B13A8E" w:rsidRDefault="00B13A8E" w:rsidP="00B13A8E">
      <w:pPr>
        <w:spacing w:after="0" w:line="240" w:lineRule="auto"/>
        <w:rPr>
          <w:rFonts w:ascii="Arial" w:eastAsia="Calibri" w:hAnsi="Arial" w:cs="Times New Roman"/>
        </w:rPr>
      </w:pPr>
    </w:p>
    <w:p w14:paraId="27EE073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Nucleus – </w:t>
      </w:r>
      <w:r w:rsidRPr="00B13A8E">
        <w:rPr>
          <w:rFonts w:ascii="Arial" w:eastAsia="Calibri" w:hAnsi="Arial" w:cs="Times New Roman"/>
        </w:rPr>
        <w:t>The central portion of the cell protoplast surrounded by a very thin membrane. It consists of nucleoplasm and includes within itself variously arranged chromatin, nuclear sap, and nutritive substances. It is of crucial significance in metabolism, growth, reproduction and the transmission of the determiners of hereditary characters.</w:t>
      </w:r>
    </w:p>
    <w:p w14:paraId="7197DFE2" w14:textId="77777777" w:rsidR="00B13A8E" w:rsidRPr="00B13A8E" w:rsidRDefault="00B13A8E" w:rsidP="00B13A8E">
      <w:pPr>
        <w:spacing w:after="0" w:line="240" w:lineRule="auto"/>
        <w:rPr>
          <w:rFonts w:ascii="Arial" w:eastAsia="Calibri" w:hAnsi="Arial" w:cs="Times New Roman"/>
        </w:rPr>
      </w:pPr>
    </w:p>
    <w:p w14:paraId="6A74DA8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Nursery –</w:t>
      </w:r>
      <w:r w:rsidRPr="00B13A8E">
        <w:rPr>
          <w:rFonts w:ascii="Arial" w:eastAsia="Calibri" w:hAnsi="Arial" w:cs="Times New Roman"/>
        </w:rPr>
        <w:t xml:space="preserve"> Any place where plants, shrubs, and trees are grown for transplanting.</w:t>
      </w:r>
    </w:p>
    <w:p w14:paraId="1FF18AB9" w14:textId="77777777" w:rsidR="00B13A8E" w:rsidRPr="00B13A8E" w:rsidRDefault="00B13A8E" w:rsidP="00B13A8E">
      <w:pPr>
        <w:spacing w:after="0" w:line="240" w:lineRule="auto"/>
        <w:rPr>
          <w:rFonts w:ascii="Arial" w:eastAsia="Calibri" w:hAnsi="Arial" w:cs="Times New Roman"/>
        </w:rPr>
      </w:pPr>
    </w:p>
    <w:p w14:paraId="1063AED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Nutrient – </w:t>
      </w:r>
      <w:r w:rsidRPr="00B13A8E">
        <w:rPr>
          <w:rFonts w:ascii="Arial" w:eastAsia="Calibri" w:hAnsi="Arial" w:cs="Times New Roman"/>
        </w:rPr>
        <w:t>1) A substance that favorably affects the nutritive processes of the body; a food. In stock feeding, any feed constituent or group of feed constituents of the same general composition that aids in the support of life, as water, proteins, carbohydrates, fats, minerals, and vitamins. 2) An element or compound in a soil that is essential for the growth of a plant. 3) Substance necessary for the functioning of an organism.</w:t>
      </w:r>
    </w:p>
    <w:p w14:paraId="5B36C9C4" w14:textId="77777777" w:rsidR="00B13A8E" w:rsidRPr="00B13A8E" w:rsidRDefault="00B13A8E" w:rsidP="00B13A8E">
      <w:pPr>
        <w:spacing w:after="0" w:line="240" w:lineRule="auto"/>
        <w:rPr>
          <w:rFonts w:ascii="Arial" w:eastAsia="Calibri" w:hAnsi="Arial" w:cs="Times New Roman"/>
        </w:rPr>
      </w:pPr>
    </w:p>
    <w:p w14:paraId="5FE73A5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Nutrition – </w:t>
      </w:r>
      <w:r w:rsidRPr="00B13A8E">
        <w:rPr>
          <w:rFonts w:ascii="Arial" w:eastAsia="Calibri" w:hAnsi="Arial" w:cs="Times New Roman"/>
        </w:rPr>
        <w:t>The sum of the processes by which an organism utilizes the chemical components of food through metabolism to maintain the structural and biochemical integrity of its cells, thereby ensuring its viability and reproductive potential.</w:t>
      </w:r>
    </w:p>
    <w:p w14:paraId="44B72401" w14:textId="77777777" w:rsidR="00B13A8E" w:rsidRPr="00B13A8E" w:rsidRDefault="00B13A8E" w:rsidP="00B13A8E">
      <w:pPr>
        <w:spacing w:after="0" w:line="240" w:lineRule="auto"/>
        <w:rPr>
          <w:rFonts w:ascii="Arial" w:eastAsia="Calibri" w:hAnsi="Arial" w:cs="Times New Roman"/>
        </w:rPr>
      </w:pPr>
    </w:p>
    <w:p w14:paraId="40ED1DDE" w14:textId="77777777" w:rsidR="00B13A8E" w:rsidRPr="00B13A8E" w:rsidRDefault="00B13A8E" w:rsidP="00B13A8E">
      <w:pPr>
        <w:spacing w:after="0" w:line="240" w:lineRule="auto"/>
        <w:jc w:val="center"/>
        <w:rPr>
          <w:rFonts w:ascii="Arial" w:eastAsia="Calibri" w:hAnsi="Arial" w:cs="Times New Roman"/>
          <w:b/>
          <w:sz w:val="28"/>
        </w:rPr>
      </w:pPr>
      <w:bookmarkStart w:id="33" w:name="O"/>
      <w:r w:rsidRPr="00B13A8E">
        <w:rPr>
          <w:rFonts w:ascii="Arial" w:eastAsia="Calibri" w:hAnsi="Arial" w:cs="Times New Roman"/>
          <w:b/>
          <w:sz w:val="28"/>
        </w:rPr>
        <w:t>O</w:t>
      </w:r>
      <w:bookmarkEnd w:id="33"/>
    </w:p>
    <w:p w14:paraId="639FAFE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Observation –</w:t>
      </w:r>
      <w:r w:rsidRPr="00B13A8E">
        <w:rPr>
          <w:rFonts w:ascii="Arial" w:eastAsia="Calibri" w:hAnsi="Arial" w:cs="Times New Roman"/>
        </w:rPr>
        <w:t xml:space="preserve"> An act or instance of noticing or perceiving.</w:t>
      </w:r>
    </w:p>
    <w:p w14:paraId="002B299A" w14:textId="77777777" w:rsidR="00B13A8E" w:rsidRPr="00B13A8E" w:rsidRDefault="00B13A8E" w:rsidP="00B13A8E">
      <w:pPr>
        <w:spacing w:after="0" w:line="240" w:lineRule="auto"/>
        <w:rPr>
          <w:rFonts w:ascii="Arial" w:eastAsia="Calibri" w:hAnsi="Arial" w:cs="Times New Roman"/>
        </w:rPr>
      </w:pPr>
    </w:p>
    <w:p w14:paraId="12E7AAC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Omnivore –</w:t>
      </w:r>
      <w:r w:rsidRPr="00B13A8E">
        <w:rPr>
          <w:rFonts w:ascii="Arial" w:eastAsia="Calibri" w:hAnsi="Arial" w:cs="Times New Roman"/>
        </w:rPr>
        <w:t xml:space="preserve"> An animal that eats both plants and animals.</w:t>
      </w:r>
    </w:p>
    <w:p w14:paraId="5C8F3FC0" w14:textId="77777777" w:rsidR="00B13A8E" w:rsidRPr="00B13A8E" w:rsidRDefault="00B13A8E" w:rsidP="00B13A8E">
      <w:pPr>
        <w:spacing w:after="0" w:line="240" w:lineRule="auto"/>
        <w:rPr>
          <w:rFonts w:ascii="Arial" w:eastAsia="Calibri" w:hAnsi="Arial" w:cs="Times New Roman"/>
        </w:rPr>
      </w:pPr>
    </w:p>
    <w:p w14:paraId="7E8D9E7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Optimum –</w:t>
      </w:r>
      <w:r w:rsidRPr="00B13A8E">
        <w:rPr>
          <w:rFonts w:ascii="Arial" w:eastAsia="Calibri" w:hAnsi="Arial" w:cs="Times New Roman"/>
        </w:rPr>
        <w:t xml:space="preserve"> the best or most favorable point, degree, amount, etc., as of temperature, light, and moisture for the growth or reproduction of an organism</w:t>
      </w:r>
    </w:p>
    <w:p w14:paraId="1A044479" w14:textId="77777777" w:rsidR="00B13A8E" w:rsidRPr="00B13A8E" w:rsidRDefault="00B13A8E" w:rsidP="00B13A8E">
      <w:pPr>
        <w:spacing w:after="0" w:line="240" w:lineRule="auto"/>
        <w:rPr>
          <w:rFonts w:ascii="Arial" w:eastAsia="Calibri" w:hAnsi="Arial" w:cs="Times New Roman"/>
        </w:rPr>
      </w:pPr>
    </w:p>
    <w:p w14:paraId="30C38D5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Organ – </w:t>
      </w:r>
      <w:r w:rsidRPr="00B13A8E">
        <w:rPr>
          <w:rFonts w:ascii="Arial" w:eastAsia="Calibri" w:hAnsi="Arial" w:cs="Times New Roman"/>
        </w:rPr>
        <w:t>A distinct part of a plant or animal that carries on one or more particular functions; e.g., a leaf, wing of a bird.</w:t>
      </w:r>
    </w:p>
    <w:p w14:paraId="5911B245" w14:textId="77777777" w:rsidR="00B13A8E" w:rsidRPr="00B13A8E" w:rsidRDefault="00B13A8E" w:rsidP="00B13A8E">
      <w:pPr>
        <w:spacing w:after="0" w:line="240" w:lineRule="auto"/>
        <w:rPr>
          <w:rFonts w:ascii="Arial" w:eastAsia="Calibri" w:hAnsi="Arial" w:cs="Times New Roman"/>
        </w:rPr>
      </w:pPr>
    </w:p>
    <w:p w14:paraId="16F0EA5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Organelle – </w:t>
      </w:r>
      <w:r w:rsidRPr="00B13A8E">
        <w:rPr>
          <w:rFonts w:ascii="Arial" w:eastAsia="Calibri" w:hAnsi="Arial" w:cs="Times New Roman"/>
        </w:rPr>
        <w:t>The inside parts of a cell such as the Golgi apparatus, nucleus, ribosomes, microtubules, and storage particles.</w:t>
      </w:r>
    </w:p>
    <w:p w14:paraId="335AED50" w14:textId="77777777" w:rsidR="00B13A8E" w:rsidRPr="00B13A8E" w:rsidRDefault="00B13A8E" w:rsidP="00B13A8E">
      <w:pPr>
        <w:spacing w:after="0" w:line="240" w:lineRule="auto"/>
        <w:rPr>
          <w:rFonts w:ascii="Arial" w:eastAsia="Calibri" w:hAnsi="Arial" w:cs="Times New Roman"/>
        </w:rPr>
      </w:pPr>
    </w:p>
    <w:p w14:paraId="424EEA8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Organic matter –</w:t>
      </w:r>
      <w:r w:rsidRPr="00B13A8E">
        <w:rPr>
          <w:rFonts w:ascii="Arial" w:eastAsia="Calibri" w:hAnsi="Arial" w:cs="Times New Roman"/>
        </w:rPr>
        <w:t xml:space="preserve"> Matter found in, or produced by, living animals and plants, which contains carbon, hydrogen, oxygen, and often nitrogen and sulfur.</w:t>
      </w:r>
    </w:p>
    <w:p w14:paraId="68874BE6" w14:textId="77777777" w:rsidR="00B13A8E" w:rsidRPr="00B13A8E" w:rsidRDefault="00B13A8E" w:rsidP="00B13A8E">
      <w:pPr>
        <w:spacing w:after="0" w:line="240" w:lineRule="auto"/>
        <w:rPr>
          <w:rFonts w:ascii="Arial" w:eastAsia="Calibri" w:hAnsi="Arial" w:cs="Times New Roman"/>
        </w:rPr>
      </w:pPr>
    </w:p>
    <w:p w14:paraId="2977AC1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Organism –</w:t>
      </w:r>
      <w:r w:rsidRPr="00B13A8E">
        <w:rPr>
          <w:rFonts w:ascii="Arial" w:eastAsia="Calibri" w:hAnsi="Arial" w:cs="Times New Roman"/>
        </w:rPr>
        <w:t xml:space="preserve"> Any living individual whether plant or animal.</w:t>
      </w:r>
    </w:p>
    <w:p w14:paraId="6F12D483" w14:textId="77777777" w:rsidR="00B13A8E" w:rsidRPr="00B13A8E" w:rsidRDefault="00B13A8E" w:rsidP="00B13A8E">
      <w:pPr>
        <w:spacing w:after="0" w:line="240" w:lineRule="auto"/>
        <w:rPr>
          <w:rFonts w:ascii="Arial" w:eastAsia="Calibri" w:hAnsi="Arial" w:cs="Times New Roman"/>
        </w:rPr>
      </w:pPr>
    </w:p>
    <w:p w14:paraId="406F88B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Orthographic drawing – </w:t>
      </w:r>
      <w:r w:rsidRPr="00B13A8E">
        <w:rPr>
          <w:rFonts w:ascii="Arial" w:eastAsia="Calibri" w:hAnsi="Arial" w:cs="Times New Roman"/>
        </w:rPr>
        <w:t>A type of drawing where all surfaces are projected onto flat planes that generally are 90° angles to one another.</w:t>
      </w:r>
    </w:p>
    <w:p w14:paraId="11DCE0AD" w14:textId="77777777" w:rsidR="00B13A8E" w:rsidRPr="00B13A8E" w:rsidRDefault="00B13A8E" w:rsidP="00B13A8E">
      <w:pPr>
        <w:spacing w:after="0" w:line="240" w:lineRule="auto"/>
        <w:rPr>
          <w:rFonts w:ascii="Arial" w:eastAsia="Calibri" w:hAnsi="Arial" w:cs="Times New Roman"/>
        </w:rPr>
      </w:pPr>
    </w:p>
    <w:p w14:paraId="61A3FA8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Outbreak –</w:t>
      </w:r>
      <w:r w:rsidRPr="00B13A8E">
        <w:rPr>
          <w:rFonts w:ascii="Arial" w:eastAsia="Calibri" w:hAnsi="Arial" w:cs="Times New Roman"/>
        </w:rPr>
        <w:t xml:space="preserve"> A sudden breaking out or occurrence; eruption; a sudden and active manifestation.</w:t>
      </w:r>
    </w:p>
    <w:p w14:paraId="6ACFEBC8" w14:textId="77777777" w:rsidR="00B13A8E" w:rsidRPr="00B13A8E" w:rsidRDefault="00B13A8E" w:rsidP="00B13A8E">
      <w:pPr>
        <w:spacing w:after="0" w:line="240" w:lineRule="auto"/>
        <w:rPr>
          <w:rFonts w:ascii="Arial" w:eastAsia="Calibri" w:hAnsi="Arial" w:cs="Times New Roman"/>
        </w:rPr>
      </w:pPr>
    </w:p>
    <w:p w14:paraId="45953B7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Ovary –</w:t>
      </w:r>
      <w:r w:rsidRPr="00B13A8E">
        <w:rPr>
          <w:rFonts w:ascii="Arial" w:eastAsia="Calibri" w:hAnsi="Arial" w:cs="Times New Roman"/>
        </w:rPr>
        <w:t xml:space="preserve"> The portion of the pistil or carpel of a flower that contains one or more ovules.</w:t>
      </w:r>
    </w:p>
    <w:p w14:paraId="0916F59D" w14:textId="77777777" w:rsidR="00B13A8E" w:rsidRPr="00B13A8E" w:rsidRDefault="00B13A8E" w:rsidP="00B13A8E">
      <w:pPr>
        <w:spacing w:after="0" w:line="240" w:lineRule="auto"/>
        <w:rPr>
          <w:rFonts w:ascii="Arial" w:eastAsia="Calibri" w:hAnsi="Arial" w:cs="Times New Roman"/>
        </w:rPr>
      </w:pPr>
    </w:p>
    <w:p w14:paraId="50D9300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Ovine –</w:t>
      </w:r>
      <w:r w:rsidRPr="00B13A8E">
        <w:rPr>
          <w:rFonts w:ascii="Arial" w:eastAsia="Calibri" w:hAnsi="Arial" w:cs="Times New Roman"/>
        </w:rPr>
        <w:t xml:space="preserve"> An animal of the subfamily </w:t>
      </w:r>
      <w:proofErr w:type="spellStart"/>
      <w:r w:rsidRPr="00B13A8E">
        <w:rPr>
          <w:rFonts w:ascii="Arial" w:eastAsia="Calibri" w:hAnsi="Arial" w:cs="Times New Roman"/>
          <w:i/>
        </w:rPr>
        <w:t>Ovidae</w:t>
      </w:r>
      <w:proofErr w:type="spellEnd"/>
      <w:r w:rsidRPr="00B13A8E">
        <w:rPr>
          <w:rFonts w:ascii="Arial" w:eastAsia="Calibri" w:hAnsi="Arial" w:cs="Times New Roman"/>
        </w:rPr>
        <w:t>; sheep.</w:t>
      </w:r>
    </w:p>
    <w:p w14:paraId="3715160D" w14:textId="77777777" w:rsidR="00B13A8E" w:rsidRPr="00B13A8E" w:rsidRDefault="00B13A8E" w:rsidP="00B13A8E">
      <w:pPr>
        <w:spacing w:after="0" w:line="240" w:lineRule="auto"/>
        <w:rPr>
          <w:rFonts w:ascii="Arial" w:eastAsia="Calibri" w:hAnsi="Arial" w:cs="Times New Roman"/>
        </w:rPr>
      </w:pPr>
    </w:p>
    <w:p w14:paraId="3EFBB47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Ovule –</w:t>
      </w:r>
      <w:r w:rsidRPr="00B13A8E">
        <w:rPr>
          <w:rFonts w:ascii="Arial" w:eastAsia="Calibri" w:hAnsi="Arial" w:cs="Times New Roman"/>
        </w:rPr>
        <w:t xml:space="preserve"> The body that, after fertilization, becomes the seed; the egg-containing unit of the ovary.</w:t>
      </w:r>
    </w:p>
    <w:p w14:paraId="5946CE22" w14:textId="77777777" w:rsidR="00B13A8E" w:rsidRPr="00B13A8E" w:rsidRDefault="00B13A8E" w:rsidP="00B13A8E">
      <w:pPr>
        <w:spacing w:after="0" w:line="240" w:lineRule="auto"/>
        <w:rPr>
          <w:rFonts w:ascii="Arial" w:eastAsia="Calibri" w:hAnsi="Arial" w:cs="Times New Roman"/>
        </w:rPr>
      </w:pPr>
    </w:p>
    <w:p w14:paraId="0C5EE232" w14:textId="77777777" w:rsidR="00B13A8E" w:rsidRPr="00B13A8E" w:rsidRDefault="00B13A8E" w:rsidP="00B13A8E">
      <w:pPr>
        <w:spacing w:after="0" w:line="240" w:lineRule="auto"/>
        <w:jc w:val="center"/>
        <w:rPr>
          <w:rFonts w:ascii="Arial" w:eastAsia="Calibri" w:hAnsi="Arial" w:cs="Times New Roman"/>
          <w:b/>
          <w:sz w:val="28"/>
        </w:rPr>
      </w:pPr>
      <w:bookmarkStart w:id="34" w:name="P"/>
      <w:r w:rsidRPr="00B13A8E">
        <w:rPr>
          <w:rFonts w:ascii="Arial" w:eastAsia="Calibri" w:hAnsi="Arial" w:cs="Times New Roman"/>
          <w:b/>
          <w:sz w:val="28"/>
        </w:rPr>
        <w:t>P</w:t>
      </w:r>
      <w:bookmarkEnd w:id="34"/>
    </w:p>
    <w:p w14:paraId="2F18449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Pack – </w:t>
      </w:r>
      <w:r w:rsidRPr="00B13A8E">
        <w:rPr>
          <w:rFonts w:ascii="Arial" w:eastAsia="Calibri" w:hAnsi="Arial" w:cs="Times New Roman"/>
        </w:rPr>
        <w:t>A group of certain animals of the same kind, especially predatory ones.</w:t>
      </w:r>
    </w:p>
    <w:p w14:paraId="510C7068" w14:textId="77777777" w:rsidR="00B13A8E" w:rsidRPr="00B13A8E" w:rsidRDefault="00B13A8E" w:rsidP="00B13A8E">
      <w:pPr>
        <w:spacing w:after="0" w:line="240" w:lineRule="auto"/>
        <w:rPr>
          <w:rFonts w:ascii="Arial" w:eastAsia="Calibri" w:hAnsi="Arial" w:cs="Times New Roman"/>
        </w:rPr>
      </w:pPr>
    </w:p>
    <w:p w14:paraId="654122E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Parent material –</w:t>
      </w:r>
      <w:r w:rsidRPr="00B13A8E">
        <w:rPr>
          <w:rFonts w:ascii="Arial" w:eastAsia="Calibri" w:hAnsi="Arial" w:cs="Times New Roman"/>
        </w:rPr>
        <w:t xml:space="preserve"> The horizon of weathered rock or partially weathered soil material from which the soil is formed.</w:t>
      </w:r>
    </w:p>
    <w:p w14:paraId="0EE562BF" w14:textId="77777777" w:rsidR="00B13A8E" w:rsidRPr="00B13A8E" w:rsidRDefault="00B13A8E" w:rsidP="00B13A8E">
      <w:pPr>
        <w:spacing w:after="0" w:line="240" w:lineRule="auto"/>
        <w:rPr>
          <w:rFonts w:ascii="Arial" w:eastAsia="Calibri" w:hAnsi="Arial" w:cs="Times New Roman"/>
        </w:rPr>
      </w:pPr>
    </w:p>
    <w:p w14:paraId="1109F6E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Parliamentary procedures –</w:t>
      </w:r>
      <w:r w:rsidRPr="00B13A8E">
        <w:rPr>
          <w:rFonts w:ascii="Arial" w:eastAsia="Calibri" w:hAnsi="Arial" w:cs="Times New Roman"/>
        </w:rPr>
        <w:t xml:space="preserve"> A set of rules and procedures to follow to keep a meeting orderly and harmonious, and guarantee that all persons have equal opportunity to express themselves.</w:t>
      </w:r>
    </w:p>
    <w:p w14:paraId="4651DAA1" w14:textId="77777777" w:rsidR="00B13A8E" w:rsidRPr="00B13A8E" w:rsidRDefault="00B13A8E" w:rsidP="00B13A8E">
      <w:pPr>
        <w:spacing w:after="0" w:line="240" w:lineRule="auto"/>
        <w:rPr>
          <w:rFonts w:ascii="Arial" w:eastAsia="Calibri" w:hAnsi="Arial" w:cs="Times New Roman"/>
          <w:highlight w:val="yellow"/>
        </w:rPr>
      </w:pPr>
    </w:p>
    <w:p w14:paraId="4D3D1CB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Particulates –</w:t>
      </w:r>
      <w:r w:rsidRPr="00B13A8E">
        <w:rPr>
          <w:rFonts w:ascii="Arial" w:eastAsia="Calibri" w:hAnsi="Arial" w:cs="Times New Roman"/>
        </w:rPr>
        <w:t xml:space="preserve"> Finely divided solid or liquid particles in the air or in an emission. Include dust, smoke, fumes, mist, spray, and fog.</w:t>
      </w:r>
    </w:p>
    <w:p w14:paraId="3C847F16" w14:textId="77777777" w:rsidR="00B13A8E" w:rsidRPr="00B13A8E" w:rsidRDefault="00B13A8E" w:rsidP="00B13A8E">
      <w:pPr>
        <w:spacing w:after="0" w:line="240" w:lineRule="auto"/>
        <w:rPr>
          <w:rFonts w:ascii="Arial" w:eastAsia="Calibri" w:hAnsi="Arial" w:cs="Times New Roman"/>
        </w:rPr>
      </w:pPr>
    </w:p>
    <w:p w14:paraId="420C559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Pathogenic –</w:t>
      </w:r>
      <w:r w:rsidRPr="00B13A8E">
        <w:rPr>
          <w:rFonts w:ascii="Arial" w:eastAsia="Calibri" w:hAnsi="Arial" w:cs="Times New Roman"/>
        </w:rPr>
        <w:t xml:space="preserve"> Capable of producing disease.</w:t>
      </w:r>
    </w:p>
    <w:p w14:paraId="6E3B8F10" w14:textId="77777777" w:rsidR="00B13A8E" w:rsidRPr="00B13A8E" w:rsidRDefault="00B13A8E" w:rsidP="00B13A8E">
      <w:pPr>
        <w:spacing w:after="0" w:line="240" w:lineRule="auto"/>
        <w:rPr>
          <w:rFonts w:ascii="Arial" w:eastAsia="Calibri" w:hAnsi="Arial" w:cs="Times New Roman"/>
        </w:rPr>
      </w:pPr>
    </w:p>
    <w:p w14:paraId="7DEC4E8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Peak –</w:t>
      </w:r>
      <w:r w:rsidRPr="00B13A8E">
        <w:rPr>
          <w:rFonts w:ascii="Arial" w:eastAsia="Calibri" w:hAnsi="Arial" w:cs="Times New Roman"/>
        </w:rPr>
        <w:t xml:space="preserve"> The pointed top of a mountain or ridge.</w:t>
      </w:r>
    </w:p>
    <w:p w14:paraId="6D8D524E" w14:textId="77777777" w:rsidR="00B13A8E" w:rsidRPr="00B13A8E" w:rsidRDefault="00B13A8E" w:rsidP="00B13A8E">
      <w:pPr>
        <w:spacing w:after="0" w:line="240" w:lineRule="auto"/>
        <w:rPr>
          <w:rFonts w:ascii="Arial" w:eastAsia="Calibri" w:hAnsi="Arial" w:cs="Times New Roman"/>
        </w:rPr>
      </w:pPr>
    </w:p>
    <w:p w14:paraId="619B5C4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Ped –</w:t>
      </w:r>
      <w:r w:rsidRPr="00B13A8E">
        <w:rPr>
          <w:rFonts w:ascii="Arial" w:eastAsia="Calibri" w:hAnsi="Arial" w:cs="Times New Roman"/>
        </w:rPr>
        <w:t xml:space="preserve"> A unit of soil structure such as an aggregate, crumb, prism, block, or granule, formed by natural processes (in contrast with a clod, which is formed artificially by compression of a wet clay soil).</w:t>
      </w:r>
    </w:p>
    <w:p w14:paraId="202F8621" w14:textId="77777777" w:rsidR="00B13A8E" w:rsidRPr="00B13A8E" w:rsidRDefault="00B13A8E" w:rsidP="00B13A8E">
      <w:pPr>
        <w:spacing w:after="0" w:line="240" w:lineRule="auto"/>
        <w:rPr>
          <w:rFonts w:ascii="Arial" w:eastAsia="Calibri" w:hAnsi="Arial" w:cs="Times New Roman"/>
        </w:rPr>
      </w:pPr>
    </w:p>
    <w:p w14:paraId="5A39694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Perception – </w:t>
      </w:r>
      <w:r w:rsidRPr="00B13A8E">
        <w:rPr>
          <w:rFonts w:ascii="Arial" w:eastAsia="Calibri" w:hAnsi="Arial" w:cs="Times New Roman"/>
        </w:rPr>
        <w:t>A single unified awareness derived from sensory processes while a stimulus is present.</w:t>
      </w:r>
    </w:p>
    <w:p w14:paraId="67884844" w14:textId="77777777" w:rsidR="00B13A8E" w:rsidRPr="00B13A8E" w:rsidRDefault="00B13A8E" w:rsidP="00B13A8E">
      <w:pPr>
        <w:spacing w:after="0" w:line="240" w:lineRule="auto"/>
        <w:rPr>
          <w:rFonts w:ascii="Arial" w:eastAsia="Calibri" w:hAnsi="Arial" w:cs="Times New Roman"/>
        </w:rPr>
      </w:pPr>
    </w:p>
    <w:p w14:paraId="72494E7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Percolation –</w:t>
      </w:r>
      <w:r w:rsidRPr="00B13A8E">
        <w:rPr>
          <w:rFonts w:ascii="Arial" w:eastAsia="Calibri" w:hAnsi="Arial" w:cs="Times New Roman"/>
        </w:rPr>
        <w:t xml:space="preserve"> The downward movement of water through the soil in response to the pull of gravity.</w:t>
      </w:r>
    </w:p>
    <w:p w14:paraId="0154FFEF" w14:textId="77777777" w:rsidR="00B13A8E" w:rsidRPr="00B13A8E" w:rsidRDefault="00B13A8E" w:rsidP="00B13A8E">
      <w:pPr>
        <w:spacing w:after="0" w:line="240" w:lineRule="auto"/>
        <w:rPr>
          <w:rFonts w:ascii="Arial" w:eastAsia="Calibri" w:hAnsi="Arial" w:cs="Times New Roman"/>
        </w:rPr>
      </w:pPr>
    </w:p>
    <w:p w14:paraId="34EB244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Perfect flower –</w:t>
      </w:r>
      <w:r w:rsidRPr="00B13A8E">
        <w:rPr>
          <w:rFonts w:ascii="Arial" w:eastAsia="Calibri" w:hAnsi="Arial" w:cs="Times New Roman"/>
        </w:rPr>
        <w:t xml:space="preserve"> A flower with both stamens and a pistil or pistils.</w:t>
      </w:r>
    </w:p>
    <w:p w14:paraId="3BDC8BD2" w14:textId="77777777" w:rsidR="00B13A8E" w:rsidRPr="00B13A8E" w:rsidRDefault="00B13A8E" w:rsidP="00B13A8E">
      <w:pPr>
        <w:spacing w:after="0" w:line="240" w:lineRule="auto"/>
        <w:rPr>
          <w:rFonts w:ascii="Arial" w:eastAsia="Calibri" w:hAnsi="Arial" w:cs="Times New Roman"/>
        </w:rPr>
      </w:pPr>
    </w:p>
    <w:p w14:paraId="16ECC13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Permanent wilting point –</w:t>
      </w:r>
      <w:r w:rsidRPr="00B13A8E">
        <w:rPr>
          <w:rFonts w:ascii="Arial" w:eastAsia="Calibri" w:hAnsi="Arial" w:cs="Times New Roman"/>
        </w:rPr>
        <w:t xml:space="preserve"> Point at which no more water is available to the plant.</w:t>
      </w:r>
    </w:p>
    <w:p w14:paraId="13BCDC2F" w14:textId="77777777" w:rsidR="00B13A8E" w:rsidRPr="00B13A8E" w:rsidRDefault="00B13A8E" w:rsidP="00B13A8E">
      <w:pPr>
        <w:spacing w:after="0" w:line="240" w:lineRule="auto"/>
        <w:rPr>
          <w:rFonts w:ascii="Arial" w:eastAsia="Calibri" w:hAnsi="Arial" w:cs="Times New Roman"/>
        </w:rPr>
      </w:pPr>
    </w:p>
    <w:p w14:paraId="4F57A6F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Permeability –</w:t>
      </w:r>
      <w:r w:rsidRPr="00B13A8E">
        <w:rPr>
          <w:rFonts w:ascii="Arial" w:eastAsia="Calibri" w:hAnsi="Arial" w:cs="Times New Roman"/>
        </w:rPr>
        <w:t xml:space="preserve"> The capacity of soil or rock for transmitting a fluid. Degree of permeability depends upon the size and shape of the pores, the size, and shape of their interconnections, and the extent of the latter.</w:t>
      </w:r>
    </w:p>
    <w:p w14:paraId="70ACBB19" w14:textId="77777777" w:rsidR="00B13A8E" w:rsidRPr="00B13A8E" w:rsidRDefault="00B13A8E" w:rsidP="00B13A8E">
      <w:pPr>
        <w:spacing w:after="0" w:line="240" w:lineRule="auto"/>
        <w:rPr>
          <w:rFonts w:ascii="Arial" w:eastAsia="Calibri" w:hAnsi="Arial" w:cs="Times New Roman"/>
        </w:rPr>
      </w:pPr>
    </w:p>
    <w:p w14:paraId="2D92B3D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Peroxisome –</w:t>
      </w:r>
      <w:r w:rsidRPr="00B13A8E">
        <w:rPr>
          <w:rFonts w:ascii="Arial" w:eastAsia="Calibri" w:hAnsi="Arial" w:cs="Times New Roman"/>
        </w:rPr>
        <w:t xml:space="preserve"> A cell organelle containing enzymes that catalyze the production and breakdown of hydrogen peroxide.</w:t>
      </w:r>
    </w:p>
    <w:p w14:paraId="7009AEB2" w14:textId="77777777" w:rsidR="00B13A8E" w:rsidRPr="00B13A8E" w:rsidRDefault="00B13A8E" w:rsidP="00B13A8E">
      <w:pPr>
        <w:spacing w:after="0" w:line="240" w:lineRule="auto"/>
        <w:rPr>
          <w:rFonts w:ascii="Arial" w:eastAsia="Calibri" w:hAnsi="Arial" w:cs="Times New Roman"/>
        </w:rPr>
      </w:pPr>
    </w:p>
    <w:p w14:paraId="3E7FC4F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Perspire –</w:t>
      </w:r>
      <w:r w:rsidRPr="00B13A8E">
        <w:rPr>
          <w:rFonts w:ascii="Arial" w:eastAsia="Calibri" w:hAnsi="Arial" w:cs="Times New Roman"/>
        </w:rPr>
        <w:t xml:space="preserve"> To secrete a salty, watery fluid from the sweat glands of the skin, especially when very warm as a result of strenuous exertion; sweat.</w:t>
      </w:r>
    </w:p>
    <w:p w14:paraId="46B443EC" w14:textId="77777777" w:rsidR="00B13A8E" w:rsidRPr="00B13A8E" w:rsidRDefault="00B13A8E" w:rsidP="00B13A8E">
      <w:pPr>
        <w:spacing w:after="0" w:line="240" w:lineRule="auto"/>
        <w:rPr>
          <w:rFonts w:ascii="Arial" w:eastAsia="Calibri" w:hAnsi="Arial" w:cs="Times New Roman"/>
        </w:rPr>
      </w:pPr>
    </w:p>
    <w:p w14:paraId="0C9E88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Petal –</w:t>
      </w:r>
      <w:r w:rsidRPr="00B13A8E">
        <w:rPr>
          <w:rFonts w:ascii="Arial" w:eastAsia="Calibri" w:hAnsi="Arial" w:cs="Times New Roman"/>
        </w:rPr>
        <w:t xml:space="preserve"> A division of a flower inside the calyx; a unit of the corolla, consisting of petioles, which usually surrounds the pistils and stamens.</w:t>
      </w:r>
    </w:p>
    <w:p w14:paraId="38F31908" w14:textId="77777777" w:rsidR="00B13A8E" w:rsidRPr="00B13A8E" w:rsidRDefault="00B13A8E" w:rsidP="00B13A8E">
      <w:pPr>
        <w:spacing w:after="0" w:line="240" w:lineRule="auto"/>
        <w:rPr>
          <w:rFonts w:ascii="Arial" w:eastAsia="Calibri" w:hAnsi="Arial" w:cs="Times New Roman"/>
        </w:rPr>
      </w:pPr>
    </w:p>
    <w:p w14:paraId="61142BB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Petri dish –</w:t>
      </w:r>
      <w:r w:rsidRPr="00B13A8E">
        <w:rPr>
          <w:rFonts w:ascii="Arial" w:eastAsia="Calibri" w:hAnsi="Arial" w:cs="Times New Roman"/>
        </w:rPr>
        <w:t xml:space="preserve"> A shallow, circular, glass or plastic dish with a loose-fitting cover over the top and sides, used for culturing bacteria and other microorganisms.</w:t>
      </w:r>
    </w:p>
    <w:p w14:paraId="5DDDBCDB" w14:textId="77777777" w:rsidR="00B13A8E" w:rsidRPr="00B13A8E" w:rsidRDefault="00B13A8E" w:rsidP="00B13A8E">
      <w:pPr>
        <w:spacing w:after="0" w:line="240" w:lineRule="auto"/>
        <w:rPr>
          <w:rFonts w:ascii="Arial" w:eastAsia="Calibri" w:hAnsi="Arial" w:cs="Times New Roman"/>
        </w:rPr>
      </w:pPr>
    </w:p>
    <w:p w14:paraId="1EA3124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Petroleum –</w:t>
      </w:r>
      <w:r w:rsidRPr="00B13A8E">
        <w:rPr>
          <w:rFonts w:ascii="Arial" w:eastAsia="Calibri" w:hAnsi="Arial" w:cs="Times New Roman"/>
        </w:rPr>
        <w:t xml:space="preserve"> An oily, thick, flammable, usually dark-colored liquid that is a form of bitumen or a mixture of various hydrocarbons, occurring naturally in various parts of the world and commonly obtained by drilling: used in a natural or refined state as fuel, or separated by distillation into gasoline, naphtha, benzene, kerosene, paraffin, et cetera.</w:t>
      </w:r>
    </w:p>
    <w:p w14:paraId="7101C74C" w14:textId="77777777" w:rsidR="00B13A8E" w:rsidRPr="00B13A8E" w:rsidRDefault="00B13A8E" w:rsidP="00B13A8E">
      <w:pPr>
        <w:spacing w:after="0" w:line="240" w:lineRule="auto"/>
        <w:rPr>
          <w:rFonts w:ascii="Arial" w:eastAsia="Calibri" w:hAnsi="Arial" w:cs="Times New Roman"/>
        </w:rPr>
      </w:pPr>
    </w:p>
    <w:p w14:paraId="6C4798B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pH –</w:t>
      </w:r>
      <w:r w:rsidRPr="00B13A8E">
        <w:rPr>
          <w:rFonts w:ascii="Arial" w:eastAsia="Calibri" w:hAnsi="Arial" w:cs="Times New Roman"/>
        </w:rPr>
        <w:t xml:space="preserve"> A numerical measure of acidity or hydrogen ion activity of a substance.</w:t>
      </w:r>
    </w:p>
    <w:p w14:paraId="11BA3963" w14:textId="77777777" w:rsidR="00B13A8E" w:rsidRPr="00B13A8E" w:rsidRDefault="00B13A8E" w:rsidP="00B13A8E">
      <w:pPr>
        <w:spacing w:after="0" w:line="240" w:lineRule="auto"/>
        <w:rPr>
          <w:rFonts w:ascii="Arial" w:eastAsia="Calibri" w:hAnsi="Arial" w:cs="Times New Roman"/>
          <w:highlight w:val="yellow"/>
        </w:rPr>
      </w:pPr>
    </w:p>
    <w:p w14:paraId="3038588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pH scale –</w:t>
      </w:r>
      <w:r w:rsidRPr="00B13A8E">
        <w:rPr>
          <w:rFonts w:ascii="Arial" w:eastAsia="Calibri" w:hAnsi="Arial" w:cs="Times New Roman"/>
        </w:rPr>
        <w:t xml:space="preserve"> A numeric range that quantifies the relative concentrations of hydronium ions and hydroxide ions in a solution.</w:t>
      </w:r>
    </w:p>
    <w:p w14:paraId="7CA899B7" w14:textId="77777777" w:rsidR="00B13A8E" w:rsidRPr="00B13A8E" w:rsidRDefault="00B13A8E" w:rsidP="00B13A8E">
      <w:pPr>
        <w:spacing w:after="0" w:line="240" w:lineRule="auto"/>
        <w:rPr>
          <w:rFonts w:ascii="Arial" w:eastAsia="Calibri" w:hAnsi="Arial" w:cs="Times New Roman"/>
        </w:rPr>
      </w:pPr>
    </w:p>
    <w:p w14:paraId="6B1DF28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Photosynthesis –</w:t>
      </w:r>
      <w:r w:rsidRPr="00B13A8E">
        <w:rPr>
          <w:rFonts w:ascii="Arial" w:eastAsia="Calibri" w:hAnsi="Arial" w:cs="Times New Roman"/>
        </w:rPr>
        <w:t xml:space="preserve"> Process by which green plants, using chlorophyll and the energy of sunlight, produce carbohydrates from water and carbon dioxide, and release oxygen.</w:t>
      </w:r>
    </w:p>
    <w:p w14:paraId="76EEC271" w14:textId="77777777" w:rsidR="00B13A8E" w:rsidRPr="00B13A8E" w:rsidRDefault="00B13A8E" w:rsidP="00B13A8E">
      <w:pPr>
        <w:spacing w:after="0" w:line="240" w:lineRule="auto"/>
        <w:rPr>
          <w:rFonts w:ascii="Arial" w:eastAsia="Calibri" w:hAnsi="Arial" w:cs="Times New Roman"/>
        </w:rPr>
      </w:pPr>
    </w:p>
    <w:p w14:paraId="40A6644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Photovoltaic cell –</w:t>
      </w:r>
      <w:r w:rsidRPr="00B13A8E">
        <w:rPr>
          <w:rFonts w:ascii="Arial" w:eastAsia="Calibri" w:hAnsi="Arial" w:cs="Times New Roman"/>
        </w:rPr>
        <w:t xml:space="preserve"> Converts light energy into electrical energy. Also referred to as solar cell.</w:t>
      </w:r>
    </w:p>
    <w:p w14:paraId="4A62FCE5" w14:textId="77777777" w:rsidR="00B13A8E" w:rsidRPr="00B13A8E" w:rsidRDefault="00B13A8E" w:rsidP="00B13A8E">
      <w:pPr>
        <w:spacing w:after="0" w:line="240" w:lineRule="auto"/>
        <w:rPr>
          <w:rFonts w:ascii="Arial" w:eastAsia="Calibri" w:hAnsi="Arial" w:cs="Times New Roman"/>
        </w:rPr>
      </w:pPr>
    </w:p>
    <w:p w14:paraId="528CC0F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Physiology – </w:t>
      </w:r>
      <w:r w:rsidRPr="00B13A8E">
        <w:rPr>
          <w:rFonts w:ascii="Arial" w:eastAsia="Calibri" w:hAnsi="Arial" w:cs="Times New Roman"/>
        </w:rPr>
        <w:t>The science that deals with the function of a plant or animal’s body and its organs, systems, tissues, and cells.</w:t>
      </w:r>
    </w:p>
    <w:p w14:paraId="7CD4CE60" w14:textId="77777777" w:rsidR="00B13A8E" w:rsidRPr="00B13A8E" w:rsidRDefault="00B13A8E" w:rsidP="00B13A8E">
      <w:pPr>
        <w:spacing w:after="0" w:line="240" w:lineRule="auto"/>
        <w:rPr>
          <w:rFonts w:ascii="Arial" w:eastAsia="Calibri" w:hAnsi="Arial" w:cs="Times New Roman"/>
        </w:rPr>
      </w:pPr>
    </w:p>
    <w:p w14:paraId="0AFE2D9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Pictorial drawing –</w:t>
      </w:r>
      <w:r w:rsidRPr="00B13A8E">
        <w:rPr>
          <w:rFonts w:ascii="Arial" w:eastAsia="Calibri" w:hAnsi="Arial" w:cs="Times New Roman"/>
        </w:rPr>
        <w:t xml:space="preserve"> A drawing that shows three views in one.</w:t>
      </w:r>
    </w:p>
    <w:p w14:paraId="5428B9E0" w14:textId="77777777" w:rsidR="00B13A8E" w:rsidRPr="00B13A8E" w:rsidRDefault="00B13A8E" w:rsidP="00B13A8E">
      <w:pPr>
        <w:spacing w:after="0" w:line="240" w:lineRule="auto"/>
        <w:rPr>
          <w:rFonts w:ascii="Arial" w:eastAsia="Calibri" w:hAnsi="Arial" w:cs="Times New Roman"/>
        </w:rPr>
      </w:pPr>
    </w:p>
    <w:p w14:paraId="396F980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Pistil –</w:t>
      </w:r>
      <w:r w:rsidRPr="00B13A8E">
        <w:rPr>
          <w:rFonts w:ascii="Arial" w:eastAsia="Calibri" w:hAnsi="Arial" w:cs="Times New Roman"/>
        </w:rPr>
        <w:t xml:space="preserve"> The female element of a flower; composed of stigma, style, and ovary.</w:t>
      </w:r>
    </w:p>
    <w:p w14:paraId="0928DDC1" w14:textId="77777777" w:rsidR="00B13A8E" w:rsidRPr="00B13A8E" w:rsidRDefault="00B13A8E" w:rsidP="00B13A8E">
      <w:pPr>
        <w:spacing w:after="0" w:line="240" w:lineRule="auto"/>
        <w:rPr>
          <w:rFonts w:ascii="Arial" w:eastAsia="Calibri" w:hAnsi="Arial" w:cs="Times New Roman"/>
        </w:rPr>
      </w:pPr>
    </w:p>
    <w:p w14:paraId="7FCFDCF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Pistillate –</w:t>
      </w:r>
      <w:r w:rsidRPr="00B13A8E">
        <w:rPr>
          <w:rFonts w:ascii="Arial" w:eastAsia="Calibri" w:hAnsi="Arial" w:cs="Times New Roman"/>
        </w:rPr>
        <w:t xml:space="preserve"> Designating a flower that has a pistil or pistils but lacks stamens; an imperfect flower.</w:t>
      </w:r>
    </w:p>
    <w:p w14:paraId="645D2E92" w14:textId="77777777" w:rsidR="00B13A8E" w:rsidRPr="00B13A8E" w:rsidRDefault="00B13A8E" w:rsidP="00B13A8E">
      <w:pPr>
        <w:spacing w:after="0" w:line="240" w:lineRule="auto"/>
        <w:rPr>
          <w:rFonts w:ascii="Arial" w:eastAsia="Calibri" w:hAnsi="Arial" w:cs="Times New Roman"/>
        </w:rPr>
      </w:pPr>
    </w:p>
    <w:p w14:paraId="65D0897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Pitch –</w:t>
      </w:r>
      <w:r w:rsidRPr="00B13A8E">
        <w:rPr>
          <w:rFonts w:ascii="Arial" w:eastAsia="Calibri" w:hAnsi="Arial" w:cs="Times New Roman"/>
        </w:rPr>
        <w:t xml:space="preserve"> The degree of height or depth of a tone or of sound, depending upon the relative rapidity of the vibrations by which it is produced.</w:t>
      </w:r>
    </w:p>
    <w:p w14:paraId="0C360EFF" w14:textId="77777777" w:rsidR="00B13A8E" w:rsidRPr="00B13A8E" w:rsidRDefault="00B13A8E" w:rsidP="00B13A8E">
      <w:pPr>
        <w:spacing w:after="0" w:line="240" w:lineRule="auto"/>
        <w:rPr>
          <w:rFonts w:ascii="Arial" w:eastAsia="Calibri" w:hAnsi="Arial" w:cs="Times New Roman"/>
          <w:highlight w:val="yellow"/>
        </w:rPr>
      </w:pPr>
    </w:p>
    <w:p w14:paraId="10E9F6A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Placement SAE –</w:t>
      </w:r>
      <w:r w:rsidRPr="00B13A8E">
        <w:rPr>
          <w:rFonts w:ascii="Arial" w:eastAsia="Calibri" w:hAnsi="Arial" w:cs="Times New Roman"/>
        </w:rPr>
        <w:t xml:space="preserve"> Career experience where a student is placed with an employer who is conducting agricultural business such as farming, ranching, greenhouse operations, and others.</w:t>
      </w:r>
    </w:p>
    <w:p w14:paraId="7AA8FA80" w14:textId="77777777" w:rsidR="00B13A8E" w:rsidRPr="00B13A8E" w:rsidRDefault="00B13A8E" w:rsidP="00B13A8E">
      <w:pPr>
        <w:spacing w:after="0" w:line="240" w:lineRule="auto"/>
        <w:rPr>
          <w:rFonts w:ascii="Arial" w:eastAsia="Calibri" w:hAnsi="Arial" w:cs="Times New Roman"/>
        </w:rPr>
      </w:pPr>
    </w:p>
    <w:p w14:paraId="3F9EEE6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Point source pollution –</w:t>
      </w:r>
      <w:r w:rsidRPr="00B13A8E">
        <w:rPr>
          <w:rFonts w:ascii="Arial" w:eastAsia="Calibri" w:hAnsi="Arial" w:cs="Times New Roman"/>
        </w:rPr>
        <w:t xml:space="preserve"> Pollution that occurs from a single source.</w:t>
      </w:r>
    </w:p>
    <w:p w14:paraId="4F2D6AB1" w14:textId="77777777" w:rsidR="00B13A8E" w:rsidRPr="00B13A8E" w:rsidRDefault="00B13A8E" w:rsidP="00B13A8E">
      <w:pPr>
        <w:spacing w:after="0" w:line="240" w:lineRule="auto"/>
        <w:rPr>
          <w:rFonts w:ascii="Arial" w:eastAsia="Calibri" w:hAnsi="Arial" w:cs="Times New Roman"/>
        </w:rPr>
      </w:pPr>
    </w:p>
    <w:p w14:paraId="1C62F0C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Poise –</w:t>
      </w:r>
      <w:r w:rsidRPr="00B13A8E">
        <w:rPr>
          <w:rFonts w:ascii="Arial" w:eastAsia="Calibri" w:hAnsi="Arial" w:cs="Times New Roman"/>
        </w:rPr>
        <w:t xml:space="preserve"> Composure under pressure situations.</w:t>
      </w:r>
    </w:p>
    <w:p w14:paraId="1ABAD789" w14:textId="77777777" w:rsidR="00B13A8E" w:rsidRPr="00B13A8E" w:rsidRDefault="00B13A8E" w:rsidP="00B13A8E">
      <w:pPr>
        <w:spacing w:after="0" w:line="240" w:lineRule="auto"/>
        <w:rPr>
          <w:rFonts w:ascii="Arial" w:eastAsia="Calibri" w:hAnsi="Arial" w:cs="Times New Roman"/>
        </w:rPr>
      </w:pPr>
    </w:p>
    <w:p w14:paraId="0CEB57D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Pollen –</w:t>
      </w:r>
      <w:r w:rsidRPr="00B13A8E">
        <w:rPr>
          <w:rFonts w:ascii="Arial" w:eastAsia="Calibri" w:hAnsi="Arial" w:cs="Times New Roman"/>
        </w:rPr>
        <w:t xml:space="preserve"> The male element that carries the spores in the fertilization of the egg nucleus in the ovule of a flower. The pollen is borne by the anthers and is usually a yellowish, dust-like mass of separate grains.</w:t>
      </w:r>
    </w:p>
    <w:p w14:paraId="3B94DDD8" w14:textId="77777777" w:rsidR="00B13A8E" w:rsidRPr="00B13A8E" w:rsidRDefault="00B13A8E" w:rsidP="00B13A8E">
      <w:pPr>
        <w:spacing w:after="0" w:line="240" w:lineRule="auto"/>
        <w:rPr>
          <w:rFonts w:ascii="Arial" w:eastAsia="Calibri" w:hAnsi="Arial" w:cs="Times New Roman"/>
        </w:rPr>
      </w:pPr>
    </w:p>
    <w:p w14:paraId="590F770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Pollen tube –</w:t>
      </w:r>
      <w:r w:rsidRPr="00B13A8E">
        <w:rPr>
          <w:rFonts w:ascii="Arial" w:eastAsia="Calibri" w:hAnsi="Arial" w:cs="Times New Roman"/>
        </w:rPr>
        <w:t xml:space="preserve"> Tube formed following the germination of a pollen grain, when the grain resides on the stigma of a flower. The tube carries the male gametes to the ovule.</w:t>
      </w:r>
    </w:p>
    <w:p w14:paraId="4156B717" w14:textId="77777777" w:rsidR="00B13A8E" w:rsidRPr="00B13A8E" w:rsidRDefault="00B13A8E" w:rsidP="00B13A8E">
      <w:pPr>
        <w:spacing w:after="0" w:line="240" w:lineRule="auto"/>
        <w:rPr>
          <w:rFonts w:ascii="Arial" w:eastAsia="Calibri" w:hAnsi="Arial" w:cs="Times New Roman"/>
        </w:rPr>
      </w:pPr>
    </w:p>
    <w:p w14:paraId="36BABBE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Pollination –</w:t>
      </w:r>
      <w:r w:rsidRPr="00B13A8E">
        <w:rPr>
          <w:rFonts w:ascii="Arial" w:eastAsia="Calibri" w:hAnsi="Arial" w:cs="Times New Roman"/>
        </w:rPr>
        <w:t xml:space="preserve"> The transfer of the pollen from the anther to the stigma of a flower, the first step in producing a fruit or seed.</w:t>
      </w:r>
    </w:p>
    <w:p w14:paraId="34C68E5D" w14:textId="77777777" w:rsidR="00B13A8E" w:rsidRPr="00B13A8E" w:rsidRDefault="00B13A8E" w:rsidP="00B13A8E">
      <w:pPr>
        <w:spacing w:after="0" w:line="240" w:lineRule="auto"/>
        <w:rPr>
          <w:rFonts w:ascii="Arial" w:eastAsia="Calibri" w:hAnsi="Arial" w:cs="Times New Roman"/>
        </w:rPr>
      </w:pPr>
    </w:p>
    <w:p w14:paraId="405067A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Pollution –</w:t>
      </w:r>
      <w:r w:rsidRPr="00B13A8E">
        <w:rPr>
          <w:rFonts w:ascii="Arial" w:eastAsia="Calibri" w:hAnsi="Arial" w:cs="Times New Roman"/>
        </w:rPr>
        <w:t xml:space="preserve"> The presence of substances in a body of water, soil, or air to impair the usefulness or render it offensive to the senses of sight, taste, or smell.</w:t>
      </w:r>
    </w:p>
    <w:p w14:paraId="67A4E0F5" w14:textId="77777777" w:rsidR="00B13A8E" w:rsidRPr="00B13A8E" w:rsidRDefault="00B13A8E" w:rsidP="00B13A8E">
      <w:pPr>
        <w:spacing w:after="0" w:line="240" w:lineRule="auto"/>
        <w:rPr>
          <w:rFonts w:ascii="Arial" w:eastAsia="Calibri" w:hAnsi="Arial" w:cs="Times New Roman"/>
        </w:rPr>
      </w:pPr>
    </w:p>
    <w:p w14:paraId="3B5703C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Porcine –</w:t>
      </w:r>
      <w:r w:rsidRPr="00B13A8E">
        <w:rPr>
          <w:rFonts w:ascii="Arial" w:eastAsia="Calibri" w:hAnsi="Arial" w:cs="Times New Roman"/>
        </w:rPr>
        <w:t xml:space="preserve"> Refers to swine.</w:t>
      </w:r>
    </w:p>
    <w:p w14:paraId="14399F6D" w14:textId="77777777" w:rsidR="00B13A8E" w:rsidRPr="00B13A8E" w:rsidRDefault="00B13A8E" w:rsidP="00B13A8E">
      <w:pPr>
        <w:spacing w:after="0" w:line="240" w:lineRule="auto"/>
        <w:rPr>
          <w:rFonts w:ascii="Arial" w:eastAsia="Calibri" w:hAnsi="Arial" w:cs="Times New Roman"/>
        </w:rPr>
      </w:pPr>
    </w:p>
    <w:p w14:paraId="01A5C4CF" w14:textId="77777777" w:rsidR="00B13A8E" w:rsidRPr="00B13A8E" w:rsidRDefault="00B13A8E" w:rsidP="00B13A8E">
      <w:pPr>
        <w:spacing w:after="0" w:line="240" w:lineRule="auto"/>
        <w:rPr>
          <w:rFonts w:ascii="Arial" w:eastAsia="Calibri" w:hAnsi="Arial" w:cs="Times New Roman"/>
          <w:highlight w:val="yellow"/>
        </w:rPr>
      </w:pPr>
      <w:r w:rsidRPr="00B13A8E">
        <w:rPr>
          <w:rFonts w:ascii="Arial" w:eastAsia="Calibri" w:hAnsi="Arial" w:cs="Times New Roman"/>
          <w:b/>
        </w:rPr>
        <w:t>Pork –</w:t>
      </w:r>
      <w:r w:rsidRPr="00B13A8E">
        <w:rPr>
          <w:rFonts w:ascii="Arial" w:eastAsia="Calibri" w:hAnsi="Arial" w:cs="Times New Roman"/>
        </w:rPr>
        <w:t xml:space="preserve"> The meat of swine.</w:t>
      </w:r>
    </w:p>
    <w:p w14:paraId="4F7BF31E" w14:textId="77777777" w:rsidR="00B13A8E" w:rsidRPr="00B13A8E" w:rsidRDefault="00B13A8E" w:rsidP="00B13A8E">
      <w:pPr>
        <w:spacing w:after="0" w:line="240" w:lineRule="auto"/>
        <w:rPr>
          <w:rFonts w:ascii="Arial" w:eastAsia="Calibri" w:hAnsi="Arial" w:cs="Times New Roman"/>
        </w:rPr>
      </w:pPr>
    </w:p>
    <w:p w14:paraId="612AAF6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Porosity –</w:t>
      </w:r>
      <w:r w:rsidRPr="00B13A8E">
        <w:rPr>
          <w:rFonts w:ascii="Arial" w:eastAsia="Calibri" w:hAnsi="Arial" w:cs="Times New Roman"/>
        </w:rPr>
        <w:t xml:space="preserve"> Refers to the extent of voids or openings in the soil that exist between soil particles and soil peds or clods. These pores hold water and air for absorption by plant roots. About half of soil volume which is in a good physical condition for plant growth is pore space.</w:t>
      </w:r>
    </w:p>
    <w:p w14:paraId="3D97B7C4" w14:textId="77777777" w:rsidR="00B13A8E" w:rsidRPr="00B13A8E" w:rsidRDefault="00B13A8E" w:rsidP="00B13A8E">
      <w:pPr>
        <w:spacing w:after="0" w:line="240" w:lineRule="auto"/>
        <w:rPr>
          <w:rFonts w:ascii="Arial" w:eastAsia="Calibri" w:hAnsi="Arial" w:cs="Times New Roman"/>
        </w:rPr>
      </w:pPr>
    </w:p>
    <w:p w14:paraId="0071C0A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Portfolio –</w:t>
      </w:r>
      <w:r w:rsidRPr="00B13A8E">
        <w:rPr>
          <w:rFonts w:ascii="Arial" w:eastAsia="Calibri" w:hAnsi="Arial" w:cs="Times New Roman"/>
        </w:rPr>
        <w:t xml:space="preserve"> A collection of items used to organize documentation of your abilities and competencies. </w:t>
      </w:r>
    </w:p>
    <w:p w14:paraId="26F7C5F1" w14:textId="77777777" w:rsidR="00B13A8E" w:rsidRPr="00B13A8E" w:rsidRDefault="00B13A8E" w:rsidP="00B13A8E">
      <w:pPr>
        <w:spacing w:after="0" w:line="240" w:lineRule="auto"/>
        <w:rPr>
          <w:rFonts w:ascii="Arial" w:eastAsia="Calibri" w:hAnsi="Arial" w:cs="Times New Roman"/>
        </w:rPr>
      </w:pPr>
    </w:p>
    <w:p w14:paraId="0A71862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Potential Energy – </w:t>
      </w:r>
      <w:r w:rsidRPr="00B13A8E">
        <w:rPr>
          <w:rFonts w:ascii="Arial" w:eastAsia="Calibri" w:hAnsi="Arial" w:cs="Times New Roman"/>
        </w:rPr>
        <w:t>Energy that has the ability to perform work, but is not being used.</w:t>
      </w:r>
    </w:p>
    <w:p w14:paraId="40340562" w14:textId="77777777" w:rsidR="00B13A8E" w:rsidRPr="00B13A8E" w:rsidRDefault="00B13A8E" w:rsidP="00B13A8E">
      <w:pPr>
        <w:spacing w:after="0" w:line="240" w:lineRule="auto"/>
        <w:rPr>
          <w:rFonts w:ascii="Arial" w:eastAsia="Calibri" w:hAnsi="Arial" w:cs="Times New Roman"/>
        </w:rPr>
      </w:pPr>
    </w:p>
    <w:p w14:paraId="26BF4AD2" w14:textId="77777777" w:rsidR="00B13A8E" w:rsidRPr="00B13A8E" w:rsidRDefault="00B13A8E" w:rsidP="00B13A8E">
      <w:pPr>
        <w:spacing w:after="0" w:line="240" w:lineRule="auto"/>
        <w:rPr>
          <w:rFonts w:ascii="Arial" w:eastAsia="Calibri" w:hAnsi="Arial" w:cs="Times New Roman"/>
          <w:highlight w:val="yellow"/>
        </w:rPr>
      </w:pPr>
      <w:r w:rsidRPr="00B13A8E">
        <w:rPr>
          <w:rFonts w:ascii="Arial" w:eastAsia="Calibri" w:hAnsi="Arial" w:cs="Times New Roman"/>
          <w:b/>
        </w:rPr>
        <w:t>Poultry –</w:t>
      </w:r>
      <w:r w:rsidRPr="00B13A8E">
        <w:rPr>
          <w:rFonts w:ascii="Arial" w:eastAsia="Calibri" w:hAnsi="Arial" w:cs="Times New Roman"/>
        </w:rPr>
        <w:t xml:space="preserve"> Any or all domesticated fowls that are raised primarily for their meat, eggs, or feathers, as chickens, turkeys, ducks, and geese.</w:t>
      </w:r>
    </w:p>
    <w:p w14:paraId="13A61DBA" w14:textId="77777777" w:rsidR="00B13A8E" w:rsidRPr="00B13A8E" w:rsidRDefault="00B13A8E" w:rsidP="00B13A8E">
      <w:pPr>
        <w:spacing w:after="0" w:line="240" w:lineRule="auto"/>
        <w:rPr>
          <w:rFonts w:ascii="Arial" w:eastAsia="Calibri" w:hAnsi="Arial" w:cs="Times New Roman"/>
        </w:rPr>
      </w:pPr>
    </w:p>
    <w:p w14:paraId="66CF2E5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PPE –</w:t>
      </w:r>
      <w:r w:rsidRPr="00B13A8E">
        <w:rPr>
          <w:rFonts w:ascii="Arial" w:eastAsia="Calibri" w:hAnsi="Arial" w:cs="Times New Roman"/>
        </w:rPr>
        <w:t xml:space="preserve"> Personal Protective Equipment. Items used to protect the safety of an individual.</w:t>
      </w:r>
    </w:p>
    <w:p w14:paraId="35312A7A" w14:textId="77777777" w:rsidR="00B13A8E" w:rsidRPr="00B13A8E" w:rsidRDefault="00B13A8E" w:rsidP="00B13A8E">
      <w:pPr>
        <w:spacing w:after="0" w:line="240" w:lineRule="auto"/>
        <w:rPr>
          <w:rFonts w:ascii="Arial" w:eastAsia="Calibri" w:hAnsi="Arial" w:cs="Times New Roman"/>
          <w:highlight w:val="yellow"/>
        </w:rPr>
      </w:pPr>
    </w:p>
    <w:p w14:paraId="3A375B9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Practice – </w:t>
      </w:r>
      <w:r w:rsidRPr="00B13A8E">
        <w:rPr>
          <w:rFonts w:ascii="Arial" w:eastAsia="Calibri" w:hAnsi="Arial" w:cs="Times New Roman"/>
        </w:rPr>
        <w:t>A usual or customary action or proceeding.</w:t>
      </w:r>
    </w:p>
    <w:p w14:paraId="78C2994E" w14:textId="77777777" w:rsidR="00B13A8E" w:rsidRPr="00B13A8E" w:rsidRDefault="00B13A8E" w:rsidP="00B13A8E">
      <w:pPr>
        <w:spacing w:after="0" w:line="240" w:lineRule="auto"/>
        <w:rPr>
          <w:rFonts w:ascii="Arial" w:eastAsia="Calibri" w:hAnsi="Arial" w:cs="Times New Roman"/>
        </w:rPr>
      </w:pPr>
    </w:p>
    <w:p w14:paraId="5C804E8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Precipitant –</w:t>
      </w:r>
      <w:r w:rsidRPr="00B13A8E">
        <w:rPr>
          <w:rFonts w:ascii="Arial" w:eastAsia="Calibri" w:hAnsi="Arial" w:cs="Times New Roman"/>
        </w:rPr>
        <w:t xml:space="preserve"> A substance that causes a precipitate to form when added to a solution.</w:t>
      </w:r>
    </w:p>
    <w:p w14:paraId="4151815C" w14:textId="77777777" w:rsidR="00B13A8E" w:rsidRPr="00B13A8E" w:rsidRDefault="00B13A8E" w:rsidP="00B13A8E">
      <w:pPr>
        <w:spacing w:after="0" w:line="240" w:lineRule="auto"/>
        <w:rPr>
          <w:rFonts w:ascii="Arial" w:eastAsia="Calibri" w:hAnsi="Arial" w:cs="Times New Roman"/>
        </w:rPr>
      </w:pPr>
    </w:p>
    <w:p w14:paraId="6EDC8AF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Precipitation –</w:t>
      </w:r>
      <w:r w:rsidRPr="00B13A8E">
        <w:rPr>
          <w:rFonts w:ascii="Arial" w:eastAsia="Calibri" w:hAnsi="Arial" w:cs="Times New Roman"/>
        </w:rPr>
        <w:t xml:space="preserve"> The amount of water, hail, sleet, snow, or other moisture received from clouds.</w:t>
      </w:r>
    </w:p>
    <w:p w14:paraId="1DCC6985" w14:textId="77777777" w:rsidR="00B13A8E" w:rsidRPr="00B13A8E" w:rsidRDefault="00B13A8E" w:rsidP="00B13A8E">
      <w:pPr>
        <w:spacing w:after="0" w:line="240" w:lineRule="auto"/>
        <w:rPr>
          <w:rFonts w:ascii="Arial" w:eastAsia="Calibri" w:hAnsi="Arial" w:cs="Times New Roman"/>
        </w:rPr>
      </w:pPr>
    </w:p>
    <w:p w14:paraId="45F8DEE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Prediction –</w:t>
      </w:r>
      <w:r w:rsidRPr="00B13A8E">
        <w:rPr>
          <w:rFonts w:ascii="Arial" w:eastAsia="Calibri" w:hAnsi="Arial" w:cs="Times New Roman"/>
        </w:rPr>
        <w:t xml:space="preserve"> To develop an assumption of an anticipated outcome.</w:t>
      </w:r>
    </w:p>
    <w:p w14:paraId="778CC1C6" w14:textId="77777777" w:rsidR="00B13A8E" w:rsidRPr="00B13A8E" w:rsidRDefault="00B13A8E" w:rsidP="00B13A8E">
      <w:pPr>
        <w:spacing w:after="0" w:line="240" w:lineRule="auto"/>
        <w:rPr>
          <w:rFonts w:ascii="Arial" w:eastAsia="Calibri" w:hAnsi="Arial" w:cs="Times New Roman"/>
        </w:rPr>
      </w:pPr>
    </w:p>
    <w:p w14:paraId="6DF2B20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Presence –</w:t>
      </w:r>
      <w:r w:rsidRPr="00B13A8E">
        <w:rPr>
          <w:rFonts w:ascii="Arial" w:eastAsia="Calibri" w:hAnsi="Arial" w:cs="Times New Roman"/>
        </w:rPr>
        <w:t xml:space="preserve"> The ability to project a sense of ease, poise, or self-assurance, especially the quality or manner of a person's bearing before an audience.</w:t>
      </w:r>
    </w:p>
    <w:p w14:paraId="12A596EF" w14:textId="77777777" w:rsidR="00B13A8E" w:rsidRPr="00B13A8E" w:rsidRDefault="00B13A8E" w:rsidP="00B13A8E">
      <w:pPr>
        <w:spacing w:after="0" w:line="240" w:lineRule="auto"/>
        <w:rPr>
          <w:rFonts w:ascii="Arial" w:eastAsia="Calibri" w:hAnsi="Arial" w:cs="Times New Roman"/>
        </w:rPr>
      </w:pPr>
    </w:p>
    <w:p w14:paraId="759C0C3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Procedure – </w:t>
      </w:r>
      <w:r w:rsidRPr="00B13A8E">
        <w:rPr>
          <w:rFonts w:ascii="Arial" w:eastAsia="Calibri" w:hAnsi="Arial" w:cs="Times New Roman"/>
        </w:rPr>
        <w:t>One of a series of steps taken to accomplish an end.</w:t>
      </w:r>
    </w:p>
    <w:p w14:paraId="7E8C8492" w14:textId="77777777" w:rsidR="00B13A8E" w:rsidRPr="00B13A8E" w:rsidRDefault="00B13A8E" w:rsidP="00B13A8E">
      <w:pPr>
        <w:spacing w:after="0" w:line="240" w:lineRule="auto"/>
        <w:rPr>
          <w:rFonts w:ascii="Arial" w:eastAsia="Calibri" w:hAnsi="Arial" w:cs="Times New Roman"/>
        </w:rPr>
      </w:pPr>
    </w:p>
    <w:p w14:paraId="6FC6CE0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Processing –</w:t>
      </w:r>
      <w:r w:rsidRPr="00B13A8E">
        <w:rPr>
          <w:rFonts w:ascii="Arial" w:eastAsia="Calibri" w:hAnsi="Arial" w:cs="Times New Roman"/>
        </w:rPr>
        <w:t xml:space="preserve"> Turning raw agricultural products into consumable food.</w:t>
      </w:r>
    </w:p>
    <w:p w14:paraId="38DB89B0" w14:textId="77777777" w:rsidR="00B13A8E" w:rsidRPr="00B13A8E" w:rsidRDefault="00B13A8E" w:rsidP="00B13A8E">
      <w:pPr>
        <w:spacing w:after="0" w:line="240" w:lineRule="auto"/>
        <w:rPr>
          <w:rFonts w:ascii="Arial" w:eastAsia="Calibri" w:hAnsi="Arial" w:cs="Times New Roman"/>
        </w:rPr>
      </w:pPr>
    </w:p>
    <w:p w14:paraId="593DEAF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Producer –</w:t>
      </w:r>
      <w:r w:rsidRPr="00B13A8E">
        <w:rPr>
          <w:rFonts w:ascii="Arial" w:eastAsia="Calibri" w:hAnsi="Arial" w:cs="Times New Roman"/>
        </w:rPr>
        <w:t xml:space="preserve"> 1) A person who grows a crop. 2) An organism, as a plant, that is able to produce its own food from inorganic substances.</w:t>
      </w:r>
    </w:p>
    <w:p w14:paraId="376D0C1C" w14:textId="77777777" w:rsidR="00B13A8E" w:rsidRPr="00B13A8E" w:rsidRDefault="00B13A8E" w:rsidP="00B13A8E">
      <w:pPr>
        <w:spacing w:after="0" w:line="240" w:lineRule="auto"/>
        <w:rPr>
          <w:rFonts w:ascii="Arial" w:eastAsia="Calibri" w:hAnsi="Arial" w:cs="Times New Roman"/>
        </w:rPr>
      </w:pPr>
    </w:p>
    <w:p w14:paraId="6D764EF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Professional –</w:t>
      </w:r>
      <w:r w:rsidRPr="00B13A8E">
        <w:rPr>
          <w:rFonts w:ascii="Arial" w:eastAsia="Calibri" w:hAnsi="Arial" w:cs="Times New Roman"/>
        </w:rPr>
        <w:t xml:space="preserve"> The standards of a profession; having or showing great skill; expert.</w:t>
      </w:r>
    </w:p>
    <w:p w14:paraId="6EC0F7F4" w14:textId="77777777" w:rsidR="00B13A8E" w:rsidRPr="00B13A8E" w:rsidRDefault="00B13A8E" w:rsidP="00B13A8E">
      <w:pPr>
        <w:spacing w:after="0" w:line="240" w:lineRule="auto"/>
        <w:rPr>
          <w:rFonts w:ascii="Arial" w:eastAsia="Calibri" w:hAnsi="Arial" w:cs="Times New Roman"/>
        </w:rPr>
      </w:pPr>
    </w:p>
    <w:p w14:paraId="7BF546B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Prokaryote –</w:t>
      </w:r>
      <w:r w:rsidRPr="00B13A8E">
        <w:rPr>
          <w:rFonts w:ascii="Arial" w:eastAsia="Calibri" w:hAnsi="Arial" w:cs="Times New Roman"/>
        </w:rPr>
        <w:t xml:space="preserve"> A unicellular organism that lacks a nucleus and membrane-bound organelles.</w:t>
      </w:r>
    </w:p>
    <w:p w14:paraId="0BA7F803" w14:textId="77777777" w:rsidR="00B13A8E" w:rsidRPr="00B13A8E" w:rsidRDefault="00B13A8E" w:rsidP="00B13A8E">
      <w:pPr>
        <w:spacing w:after="0" w:line="240" w:lineRule="auto"/>
        <w:rPr>
          <w:rFonts w:ascii="Arial" w:eastAsia="Calibri" w:hAnsi="Arial" w:cs="Times New Roman"/>
        </w:rPr>
      </w:pPr>
    </w:p>
    <w:p w14:paraId="45E250D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Pronunciation –</w:t>
      </w:r>
      <w:r w:rsidRPr="00B13A8E">
        <w:rPr>
          <w:rFonts w:ascii="Arial" w:eastAsia="Calibri" w:hAnsi="Arial" w:cs="Times New Roman"/>
        </w:rPr>
        <w:t xml:space="preserve"> The form and accent a speaker gives to the syllables of a word.</w:t>
      </w:r>
    </w:p>
    <w:p w14:paraId="164472CC" w14:textId="77777777" w:rsidR="00B13A8E" w:rsidRPr="00B13A8E" w:rsidRDefault="00B13A8E" w:rsidP="00B13A8E">
      <w:pPr>
        <w:spacing w:after="0" w:line="240" w:lineRule="auto"/>
        <w:rPr>
          <w:rFonts w:ascii="Arial" w:eastAsia="Calibri" w:hAnsi="Arial" w:cs="Times New Roman"/>
        </w:rPr>
      </w:pPr>
    </w:p>
    <w:p w14:paraId="5AF4A70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 xml:space="preserve">Protein – </w:t>
      </w:r>
      <w:r w:rsidRPr="00B13A8E">
        <w:rPr>
          <w:rFonts w:ascii="Arial" w:eastAsia="Calibri" w:hAnsi="Arial" w:cs="Times New Roman"/>
        </w:rPr>
        <w:t xml:space="preserve">Any of a large number of </w:t>
      </w:r>
      <w:proofErr w:type="gramStart"/>
      <w:r w:rsidRPr="00B13A8E">
        <w:rPr>
          <w:rFonts w:ascii="Arial" w:eastAsia="Calibri" w:hAnsi="Arial" w:cs="Times New Roman"/>
        </w:rPr>
        <w:t>complex</w:t>
      </w:r>
      <w:proofErr w:type="gramEnd"/>
      <w:r w:rsidRPr="00B13A8E">
        <w:rPr>
          <w:rFonts w:ascii="Arial" w:eastAsia="Calibri" w:hAnsi="Arial" w:cs="Times New Roman"/>
        </w:rPr>
        <w:t>, organic compounds of amino acids which has a high molecular weight and is an essential part of all living organisms. They are obtained from foods such as lean meats, and from vegetables such as beans.</w:t>
      </w:r>
    </w:p>
    <w:p w14:paraId="76B92DE7" w14:textId="77777777" w:rsidR="00B13A8E" w:rsidRPr="00B13A8E" w:rsidRDefault="00B13A8E" w:rsidP="00B13A8E">
      <w:pPr>
        <w:spacing w:after="0" w:line="240" w:lineRule="auto"/>
        <w:rPr>
          <w:rFonts w:ascii="Arial" w:eastAsia="Calibri" w:hAnsi="Arial" w:cs="Times New Roman"/>
        </w:rPr>
      </w:pPr>
    </w:p>
    <w:p w14:paraId="3923001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Protein synthesis –</w:t>
      </w:r>
      <w:r w:rsidRPr="00B13A8E">
        <w:rPr>
          <w:rFonts w:ascii="Arial" w:eastAsia="Calibri" w:hAnsi="Arial" w:cs="Times New Roman"/>
        </w:rPr>
        <w:t xml:space="preserve"> The formation of proteins using information coded on DNA and carried by RNA.</w:t>
      </w:r>
    </w:p>
    <w:p w14:paraId="0EC8227E" w14:textId="77777777" w:rsidR="00B13A8E" w:rsidRPr="00B13A8E" w:rsidRDefault="00B13A8E" w:rsidP="00B13A8E">
      <w:pPr>
        <w:spacing w:after="0" w:line="240" w:lineRule="auto"/>
        <w:rPr>
          <w:rFonts w:ascii="Arial" w:eastAsia="Calibri" w:hAnsi="Arial" w:cs="Times New Roman"/>
        </w:rPr>
      </w:pPr>
    </w:p>
    <w:p w14:paraId="2EDFF9F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Pullet –</w:t>
      </w:r>
      <w:r w:rsidRPr="00B13A8E">
        <w:rPr>
          <w:rFonts w:ascii="Arial" w:eastAsia="Calibri" w:hAnsi="Arial" w:cs="Times New Roman"/>
        </w:rPr>
        <w:t xml:space="preserve"> An immature female chicken.</w:t>
      </w:r>
    </w:p>
    <w:p w14:paraId="6185496D" w14:textId="77777777" w:rsidR="00B13A8E" w:rsidRPr="00B13A8E" w:rsidRDefault="00B13A8E" w:rsidP="00B13A8E">
      <w:pPr>
        <w:spacing w:after="0" w:line="240" w:lineRule="auto"/>
        <w:rPr>
          <w:rFonts w:ascii="Arial" w:eastAsia="Calibri" w:hAnsi="Arial" w:cs="Times New Roman"/>
        </w:rPr>
      </w:pPr>
    </w:p>
    <w:p w14:paraId="515ECC7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Pup –</w:t>
      </w:r>
      <w:r w:rsidRPr="00B13A8E">
        <w:rPr>
          <w:rFonts w:ascii="Arial" w:eastAsia="Calibri" w:hAnsi="Arial" w:cs="Times New Roman"/>
        </w:rPr>
        <w:t xml:space="preserve"> A young dog; puppy.</w:t>
      </w:r>
    </w:p>
    <w:p w14:paraId="3CD7B4D9" w14:textId="77777777" w:rsidR="00B13A8E" w:rsidRPr="00B13A8E" w:rsidRDefault="00B13A8E" w:rsidP="00B13A8E">
      <w:pPr>
        <w:spacing w:after="0" w:line="240" w:lineRule="auto"/>
        <w:rPr>
          <w:rFonts w:ascii="Arial" w:eastAsia="Calibri" w:hAnsi="Arial" w:cs="Times New Roman"/>
        </w:rPr>
      </w:pPr>
    </w:p>
    <w:p w14:paraId="3A41AFB7" w14:textId="77777777" w:rsidR="00B13A8E" w:rsidRPr="00B13A8E" w:rsidRDefault="00B13A8E" w:rsidP="00B13A8E">
      <w:pPr>
        <w:spacing w:after="0" w:line="240" w:lineRule="auto"/>
        <w:jc w:val="center"/>
        <w:rPr>
          <w:rFonts w:ascii="Arial" w:eastAsia="Calibri" w:hAnsi="Arial" w:cs="Times New Roman"/>
          <w:b/>
          <w:sz w:val="28"/>
        </w:rPr>
      </w:pPr>
      <w:bookmarkStart w:id="35" w:name="Q"/>
      <w:r w:rsidRPr="00B13A8E">
        <w:rPr>
          <w:rFonts w:ascii="Arial" w:eastAsia="Calibri" w:hAnsi="Arial" w:cs="Times New Roman"/>
          <w:b/>
          <w:sz w:val="28"/>
        </w:rPr>
        <w:t>Q</w:t>
      </w:r>
      <w:bookmarkEnd w:id="35"/>
    </w:p>
    <w:p w14:paraId="04FED2E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Qualitative –</w:t>
      </w:r>
      <w:r w:rsidRPr="00B13A8E">
        <w:rPr>
          <w:rFonts w:ascii="Arial" w:eastAsia="Calibri" w:hAnsi="Arial" w:cs="Times New Roman"/>
        </w:rPr>
        <w:t xml:space="preserve"> Observable information based on physical characteristics.</w:t>
      </w:r>
    </w:p>
    <w:p w14:paraId="3EECBB95" w14:textId="77777777" w:rsidR="00B13A8E" w:rsidRPr="00B13A8E" w:rsidRDefault="00B13A8E" w:rsidP="00B13A8E">
      <w:pPr>
        <w:spacing w:after="0" w:line="240" w:lineRule="auto"/>
        <w:rPr>
          <w:rFonts w:ascii="Arial" w:eastAsia="Calibri" w:hAnsi="Arial" w:cs="Times New Roman"/>
          <w:highlight w:val="yellow"/>
        </w:rPr>
      </w:pPr>
    </w:p>
    <w:p w14:paraId="1AE525A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Quality – </w:t>
      </w:r>
      <w:r w:rsidRPr="00B13A8E">
        <w:rPr>
          <w:rFonts w:ascii="Arial" w:eastAsia="Calibri" w:hAnsi="Arial" w:cs="Times New Roman"/>
        </w:rPr>
        <w:t>A combination of the skin, hair, coat, head, throatlatch, feet, and bone structure.</w:t>
      </w:r>
    </w:p>
    <w:p w14:paraId="63E298C3" w14:textId="77777777" w:rsidR="00B13A8E" w:rsidRPr="00B13A8E" w:rsidRDefault="00B13A8E" w:rsidP="00B13A8E">
      <w:pPr>
        <w:spacing w:after="0" w:line="240" w:lineRule="auto"/>
        <w:rPr>
          <w:rFonts w:ascii="Arial" w:eastAsia="Calibri" w:hAnsi="Arial" w:cs="Times New Roman"/>
        </w:rPr>
      </w:pPr>
    </w:p>
    <w:p w14:paraId="070B5EE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Quantitative –</w:t>
      </w:r>
      <w:r w:rsidRPr="00B13A8E">
        <w:rPr>
          <w:rFonts w:ascii="Arial" w:eastAsia="Calibri" w:hAnsi="Arial" w:cs="Times New Roman"/>
        </w:rPr>
        <w:t xml:space="preserve"> Measurable information.</w:t>
      </w:r>
    </w:p>
    <w:p w14:paraId="5A44E3F7" w14:textId="77777777" w:rsidR="00B13A8E" w:rsidRPr="00B13A8E" w:rsidRDefault="00B13A8E" w:rsidP="00B13A8E">
      <w:pPr>
        <w:spacing w:after="0" w:line="240" w:lineRule="auto"/>
        <w:rPr>
          <w:rFonts w:ascii="Arial" w:eastAsia="Calibri" w:hAnsi="Arial" w:cs="Times New Roman"/>
        </w:rPr>
      </w:pPr>
    </w:p>
    <w:p w14:paraId="1FEA53F9" w14:textId="77777777" w:rsidR="00B13A8E" w:rsidRPr="00B13A8E" w:rsidRDefault="00B13A8E" w:rsidP="00B13A8E">
      <w:pPr>
        <w:spacing w:after="0" w:line="240" w:lineRule="auto"/>
        <w:rPr>
          <w:rFonts w:ascii="Arial" w:eastAsia="Calibri" w:hAnsi="Arial" w:cs="Times New Roman"/>
          <w:highlight w:val="yellow"/>
        </w:rPr>
      </w:pPr>
      <w:r w:rsidRPr="00B13A8E">
        <w:rPr>
          <w:rFonts w:ascii="Arial" w:eastAsia="Calibri" w:hAnsi="Arial" w:cs="Times New Roman"/>
          <w:b/>
        </w:rPr>
        <w:t>Queen –</w:t>
      </w:r>
      <w:r w:rsidRPr="00B13A8E">
        <w:rPr>
          <w:rFonts w:ascii="Arial" w:eastAsia="Calibri" w:hAnsi="Arial" w:cs="Times New Roman"/>
        </w:rPr>
        <w:t xml:space="preserve"> Female cat.</w:t>
      </w:r>
    </w:p>
    <w:p w14:paraId="7BA437BE" w14:textId="77777777" w:rsidR="00B13A8E" w:rsidRPr="00B13A8E" w:rsidRDefault="00B13A8E" w:rsidP="00B13A8E">
      <w:pPr>
        <w:spacing w:after="0" w:line="240" w:lineRule="auto"/>
        <w:rPr>
          <w:rFonts w:ascii="Arial" w:eastAsia="Calibri" w:hAnsi="Arial" w:cs="Times New Roman"/>
        </w:rPr>
      </w:pPr>
    </w:p>
    <w:p w14:paraId="65FB6E61" w14:textId="77777777" w:rsidR="00B13A8E" w:rsidRPr="00B13A8E" w:rsidRDefault="00B13A8E" w:rsidP="00B13A8E">
      <w:pPr>
        <w:spacing w:after="0" w:line="240" w:lineRule="auto"/>
        <w:jc w:val="center"/>
        <w:rPr>
          <w:rFonts w:ascii="Arial" w:eastAsia="Calibri" w:hAnsi="Arial" w:cs="Times New Roman"/>
          <w:b/>
          <w:sz w:val="28"/>
        </w:rPr>
      </w:pPr>
      <w:bookmarkStart w:id="36" w:name="R"/>
      <w:r w:rsidRPr="00B13A8E">
        <w:rPr>
          <w:rFonts w:ascii="Arial" w:eastAsia="Calibri" w:hAnsi="Arial" w:cs="Times New Roman"/>
          <w:b/>
          <w:sz w:val="28"/>
        </w:rPr>
        <w:t>R</w:t>
      </w:r>
      <w:bookmarkEnd w:id="36"/>
    </w:p>
    <w:p w14:paraId="79C670E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Ram –</w:t>
      </w:r>
      <w:r w:rsidRPr="00B13A8E">
        <w:rPr>
          <w:rFonts w:ascii="Arial" w:eastAsia="Calibri" w:hAnsi="Arial" w:cs="Times New Roman"/>
        </w:rPr>
        <w:t xml:space="preserve"> A male sheep, which has not been castrated, usually used for breeding.</w:t>
      </w:r>
    </w:p>
    <w:p w14:paraId="4CE63CD0" w14:textId="77777777" w:rsidR="00B13A8E" w:rsidRPr="00B13A8E" w:rsidRDefault="00B13A8E" w:rsidP="00B13A8E">
      <w:pPr>
        <w:spacing w:after="0" w:line="240" w:lineRule="auto"/>
        <w:rPr>
          <w:rFonts w:ascii="Arial" w:eastAsia="Calibri" w:hAnsi="Arial" w:cs="Times New Roman"/>
        </w:rPr>
      </w:pPr>
    </w:p>
    <w:p w14:paraId="37B7CA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Ratio –</w:t>
      </w:r>
      <w:r w:rsidRPr="00B13A8E">
        <w:rPr>
          <w:rFonts w:ascii="Arial" w:eastAsia="Calibri" w:hAnsi="Arial" w:cs="Times New Roman"/>
        </w:rPr>
        <w:t xml:space="preserve"> The proportion of one component to another.</w:t>
      </w:r>
    </w:p>
    <w:p w14:paraId="20EC3979" w14:textId="77777777" w:rsidR="00B13A8E" w:rsidRPr="00B13A8E" w:rsidRDefault="00B13A8E" w:rsidP="00B13A8E">
      <w:pPr>
        <w:spacing w:after="0" w:line="240" w:lineRule="auto"/>
        <w:rPr>
          <w:rFonts w:ascii="Arial" w:eastAsia="Calibri" w:hAnsi="Arial" w:cs="Times New Roman"/>
        </w:rPr>
      </w:pPr>
    </w:p>
    <w:p w14:paraId="21659B5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Ration – </w:t>
      </w:r>
      <w:r w:rsidRPr="00B13A8E">
        <w:rPr>
          <w:rFonts w:ascii="Arial" w:eastAsia="Calibri" w:hAnsi="Arial" w:cs="Times New Roman"/>
        </w:rPr>
        <w:t>The feed allowed an animal during a 24-hour period regardless of whether it is fed at one time or at different times.</w:t>
      </w:r>
    </w:p>
    <w:p w14:paraId="520638C5" w14:textId="77777777" w:rsidR="00B13A8E" w:rsidRPr="00B13A8E" w:rsidRDefault="00B13A8E" w:rsidP="00B13A8E">
      <w:pPr>
        <w:spacing w:after="0" w:line="240" w:lineRule="auto"/>
        <w:rPr>
          <w:rFonts w:ascii="Arial" w:eastAsia="Calibri" w:hAnsi="Arial" w:cs="Times New Roman"/>
        </w:rPr>
      </w:pPr>
    </w:p>
    <w:p w14:paraId="53BCAC5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Reaction –</w:t>
      </w:r>
      <w:r w:rsidRPr="00B13A8E">
        <w:rPr>
          <w:rFonts w:ascii="Arial" w:eastAsia="Calibri" w:hAnsi="Arial" w:cs="Times New Roman"/>
        </w:rPr>
        <w:t xml:space="preserve"> Action in response to some influence.</w:t>
      </w:r>
    </w:p>
    <w:p w14:paraId="082B7599" w14:textId="77777777" w:rsidR="00B13A8E" w:rsidRPr="00B13A8E" w:rsidRDefault="00B13A8E" w:rsidP="00B13A8E">
      <w:pPr>
        <w:spacing w:after="0" w:line="240" w:lineRule="auto"/>
        <w:rPr>
          <w:rFonts w:ascii="Arial" w:eastAsia="Calibri" w:hAnsi="Arial" w:cs="Times New Roman"/>
        </w:rPr>
      </w:pPr>
    </w:p>
    <w:p w14:paraId="064B1DB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Rectangular system of land division –</w:t>
      </w:r>
      <w:r w:rsidRPr="00B13A8E">
        <w:rPr>
          <w:rFonts w:ascii="Arial" w:eastAsia="Calibri" w:hAnsi="Arial" w:cs="Times New Roman"/>
        </w:rPr>
        <w:t xml:space="preserve"> A system of land division that is based upon permanent meridian and latitude lines yielding rectangular shaped land areas.</w:t>
      </w:r>
    </w:p>
    <w:p w14:paraId="0ABFB2A0" w14:textId="77777777" w:rsidR="00B13A8E" w:rsidRPr="00B13A8E" w:rsidRDefault="00B13A8E" w:rsidP="00B13A8E">
      <w:pPr>
        <w:spacing w:after="0" w:line="240" w:lineRule="auto"/>
        <w:rPr>
          <w:rFonts w:ascii="Arial" w:eastAsia="Calibri" w:hAnsi="Arial" w:cs="Times New Roman"/>
        </w:rPr>
      </w:pPr>
    </w:p>
    <w:p w14:paraId="77345FF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Reduction – </w:t>
      </w:r>
      <w:r w:rsidRPr="00B13A8E">
        <w:rPr>
          <w:rFonts w:ascii="Arial" w:eastAsia="Calibri" w:hAnsi="Arial" w:cs="Times New Roman"/>
        </w:rPr>
        <w:t>Process of removing soil from the surface.</w:t>
      </w:r>
    </w:p>
    <w:p w14:paraId="2F537222" w14:textId="77777777" w:rsidR="00B13A8E" w:rsidRPr="00B13A8E" w:rsidRDefault="00B13A8E" w:rsidP="00B13A8E">
      <w:pPr>
        <w:spacing w:after="0" w:line="240" w:lineRule="auto"/>
        <w:rPr>
          <w:rFonts w:ascii="Arial" w:eastAsia="Calibri" w:hAnsi="Arial" w:cs="Times New Roman"/>
        </w:rPr>
      </w:pPr>
    </w:p>
    <w:p w14:paraId="2F4E5AB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Refrigeration –</w:t>
      </w:r>
      <w:r w:rsidRPr="00B13A8E">
        <w:rPr>
          <w:rFonts w:ascii="Arial" w:eastAsia="Calibri" w:hAnsi="Arial" w:cs="Times New Roman"/>
        </w:rPr>
        <w:t xml:space="preserve"> Artificial cooling, either by the application of ice or by utilizing the principle of the latent heat of evaporation.</w:t>
      </w:r>
    </w:p>
    <w:p w14:paraId="6BFA180F" w14:textId="77777777" w:rsidR="00B13A8E" w:rsidRPr="00B13A8E" w:rsidRDefault="00B13A8E" w:rsidP="00B13A8E">
      <w:pPr>
        <w:spacing w:after="0" w:line="240" w:lineRule="auto"/>
        <w:rPr>
          <w:rFonts w:ascii="Arial" w:eastAsia="Calibri" w:hAnsi="Arial" w:cs="Times New Roman"/>
        </w:rPr>
      </w:pPr>
    </w:p>
    <w:p w14:paraId="7479D68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Renal – </w:t>
      </w:r>
      <w:r w:rsidRPr="00B13A8E">
        <w:rPr>
          <w:rFonts w:ascii="Arial" w:eastAsia="Calibri" w:hAnsi="Arial" w:cs="Times New Roman"/>
        </w:rPr>
        <w:t>Pertaining to the kidneys or the surrounding regions.</w:t>
      </w:r>
    </w:p>
    <w:p w14:paraId="01280C95" w14:textId="77777777" w:rsidR="00B13A8E" w:rsidRPr="00B13A8E" w:rsidRDefault="00B13A8E" w:rsidP="00B13A8E">
      <w:pPr>
        <w:spacing w:after="0" w:line="240" w:lineRule="auto"/>
        <w:rPr>
          <w:rFonts w:ascii="Arial" w:eastAsia="Calibri" w:hAnsi="Arial" w:cs="Times New Roman"/>
        </w:rPr>
      </w:pPr>
    </w:p>
    <w:p w14:paraId="7877564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Renewable energy –</w:t>
      </w:r>
      <w:r w:rsidRPr="00B13A8E">
        <w:rPr>
          <w:rFonts w:ascii="Arial" w:eastAsia="Calibri" w:hAnsi="Arial" w:cs="Times New Roman"/>
        </w:rPr>
        <w:t xml:space="preserve"> Renewable resources; resources that can be replaced after use through natural means.</w:t>
      </w:r>
    </w:p>
    <w:p w14:paraId="15355A01" w14:textId="77777777" w:rsidR="00B13A8E" w:rsidRPr="00B13A8E" w:rsidRDefault="00B13A8E" w:rsidP="00B13A8E">
      <w:pPr>
        <w:spacing w:after="0" w:line="240" w:lineRule="auto"/>
        <w:rPr>
          <w:rFonts w:ascii="Arial" w:eastAsia="Calibri" w:hAnsi="Arial" w:cs="Times New Roman"/>
        </w:rPr>
      </w:pPr>
    </w:p>
    <w:p w14:paraId="3ACA9B9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Reproduction –</w:t>
      </w:r>
      <w:r w:rsidRPr="00B13A8E">
        <w:rPr>
          <w:rFonts w:ascii="Arial" w:eastAsia="Calibri" w:hAnsi="Arial" w:cs="Times New Roman"/>
        </w:rPr>
        <w:t xml:space="preserve"> The making of a new plant or animal.</w:t>
      </w:r>
    </w:p>
    <w:p w14:paraId="09BF2D9F" w14:textId="77777777" w:rsidR="00B13A8E" w:rsidRPr="00B13A8E" w:rsidRDefault="00B13A8E" w:rsidP="00B13A8E">
      <w:pPr>
        <w:spacing w:after="0" w:line="240" w:lineRule="auto"/>
        <w:rPr>
          <w:rFonts w:ascii="Arial" w:eastAsia="Calibri" w:hAnsi="Arial" w:cs="Times New Roman"/>
        </w:rPr>
      </w:pPr>
    </w:p>
    <w:p w14:paraId="0645F0B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Reproductive system – </w:t>
      </w:r>
      <w:r w:rsidRPr="00B13A8E">
        <w:rPr>
          <w:rFonts w:ascii="Arial" w:eastAsia="Calibri" w:hAnsi="Arial" w:cs="Times New Roman"/>
        </w:rPr>
        <w:t>The organs of the body, either male or female, concerned with producing offspring.</w:t>
      </w:r>
    </w:p>
    <w:p w14:paraId="4430B961" w14:textId="77777777" w:rsidR="00B13A8E" w:rsidRPr="00B13A8E" w:rsidRDefault="00B13A8E" w:rsidP="00B13A8E">
      <w:pPr>
        <w:spacing w:after="0" w:line="240" w:lineRule="auto"/>
        <w:rPr>
          <w:rFonts w:ascii="Arial" w:eastAsia="Calibri" w:hAnsi="Arial" w:cs="Times New Roman"/>
        </w:rPr>
      </w:pPr>
    </w:p>
    <w:p w14:paraId="1C44A5B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Research –</w:t>
      </w:r>
      <w:r w:rsidRPr="00B13A8E">
        <w:rPr>
          <w:rFonts w:ascii="Arial" w:eastAsia="Calibri" w:hAnsi="Arial" w:cs="Times New Roman"/>
        </w:rPr>
        <w:t xml:space="preserve"> Diligent and systematic inquiry or investigation into a subject in order to discover or revise facts, theories, and applications.</w:t>
      </w:r>
    </w:p>
    <w:p w14:paraId="10963167" w14:textId="77777777" w:rsidR="00B13A8E" w:rsidRPr="00B13A8E" w:rsidRDefault="00B13A8E" w:rsidP="00B13A8E">
      <w:pPr>
        <w:spacing w:after="0" w:line="240" w:lineRule="auto"/>
        <w:rPr>
          <w:rFonts w:ascii="Arial" w:eastAsia="Calibri" w:hAnsi="Arial" w:cs="Times New Roman"/>
        </w:rPr>
      </w:pPr>
    </w:p>
    <w:p w14:paraId="6CF200A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Research SAE – </w:t>
      </w:r>
      <w:r w:rsidRPr="00B13A8E">
        <w:rPr>
          <w:rFonts w:ascii="Arial" w:eastAsia="Calibri" w:hAnsi="Arial" w:cs="Times New Roman"/>
        </w:rPr>
        <w:t>An activity where students plan and conduct major agricultural experiments using the scientific process and discover new knowledge.</w:t>
      </w:r>
    </w:p>
    <w:p w14:paraId="1B10D8E6" w14:textId="77777777" w:rsidR="00B13A8E" w:rsidRPr="00B13A8E" w:rsidRDefault="00B13A8E" w:rsidP="00B13A8E">
      <w:pPr>
        <w:spacing w:after="0" w:line="240" w:lineRule="auto"/>
        <w:rPr>
          <w:rFonts w:ascii="Arial" w:eastAsia="Calibri" w:hAnsi="Arial" w:cs="Times New Roman"/>
        </w:rPr>
      </w:pPr>
    </w:p>
    <w:p w14:paraId="705DA05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Respiration –</w:t>
      </w:r>
      <w:r w:rsidRPr="00B13A8E">
        <w:rPr>
          <w:rFonts w:ascii="Arial" w:eastAsia="Calibri" w:hAnsi="Arial" w:cs="Times New Roman"/>
        </w:rPr>
        <w:t xml:space="preserve"> 1) A chemical process that takes place in living cells whereby food (fats, carbohydrates, and proteins) is “burned” (oxidized) to release energy and waste products, mainly carbon dioxide and water. Living things use energy produced through respiration to derive vital life processes, such as growth and reproduction. 2) In animals, the act of breathing; the drawing of air into the lungs and its exhalation.</w:t>
      </w:r>
    </w:p>
    <w:p w14:paraId="52DCC03C" w14:textId="77777777" w:rsidR="00B13A8E" w:rsidRPr="00B13A8E" w:rsidRDefault="00B13A8E" w:rsidP="00B13A8E">
      <w:pPr>
        <w:spacing w:after="0" w:line="240" w:lineRule="auto"/>
        <w:rPr>
          <w:rFonts w:ascii="Arial" w:eastAsia="Calibri" w:hAnsi="Arial" w:cs="Times New Roman"/>
        </w:rPr>
      </w:pPr>
    </w:p>
    <w:p w14:paraId="79C7923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Retailer –</w:t>
      </w:r>
      <w:r w:rsidRPr="00B13A8E">
        <w:rPr>
          <w:rFonts w:ascii="Arial" w:eastAsia="Calibri" w:hAnsi="Arial" w:cs="Times New Roman"/>
        </w:rPr>
        <w:t xml:space="preserve"> A person or store who sells directly to the consumer.</w:t>
      </w:r>
    </w:p>
    <w:p w14:paraId="78422332" w14:textId="77777777" w:rsidR="00B13A8E" w:rsidRPr="00B13A8E" w:rsidRDefault="00B13A8E" w:rsidP="00B13A8E">
      <w:pPr>
        <w:spacing w:after="0" w:line="240" w:lineRule="auto"/>
        <w:rPr>
          <w:rFonts w:ascii="Arial" w:eastAsia="Calibri" w:hAnsi="Arial" w:cs="Times New Roman"/>
        </w:rPr>
      </w:pPr>
    </w:p>
    <w:p w14:paraId="1C4D2AE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Ribonucleic acid (RNA) –</w:t>
      </w:r>
      <w:r w:rsidRPr="00B13A8E">
        <w:rPr>
          <w:rFonts w:ascii="Arial" w:eastAsia="Calibri" w:hAnsi="Arial" w:cs="Times New Roman"/>
        </w:rPr>
        <w:t xml:space="preserve"> The substance in the living cells of all organisms that carries genetic information needed to form protein in the cell.</w:t>
      </w:r>
    </w:p>
    <w:p w14:paraId="5772BB00" w14:textId="77777777" w:rsidR="00B13A8E" w:rsidRPr="00B13A8E" w:rsidRDefault="00B13A8E" w:rsidP="00B13A8E">
      <w:pPr>
        <w:spacing w:after="0" w:line="240" w:lineRule="auto"/>
        <w:rPr>
          <w:rFonts w:ascii="Arial" w:eastAsia="Calibri" w:hAnsi="Arial" w:cs="Times New Roman"/>
        </w:rPr>
      </w:pPr>
    </w:p>
    <w:p w14:paraId="677CD0D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Ribosome –</w:t>
      </w:r>
      <w:r w:rsidRPr="00B13A8E">
        <w:rPr>
          <w:rFonts w:ascii="Arial" w:eastAsia="Calibri" w:hAnsi="Arial" w:cs="Times New Roman"/>
        </w:rPr>
        <w:t xml:space="preserve"> An organelle that functions in the synthesis of proteins.</w:t>
      </w:r>
    </w:p>
    <w:p w14:paraId="3A6543F1" w14:textId="77777777" w:rsidR="00B13A8E" w:rsidRPr="00B13A8E" w:rsidRDefault="00B13A8E" w:rsidP="00B13A8E">
      <w:pPr>
        <w:spacing w:after="0" w:line="240" w:lineRule="auto"/>
        <w:rPr>
          <w:rFonts w:ascii="Arial" w:eastAsia="Calibri" w:hAnsi="Arial" w:cs="Times New Roman"/>
        </w:rPr>
      </w:pPr>
    </w:p>
    <w:p w14:paraId="59EC3AF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Ridge –</w:t>
      </w:r>
      <w:r w:rsidRPr="00B13A8E">
        <w:rPr>
          <w:rFonts w:ascii="Arial" w:eastAsia="Calibri" w:hAnsi="Arial" w:cs="Times New Roman"/>
        </w:rPr>
        <w:t xml:space="preserve"> Any broad or narrow, crested, elongated land feature that rises above or separates lowlands, plains, or valley basins.</w:t>
      </w:r>
    </w:p>
    <w:p w14:paraId="569FA57F" w14:textId="77777777" w:rsidR="00B13A8E" w:rsidRPr="00B13A8E" w:rsidRDefault="00B13A8E" w:rsidP="00B13A8E">
      <w:pPr>
        <w:spacing w:after="0" w:line="240" w:lineRule="auto"/>
        <w:rPr>
          <w:rFonts w:ascii="Arial" w:eastAsia="Calibri" w:hAnsi="Arial" w:cs="Times New Roman"/>
        </w:rPr>
      </w:pPr>
    </w:p>
    <w:p w14:paraId="459CCBB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River –</w:t>
      </w:r>
      <w:r w:rsidRPr="00B13A8E">
        <w:rPr>
          <w:rFonts w:ascii="Arial" w:eastAsia="Calibri" w:hAnsi="Arial" w:cs="Times New Roman"/>
        </w:rPr>
        <w:t xml:space="preserve"> A stream of water bearing the waste of the land from higher to lower ground.</w:t>
      </w:r>
    </w:p>
    <w:p w14:paraId="2B3FBF0A" w14:textId="77777777" w:rsidR="00B13A8E" w:rsidRPr="00B13A8E" w:rsidRDefault="00B13A8E" w:rsidP="00B13A8E">
      <w:pPr>
        <w:spacing w:after="0" w:line="240" w:lineRule="auto"/>
        <w:rPr>
          <w:rFonts w:ascii="Arial" w:eastAsia="Calibri" w:hAnsi="Arial" w:cs="Times New Roman"/>
        </w:rPr>
      </w:pPr>
    </w:p>
    <w:p w14:paraId="4790A5C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Rock –</w:t>
      </w:r>
      <w:r w:rsidRPr="00B13A8E">
        <w:rPr>
          <w:rFonts w:ascii="Arial" w:eastAsia="Calibri" w:hAnsi="Arial" w:cs="Times New Roman"/>
        </w:rPr>
        <w:t xml:space="preserve"> Mineral matter of variable composition, consolidated or unconsolidated, assembled in masses or considerable quantities in nature.</w:t>
      </w:r>
    </w:p>
    <w:p w14:paraId="133446D1" w14:textId="77777777" w:rsidR="00B13A8E" w:rsidRPr="00B13A8E" w:rsidRDefault="00B13A8E" w:rsidP="00B13A8E">
      <w:pPr>
        <w:spacing w:after="0" w:line="240" w:lineRule="auto"/>
        <w:rPr>
          <w:rFonts w:ascii="Arial" w:eastAsia="Calibri" w:hAnsi="Arial" w:cs="Times New Roman"/>
        </w:rPr>
      </w:pPr>
    </w:p>
    <w:p w14:paraId="578D880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Rooster –</w:t>
      </w:r>
      <w:r w:rsidRPr="00B13A8E">
        <w:rPr>
          <w:rFonts w:ascii="Arial" w:eastAsia="Calibri" w:hAnsi="Arial" w:cs="Times New Roman"/>
        </w:rPr>
        <w:t xml:space="preserve"> Male chicken.</w:t>
      </w:r>
    </w:p>
    <w:p w14:paraId="6BA78486" w14:textId="77777777" w:rsidR="00B13A8E" w:rsidRPr="00B13A8E" w:rsidRDefault="00B13A8E" w:rsidP="00B13A8E">
      <w:pPr>
        <w:spacing w:after="0" w:line="240" w:lineRule="auto"/>
        <w:rPr>
          <w:rFonts w:ascii="Arial" w:eastAsia="Calibri" w:hAnsi="Arial" w:cs="Times New Roman"/>
        </w:rPr>
      </w:pPr>
    </w:p>
    <w:p w14:paraId="1493F3A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Root –</w:t>
      </w:r>
      <w:r w:rsidRPr="00B13A8E">
        <w:rPr>
          <w:rFonts w:ascii="Arial" w:eastAsia="Calibri" w:hAnsi="Arial" w:cs="Times New Roman"/>
        </w:rPr>
        <w:t xml:space="preserve"> The lower portion of a plant bearing neither leaves nor reproductive organs that mostly develops underground and anchors the plant in the soil. It bears the root hairs, which absorb water and mineral nutrients.</w:t>
      </w:r>
    </w:p>
    <w:p w14:paraId="0AF81C60" w14:textId="77777777" w:rsidR="00B13A8E" w:rsidRPr="00B13A8E" w:rsidRDefault="00B13A8E" w:rsidP="00B13A8E">
      <w:pPr>
        <w:spacing w:after="0" w:line="240" w:lineRule="auto"/>
        <w:rPr>
          <w:rFonts w:ascii="Arial" w:eastAsia="Calibri" w:hAnsi="Arial" w:cs="Times New Roman"/>
        </w:rPr>
      </w:pPr>
    </w:p>
    <w:p w14:paraId="6B65514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Rough endoplasmic reticulum –</w:t>
      </w:r>
      <w:r w:rsidRPr="00B13A8E">
        <w:rPr>
          <w:rFonts w:ascii="Arial" w:eastAsia="Calibri" w:hAnsi="Arial" w:cs="Times New Roman"/>
        </w:rPr>
        <w:t xml:space="preserve"> The portion of the endoplasmic reticulum that contains attached ribosomes.</w:t>
      </w:r>
    </w:p>
    <w:p w14:paraId="28EB4EA2" w14:textId="77777777" w:rsidR="00B13A8E" w:rsidRPr="00B13A8E" w:rsidRDefault="00B13A8E" w:rsidP="00B13A8E">
      <w:pPr>
        <w:spacing w:after="0" w:line="240" w:lineRule="auto"/>
        <w:rPr>
          <w:rFonts w:ascii="Arial" w:eastAsia="Calibri" w:hAnsi="Arial" w:cs="Times New Roman"/>
        </w:rPr>
      </w:pPr>
    </w:p>
    <w:p w14:paraId="663467D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Rumen –</w:t>
      </w:r>
      <w:r w:rsidRPr="00B13A8E">
        <w:rPr>
          <w:rFonts w:ascii="Arial" w:eastAsia="Calibri" w:hAnsi="Arial" w:cs="Times New Roman"/>
        </w:rPr>
        <w:t xml:space="preserve"> The largest compartment of the stomach of cattle, sheep, and goats and their relatives; a large amount of bacterial fermentation of feed materials occurs in the rumen.</w:t>
      </w:r>
    </w:p>
    <w:p w14:paraId="03810F95" w14:textId="77777777" w:rsidR="00B13A8E" w:rsidRPr="00B13A8E" w:rsidRDefault="00B13A8E" w:rsidP="00B13A8E">
      <w:pPr>
        <w:spacing w:after="0" w:line="240" w:lineRule="auto"/>
        <w:rPr>
          <w:rFonts w:ascii="Arial" w:eastAsia="Calibri" w:hAnsi="Arial" w:cs="Times New Roman"/>
        </w:rPr>
      </w:pPr>
    </w:p>
    <w:p w14:paraId="093F848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Runoff –</w:t>
      </w:r>
      <w:r w:rsidRPr="00B13A8E">
        <w:rPr>
          <w:rFonts w:ascii="Arial" w:eastAsia="Calibri" w:hAnsi="Arial" w:cs="Times New Roman"/>
        </w:rPr>
        <w:t xml:space="preserve"> The total stream discharge of water, including both surface and subsurface flow.</w:t>
      </w:r>
    </w:p>
    <w:p w14:paraId="64CACCE8" w14:textId="77777777" w:rsidR="00B13A8E" w:rsidRPr="00B13A8E" w:rsidRDefault="00B13A8E" w:rsidP="00B13A8E">
      <w:pPr>
        <w:spacing w:after="0" w:line="240" w:lineRule="auto"/>
        <w:rPr>
          <w:rFonts w:ascii="Arial" w:eastAsia="Calibri" w:hAnsi="Arial" w:cs="Times New Roman"/>
        </w:rPr>
      </w:pPr>
    </w:p>
    <w:p w14:paraId="5323D924" w14:textId="77777777" w:rsidR="00B13A8E" w:rsidRPr="00B13A8E" w:rsidRDefault="00B13A8E" w:rsidP="00B13A8E">
      <w:pPr>
        <w:spacing w:after="0" w:line="240" w:lineRule="auto"/>
        <w:jc w:val="center"/>
        <w:rPr>
          <w:rFonts w:ascii="Arial" w:eastAsia="Calibri" w:hAnsi="Arial" w:cs="Times New Roman"/>
          <w:b/>
          <w:sz w:val="28"/>
        </w:rPr>
      </w:pPr>
      <w:bookmarkStart w:id="37" w:name="S"/>
      <w:r w:rsidRPr="00B13A8E">
        <w:rPr>
          <w:rFonts w:ascii="Arial" w:eastAsia="Calibri" w:hAnsi="Arial" w:cs="Times New Roman"/>
          <w:b/>
          <w:sz w:val="28"/>
        </w:rPr>
        <w:t>S</w:t>
      </w:r>
      <w:bookmarkEnd w:id="37"/>
    </w:p>
    <w:p w14:paraId="214E136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SAE – </w:t>
      </w:r>
      <w:r w:rsidRPr="00B13A8E">
        <w:rPr>
          <w:rFonts w:ascii="Arial" w:eastAsia="Calibri" w:hAnsi="Arial" w:cs="Times New Roman"/>
        </w:rPr>
        <w:t>Supervised Agricultural Experience.</w:t>
      </w:r>
    </w:p>
    <w:p w14:paraId="4B4AD0F3" w14:textId="77777777" w:rsidR="00B13A8E" w:rsidRPr="00B13A8E" w:rsidRDefault="00B13A8E" w:rsidP="00B13A8E">
      <w:pPr>
        <w:spacing w:after="0" w:line="240" w:lineRule="auto"/>
        <w:rPr>
          <w:rFonts w:ascii="Arial" w:eastAsia="Calibri" w:hAnsi="Arial" w:cs="Times New Roman"/>
        </w:rPr>
      </w:pPr>
    </w:p>
    <w:p w14:paraId="103ECA2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Safety –</w:t>
      </w:r>
      <w:r w:rsidRPr="00B13A8E">
        <w:rPr>
          <w:rFonts w:ascii="Arial" w:eastAsia="Calibri" w:hAnsi="Arial" w:cs="Times New Roman"/>
        </w:rPr>
        <w:t xml:space="preserve"> The freedom from accidents.</w:t>
      </w:r>
    </w:p>
    <w:p w14:paraId="53DE05C5" w14:textId="77777777" w:rsidR="00B13A8E" w:rsidRPr="00B13A8E" w:rsidRDefault="00B13A8E" w:rsidP="00B13A8E">
      <w:pPr>
        <w:spacing w:after="0" w:line="240" w:lineRule="auto"/>
        <w:rPr>
          <w:rFonts w:ascii="Arial" w:eastAsia="Calibri" w:hAnsi="Arial" w:cs="Times New Roman"/>
        </w:rPr>
      </w:pPr>
    </w:p>
    <w:p w14:paraId="07903AF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Safety color –</w:t>
      </w:r>
      <w:r w:rsidRPr="00B13A8E">
        <w:rPr>
          <w:rFonts w:ascii="Arial" w:eastAsia="Calibri" w:hAnsi="Arial" w:cs="Times New Roman"/>
        </w:rPr>
        <w:t xml:space="preserve"> Color used as part of a standardized coding system according to which each color conveys a specific safety message.</w:t>
      </w:r>
    </w:p>
    <w:p w14:paraId="43332538" w14:textId="77777777" w:rsidR="00B13A8E" w:rsidRPr="00B13A8E" w:rsidRDefault="00B13A8E" w:rsidP="00B13A8E">
      <w:pPr>
        <w:spacing w:after="0" w:line="240" w:lineRule="auto"/>
        <w:rPr>
          <w:rFonts w:ascii="Arial" w:eastAsia="Calibri" w:hAnsi="Arial" w:cs="Times New Roman"/>
        </w:rPr>
      </w:pPr>
    </w:p>
    <w:p w14:paraId="1C27A91E" w14:textId="201F5776"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Sand –</w:t>
      </w:r>
      <w:r w:rsidRPr="00B13A8E">
        <w:rPr>
          <w:rFonts w:ascii="Arial" w:eastAsia="Calibri" w:hAnsi="Arial" w:cs="Times New Roman"/>
        </w:rPr>
        <w:t xml:space="preserve"> A group of textural classes in which the particles are finer than gravel but coarser than silt, ranging in size from 2.00 to 0.</w:t>
      </w:r>
      <w:r w:rsidR="00182A1F">
        <w:rPr>
          <w:rFonts w:ascii="Arial" w:eastAsia="Calibri" w:hAnsi="Arial" w:cs="Times New Roman"/>
        </w:rPr>
        <w:t>0</w:t>
      </w:r>
      <w:r w:rsidRPr="00B13A8E">
        <w:rPr>
          <w:rFonts w:ascii="Arial" w:eastAsia="Calibri" w:hAnsi="Arial" w:cs="Times New Roman"/>
        </w:rPr>
        <w:t>5</w:t>
      </w:r>
      <w:r w:rsidR="00182A1F">
        <w:rPr>
          <w:rFonts w:ascii="Arial" w:eastAsia="Calibri" w:hAnsi="Arial" w:cs="Times New Roman"/>
        </w:rPr>
        <w:t>0</w:t>
      </w:r>
      <w:r w:rsidRPr="00B13A8E">
        <w:rPr>
          <w:rFonts w:ascii="Arial" w:eastAsia="Calibri" w:hAnsi="Arial" w:cs="Times New Roman"/>
        </w:rPr>
        <w:t xml:space="preserve"> mm in diameter.</w:t>
      </w:r>
    </w:p>
    <w:p w14:paraId="388F9A39" w14:textId="77777777" w:rsidR="00B13A8E" w:rsidRPr="00B13A8E" w:rsidRDefault="00B13A8E" w:rsidP="00B13A8E">
      <w:pPr>
        <w:spacing w:after="0" w:line="240" w:lineRule="auto"/>
        <w:rPr>
          <w:rFonts w:ascii="Arial" w:eastAsia="Calibri" w:hAnsi="Arial" w:cs="Times New Roman"/>
        </w:rPr>
      </w:pPr>
    </w:p>
    <w:p w14:paraId="781C4AA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Sanitation –</w:t>
      </w:r>
      <w:r w:rsidRPr="00B13A8E">
        <w:rPr>
          <w:rFonts w:ascii="Arial" w:eastAsia="Calibri" w:hAnsi="Arial" w:cs="Times New Roman"/>
        </w:rPr>
        <w:t xml:space="preserve"> The developing and practical application of measures designed to maintain or restore healthful conditions.</w:t>
      </w:r>
    </w:p>
    <w:p w14:paraId="7067FF17" w14:textId="77777777" w:rsidR="00B13A8E" w:rsidRPr="00B13A8E" w:rsidRDefault="00B13A8E" w:rsidP="00B13A8E">
      <w:pPr>
        <w:spacing w:after="0" w:line="240" w:lineRule="auto"/>
        <w:rPr>
          <w:rFonts w:ascii="Arial" w:eastAsia="Calibri" w:hAnsi="Arial" w:cs="Times New Roman"/>
        </w:rPr>
      </w:pPr>
    </w:p>
    <w:p w14:paraId="60B2184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Scale –</w:t>
      </w:r>
      <w:r w:rsidRPr="00B13A8E">
        <w:rPr>
          <w:rFonts w:ascii="Arial" w:eastAsia="Calibri" w:hAnsi="Arial" w:cs="Times New Roman"/>
        </w:rPr>
        <w:t xml:space="preserve"> The size of a plan compared with that of the object it represents.</w:t>
      </w:r>
    </w:p>
    <w:p w14:paraId="2B595C0B" w14:textId="77777777" w:rsidR="00B13A8E" w:rsidRPr="00B13A8E" w:rsidRDefault="00B13A8E" w:rsidP="00B13A8E">
      <w:pPr>
        <w:spacing w:after="0" w:line="240" w:lineRule="auto"/>
        <w:rPr>
          <w:rFonts w:ascii="Arial" w:eastAsia="Calibri" w:hAnsi="Arial" w:cs="Times New Roman"/>
        </w:rPr>
      </w:pPr>
    </w:p>
    <w:p w14:paraId="1E2CD11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School based SAE – </w:t>
      </w:r>
      <w:r w:rsidRPr="00B13A8E">
        <w:rPr>
          <w:rFonts w:ascii="Arial" w:eastAsia="Calibri" w:hAnsi="Arial" w:cs="Times New Roman"/>
        </w:rPr>
        <w:t>A student managed entrepreneurial or placement SAE that takes place in a school setting outside of regular class time.</w:t>
      </w:r>
    </w:p>
    <w:p w14:paraId="385E1096" w14:textId="77777777" w:rsidR="00B13A8E" w:rsidRPr="00B13A8E" w:rsidRDefault="00B13A8E" w:rsidP="00B13A8E">
      <w:pPr>
        <w:spacing w:after="0" w:line="240" w:lineRule="auto"/>
        <w:rPr>
          <w:rFonts w:ascii="Arial" w:eastAsia="Calibri" w:hAnsi="Arial" w:cs="Times New Roman"/>
        </w:rPr>
      </w:pPr>
    </w:p>
    <w:p w14:paraId="0BAF0AE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Scientific method –</w:t>
      </w:r>
      <w:r w:rsidRPr="00B13A8E">
        <w:rPr>
          <w:rFonts w:ascii="Arial" w:eastAsia="Calibri" w:hAnsi="Arial" w:cs="Times New Roman"/>
        </w:rPr>
        <w:t xml:space="preserve"> A procedure for investigating problems of a scientific nature.</w:t>
      </w:r>
    </w:p>
    <w:p w14:paraId="55432E64" w14:textId="77777777" w:rsidR="00B13A8E" w:rsidRPr="00B13A8E" w:rsidRDefault="00B13A8E" w:rsidP="00B13A8E">
      <w:pPr>
        <w:spacing w:after="0" w:line="240" w:lineRule="auto"/>
        <w:rPr>
          <w:rFonts w:ascii="Arial" w:eastAsia="Calibri" w:hAnsi="Arial" w:cs="Times New Roman"/>
        </w:rPr>
      </w:pPr>
    </w:p>
    <w:p w14:paraId="0D579BA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Secretory vesicle –</w:t>
      </w:r>
      <w:r w:rsidRPr="00B13A8E">
        <w:rPr>
          <w:rFonts w:ascii="Arial" w:eastAsia="Calibri" w:hAnsi="Arial" w:cs="Times New Roman"/>
        </w:rPr>
        <w:t xml:space="preserve"> Membrane bounded vesicle derived from the Golgi apparatus and containing material to be released from the cell.</w:t>
      </w:r>
    </w:p>
    <w:p w14:paraId="74FC2485" w14:textId="77777777" w:rsidR="00B13A8E" w:rsidRPr="00B13A8E" w:rsidRDefault="00B13A8E" w:rsidP="00B13A8E">
      <w:pPr>
        <w:spacing w:after="0" w:line="240" w:lineRule="auto"/>
        <w:rPr>
          <w:rFonts w:ascii="Arial" w:eastAsia="Calibri" w:hAnsi="Arial" w:cs="Times New Roman"/>
        </w:rPr>
      </w:pPr>
    </w:p>
    <w:p w14:paraId="0811F90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Section –</w:t>
      </w:r>
      <w:r w:rsidRPr="00B13A8E">
        <w:rPr>
          <w:rFonts w:ascii="Arial" w:eastAsia="Calibri" w:hAnsi="Arial" w:cs="Times New Roman"/>
        </w:rPr>
        <w:t xml:space="preserve"> A unit of township that is 640 acres.</w:t>
      </w:r>
    </w:p>
    <w:p w14:paraId="348A6A6A" w14:textId="77777777" w:rsidR="00B13A8E" w:rsidRPr="00B13A8E" w:rsidRDefault="00B13A8E" w:rsidP="00B13A8E">
      <w:pPr>
        <w:spacing w:after="0" w:line="240" w:lineRule="auto"/>
        <w:rPr>
          <w:rFonts w:ascii="Arial" w:eastAsia="Calibri" w:hAnsi="Arial" w:cs="Times New Roman"/>
        </w:rPr>
      </w:pPr>
    </w:p>
    <w:p w14:paraId="3D21303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Seed –</w:t>
      </w:r>
      <w:r w:rsidRPr="00B13A8E">
        <w:rPr>
          <w:rFonts w:ascii="Arial" w:eastAsia="Calibri" w:hAnsi="Arial" w:cs="Times New Roman"/>
        </w:rPr>
        <w:t xml:space="preserve"> The embryo of a plant; also kernel of corn, wheat, etc., which botanically are seed-like fruits as they include the ovary wall.</w:t>
      </w:r>
    </w:p>
    <w:p w14:paraId="3D426672" w14:textId="77777777" w:rsidR="00B13A8E" w:rsidRPr="00B13A8E" w:rsidRDefault="00B13A8E" w:rsidP="00B13A8E">
      <w:pPr>
        <w:spacing w:after="0" w:line="240" w:lineRule="auto"/>
        <w:rPr>
          <w:rFonts w:ascii="Arial" w:eastAsia="Calibri" w:hAnsi="Arial" w:cs="Times New Roman"/>
        </w:rPr>
      </w:pPr>
    </w:p>
    <w:p w14:paraId="3761086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Selection – </w:t>
      </w:r>
      <w:r w:rsidRPr="00B13A8E">
        <w:rPr>
          <w:rFonts w:ascii="Arial" w:eastAsia="Calibri" w:hAnsi="Arial" w:cs="Times New Roman"/>
        </w:rPr>
        <w:t>Choosing certain individuals for breeding purposes in order to propagate or improve some desired quality or characteristic in the offspring.</w:t>
      </w:r>
    </w:p>
    <w:p w14:paraId="208CC505" w14:textId="77777777" w:rsidR="00B13A8E" w:rsidRPr="00B13A8E" w:rsidRDefault="00B13A8E" w:rsidP="00B13A8E">
      <w:pPr>
        <w:spacing w:after="0" w:line="240" w:lineRule="auto"/>
        <w:rPr>
          <w:rFonts w:ascii="Arial" w:eastAsia="Calibri" w:hAnsi="Arial" w:cs="Times New Roman"/>
        </w:rPr>
      </w:pPr>
    </w:p>
    <w:p w14:paraId="536F039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Sepal –</w:t>
      </w:r>
      <w:r w:rsidRPr="00B13A8E">
        <w:rPr>
          <w:rFonts w:ascii="Arial" w:eastAsia="Calibri" w:hAnsi="Arial" w:cs="Times New Roman"/>
        </w:rPr>
        <w:t xml:space="preserve"> Small, green, leaf-life structure found at the base of a flower.</w:t>
      </w:r>
    </w:p>
    <w:p w14:paraId="64EAA414" w14:textId="77777777" w:rsidR="00B13A8E" w:rsidRPr="00B13A8E" w:rsidRDefault="00B13A8E" w:rsidP="00B13A8E">
      <w:pPr>
        <w:spacing w:after="0" w:line="240" w:lineRule="auto"/>
        <w:rPr>
          <w:rFonts w:ascii="Arial" w:eastAsia="Calibri" w:hAnsi="Arial" w:cs="Times New Roman"/>
        </w:rPr>
      </w:pPr>
    </w:p>
    <w:p w14:paraId="18A591B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Service learning SAE – </w:t>
      </w:r>
      <w:r w:rsidRPr="00B13A8E">
        <w:rPr>
          <w:rFonts w:ascii="Arial" w:eastAsia="Calibri" w:hAnsi="Arial" w:cs="Times New Roman"/>
        </w:rPr>
        <w:t>A student managed service activity where students are involved in the development, implementation, promotion and evaluation of a chosen project.</w:t>
      </w:r>
    </w:p>
    <w:p w14:paraId="22D5173E" w14:textId="77777777" w:rsidR="00B13A8E" w:rsidRPr="00B13A8E" w:rsidRDefault="00B13A8E" w:rsidP="00B13A8E">
      <w:pPr>
        <w:spacing w:after="0" w:line="240" w:lineRule="auto"/>
        <w:rPr>
          <w:rFonts w:ascii="Arial" w:eastAsia="Calibri" w:hAnsi="Arial" w:cs="Times New Roman"/>
        </w:rPr>
      </w:pPr>
    </w:p>
    <w:p w14:paraId="63E96A9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Sexual reproduction –</w:t>
      </w:r>
      <w:r w:rsidRPr="00B13A8E">
        <w:rPr>
          <w:rFonts w:ascii="Arial" w:eastAsia="Calibri" w:hAnsi="Arial" w:cs="Times New Roman"/>
        </w:rPr>
        <w:t xml:space="preserve"> Union of an egg and sperm to produce a seed or fertilized egg.</w:t>
      </w:r>
    </w:p>
    <w:p w14:paraId="0CABA849" w14:textId="77777777" w:rsidR="00B13A8E" w:rsidRPr="00B13A8E" w:rsidRDefault="00B13A8E" w:rsidP="00B13A8E">
      <w:pPr>
        <w:spacing w:after="0" w:line="240" w:lineRule="auto"/>
        <w:rPr>
          <w:rFonts w:ascii="Arial" w:eastAsia="Calibri" w:hAnsi="Arial" w:cs="Times New Roman"/>
        </w:rPr>
      </w:pPr>
    </w:p>
    <w:p w14:paraId="3063A22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Shelter –</w:t>
      </w:r>
      <w:r w:rsidRPr="00B13A8E">
        <w:rPr>
          <w:rFonts w:ascii="Arial" w:eastAsia="Calibri" w:hAnsi="Arial" w:cs="Times New Roman"/>
        </w:rPr>
        <w:t xml:space="preserve"> Something beneath or within which a person, animal, or thing is protected from adverse conditions.</w:t>
      </w:r>
    </w:p>
    <w:p w14:paraId="7951983F" w14:textId="77777777" w:rsidR="00B13A8E" w:rsidRPr="00B13A8E" w:rsidRDefault="00B13A8E" w:rsidP="00B13A8E">
      <w:pPr>
        <w:spacing w:after="0" w:line="240" w:lineRule="auto"/>
        <w:rPr>
          <w:rFonts w:ascii="Arial" w:eastAsia="Calibri" w:hAnsi="Arial" w:cs="Times New Roman"/>
        </w:rPr>
      </w:pPr>
    </w:p>
    <w:p w14:paraId="4A4AAB69" w14:textId="415FB2C6"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Silt –</w:t>
      </w:r>
      <w:r w:rsidRPr="00B13A8E">
        <w:rPr>
          <w:rFonts w:ascii="Arial" w:eastAsia="Calibri" w:hAnsi="Arial" w:cs="Times New Roman"/>
        </w:rPr>
        <w:t xml:space="preserve"> Small, mineral, soil particle, ranging in diameter from 0.</w:t>
      </w:r>
      <w:r w:rsidR="00182A1F">
        <w:rPr>
          <w:rFonts w:ascii="Arial" w:eastAsia="Calibri" w:hAnsi="Arial" w:cs="Times New Roman"/>
        </w:rPr>
        <w:t>0</w:t>
      </w:r>
      <w:r w:rsidRPr="00B13A8E">
        <w:rPr>
          <w:rFonts w:ascii="Arial" w:eastAsia="Calibri" w:hAnsi="Arial" w:cs="Times New Roman"/>
        </w:rPr>
        <w:t>5</w:t>
      </w:r>
      <w:r w:rsidR="00182A1F">
        <w:rPr>
          <w:rFonts w:ascii="Arial" w:eastAsia="Calibri" w:hAnsi="Arial" w:cs="Times New Roman"/>
        </w:rPr>
        <w:t>0</w:t>
      </w:r>
      <w:r w:rsidRPr="00B13A8E">
        <w:rPr>
          <w:rFonts w:ascii="Arial" w:eastAsia="Calibri" w:hAnsi="Arial" w:cs="Times New Roman"/>
        </w:rPr>
        <w:t xml:space="preserve"> to 0.002 mm.</w:t>
      </w:r>
    </w:p>
    <w:p w14:paraId="2D9EC52B" w14:textId="77777777" w:rsidR="00B13A8E" w:rsidRPr="00B13A8E" w:rsidRDefault="00B13A8E" w:rsidP="00B13A8E">
      <w:pPr>
        <w:spacing w:after="0" w:line="240" w:lineRule="auto"/>
        <w:rPr>
          <w:rFonts w:ascii="Arial" w:eastAsia="Calibri" w:hAnsi="Arial" w:cs="Times New Roman"/>
        </w:rPr>
      </w:pPr>
    </w:p>
    <w:p w14:paraId="3EFEDD4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Sketch –</w:t>
      </w:r>
      <w:r w:rsidRPr="00B13A8E">
        <w:rPr>
          <w:rFonts w:ascii="Arial" w:eastAsia="Calibri" w:hAnsi="Arial" w:cs="Times New Roman"/>
        </w:rPr>
        <w:t xml:space="preserve"> A rough drawing of an idea, object, or procedure.</w:t>
      </w:r>
    </w:p>
    <w:p w14:paraId="527C0B1E" w14:textId="77777777" w:rsidR="00B13A8E" w:rsidRPr="00B13A8E" w:rsidRDefault="00B13A8E" w:rsidP="00B13A8E">
      <w:pPr>
        <w:spacing w:after="0" w:line="240" w:lineRule="auto"/>
        <w:rPr>
          <w:rFonts w:ascii="Arial" w:eastAsia="Calibri" w:hAnsi="Arial" w:cs="Times New Roman"/>
        </w:rPr>
      </w:pPr>
    </w:p>
    <w:p w14:paraId="7BC3505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Slurry – </w:t>
      </w:r>
      <w:r w:rsidRPr="00B13A8E">
        <w:rPr>
          <w:rFonts w:ascii="Arial" w:eastAsia="Calibri" w:hAnsi="Arial" w:cs="Times New Roman"/>
        </w:rPr>
        <w:t>A thin mixture of water and any fine insoluble materials such as clay.</w:t>
      </w:r>
    </w:p>
    <w:p w14:paraId="0EED2C23" w14:textId="77777777" w:rsidR="00B13A8E" w:rsidRPr="00B13A8E" w:rsidRDefault="00B13A8E" w:rsidP="00B13A8E">
      <w:pPr>
        <w:spacing w:after="0" w:line="240" w:lineRule="auto"/>
        <w:rPr>
          <w:rFonts w:ascii="Arial" w:eastAsia="Calibri" w:hAnsi="Arial" w:cs="Times New Roman"/>
        </w:rPr>
      </w:pPr>
    </w:p>
    <w:p w14:paraId="3BC3062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Smooth endoplasmic reticulum –</w:t>
      </w:r>
      <w:r w:rsidRPr="00B13A8E">
        <w:rPr>
          <w:rFonts w:ascii="Arial" w:eastAsia="Calibri" w:hAnsi="Arial" w:cs="Times New Roman"/>
        </w:rPr>
        <w:t xml:space="preserve"> The portion of the endoplasmic reticulum that actively transports K+ ions into and Na+ ions out of cells.</w:t>
      </w:r>
    </w:p>
    <w:p w14:paraId="43D07617" w14:textId="77777777" w:rsidR="00B13A8E" w:rsidRPr="00B13A8E" w:rsidRDefault="00B13A8E" w:rsidP="00B13A8E">
      <w:pPr>
        <w:spacing w:after="0" w:line="240" w:lineRule="auto"/>
        <w:rPr>
          <w:rFonts w:ascii="Arial" w:eastAsia="Calibri" w:hAnsi="Arial" w:cs="Times New Roman"/>
        </w:rPr>
      </w:pPr>
    </w:p>
    <w:p w14:paraId="2F4F1B5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Soil –</w:t>
      </w:r>
      <w:r w:rsidRPr="00B13A8E">
        <w:rPr>
          <w:rFonts w:ascii="Arial" w:eastAsia="Calibri" w:hAnsi="Arial" w:cs="Times New Roman"/>
        </w:rPr>
        <w:t xml:space="preserve"> The mineral and organic surface of the earth capable of supporting upland plants. It has been (and is being) formed by the active factors of climate and biosphere exerting their influence on passive parent material and topography over neutral time.</w:t>
      </w:r>
    </w:p>
    <w:p w14:paraId="08D96B72" w14:textId="77777777" w:rsidR="00B13A8E" w:rsidRPr="00B13A8E" w:rsidRDefault="00B13A8E" w:rsidP="00B13A8E">
      <w:pPr>
        <w:spacing w:after="0" w:line="240" w:lineRule="auto"/>
        <w:rPr>
          <w:rFonts w:ascii="Arial" w:eastAsia="Calibri" w:hAnsi="Arial" w:cs="Times New Roman"/>
        </w:rPr>
      </w:pPr>
    </w:p>
    <w:p w14:paraId="17FBB1C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Soil particle – </w:t>
      </w:r>
      <w:r w:rsidRPr="00B13A8E">
        <w:rPr>
          <w:rFonts w:ascii="Arial" w:eastAsia="Calibri" w:hAnsi="Arial" w:cs="Times New Roman"/>
        </w:rPr>
        <w:t>A soil separate in the mechanical analysis of soil.</w:t>
      </w:r>
    </w:p>
    <w:p w14:paraId="2DE0166E" w14:textId="77777777" w:rsidR="00B13A8E" w:rsidRPr="00B13A8E" w:rsidRDefault="00B13A8E" w:rsidP="00B13A8E">
      <w:pPr>
        <w:spacing w:after="0" w:line="240" w:lineRule="auto"/>
        <w:rPr>
          <w:rFonts w:ascii="Arial" w:eastAsia="Calibri" w:hAnsi="Arial" w:cs="Times New Roman"/>
        </w:rPr>
      </w:pPr>
    </w:p>
    <w:p w14:paraId="08C94C7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Soil profile –</w:t>
      </w:r>
      <w:r w:rsidRPr="00B13A8E">
        <w:rPr>
          <w:rFonts w:ascii="Arial" w:eastAsia="Calibri" w:hAnsi="Arial" w:cs="Times New Roman"/>
        </w:rPr>
        <w:t xml:space="preserve"> A vertical section of a soil. The section, or face of an exposure made by a cut, may exhibit with depth a succession of separate layers although these may not be separated by sharp lines of demarcation.</w:t>
      </w:r>
    </w:p>
    <w:p w14:paraId="2D86FDD2" w14:textId="77777777" w:rsidR="00B13A8E" w:rsidRPr="00B13A8E" w:rsidRDefault="00B13A8E" w:rsidP="00B13A8E">
      <w:pPr>
        <w:spacing w:after="0" w:line="240" w:lineRule="auto"/>
        <w:rPr>
          <w:rFonts w:ascii="Arial" w:eastAsia="Calibri" w:hAnsi="Arial" w:cs="Times New Roman"/>
        </w:rPr>
      </w:pPr>
    </w:p>
    <w:p w14:paraId="2EC4288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lastRenderedPageBreak/>
        <w:t>Soil structure –</w:t>
      </w:r>
      <w:r w:rsidRPr="00B13A8E">
        <w:rPr>
          <w:rFonts w:ascii="Arial" w:eastAsia="Calibri" w:hAnsi="Arial" w:cs="Times New Roman"/>
        </w:rPr>
        <w:t xml:space="preserve"> The arrangement of primary soil particles into compound particles or aggregates that are separated from adjoining aggregates.</w:t>
      </w:r>
    </w:p>
    <w:p w14:paraId="365452BC" w14:textId="77777777" w:rsidR="00B13A8E" w:rsidRPr="00B13A8E" w:rsidRDefault="00B13A8E" w:rsidP="00B13A8E">
      <w:pPr>
        <w:spacing w:after="0" w:line="240" w:lineRule="auto"/>
        <w:rPr>
          <w:rFonts w:ascii="Arial" w:eastAsia="Calibri" w:hAnsi="Arial" w:cs="Times New Roman"/>
        </w:rPr>
      </w:pPr>
    </w:p>
    <w:p w14:paraId="5BF6C1E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Solar energy –</w:t>
      </w:r>
      <w:r w:rsidRPr="00B13A8E">
        <w:rPr>
          <w:rFonts w:ascii="Arial" w:eastAsia="Calibri" w:hAnsi="Arial" w:cs="Times New Roman"/>
        </w:rPr>
        <w:t xml:space="preserve"> Using the sun as a heat energy source.</w:t>
      </w:r>
    </w:p>
    <w:p w14:paraId="247978F6" w14:textId="77777777" w:rsidR="00B13A8E" w:rsidRPr="00B13A8E" w:rsidRDefault="00B13A8E" w:rsidP="00B13A8E">
      <w:pPr>
        <w:spacing w:after="0" w:line="240" w:lineRule="auto"/>
        <w:rPr>
          <w:rFonts w:ascii="Arial" w:eastAsia="Calibri" w:hAnsi="Arial" w:cs="Times New Roman"/>
        </w:rPr>
      </w:pPr>
    </w:p>
    <w:p w14:paraId="6322382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Soot –</w:t>
      </w:r>
      <w:r w:rsidRPr="00B13A8E">
        <w:rPr>
          <w:rFonts w:ascii="Arial" w:eastAsia="Calibri" w:hAnsi="Arial" w:cs="Times New Roman"/>
        </w:rPr>
        <w:t xml:space="preserve"> Very finely divided carbon particles clustered together in long chains.</w:t>
      </w:r>
    </w:p>
    <w:p w14:paraId="32D01DC2" w14:textId="77777777" w:rsidR="00B13A8E" w:rsidRPr="00B13A8E" w:rsidRDefault="00B13A8E" w:rsidP="00B13A8E">
      <w:pPr>
        <w:spacing w:after="0" w:line="240" w:lineRule="auto"/>
        <w:rPr>
          <w:rFonts w:ascii="Arial" w:eastAsia="Calibri" w:hAnsi="Arial" w:cs="Times New Roman"/>
        </w:rPr>
      </w:pPr>
    </w:p>
    <w:p w14:paraId="7512782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Sow –</w:t>
      </w:r>
      <w:r w:rsidRPr="00B13A8E">
        <w:rPr>
          <w:rFonts w:ascii="Arial" w:eastAsia="Calibri" w:hAnsi="Arial" w:cs="Times New Roman"/>
        </w:rPr>
        <w:t xml:space="preserve"> A female swine, usually one that shows evidence of having produced pigs or one that is obviously pregnant.</w:t>
      </w:r>
    </w:p>
    <w:p w14:paraId="6098B12E" w14:textId="77777777" w:rsidR="00B13A8E" w:rsidRPr="00B13A8E" w:rsidRDefault="00B13A8E" w:rsidP="00B13A8E">
      <w:pPr>
        <w:spacing w:after="0" w:line="240" w:lineRule="auto"/>
        <w:rPr>
          <w:rFonts w:ascii="Arial" w:eastAsia="Calibri" w:hAnsi="Arial" w:cs="Times New Roman"/>
        </w:rPr>
      </w:pPr>
    </w:p>
    <w:p w14:paraId="5CD22E5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Speech –</w:t>
      </w:r>
      <w:r w:rsidRPr="00B13A8E">
        <w:rPr>
          <w:rFonts w:ascii="Arial" w:eastAsia="Calibri" w:hAnsi="Arial" w:cs="Times New Roman"/>
        </w:rPr>
        <w:t xml:space="preserve"> The faculty or power of oral communication; the ability to express one's thoughts and emotions by speech sounds and gesture.</w:t>
      </w:r>
    </w:p>
    <w:p w14:paraId="0647B5E4" w14:textId="77777777" w:rsidR="00B13A8E" w:rsidRPr="00B13A8E" w:rsidRDefault="00B13A8E" w:rsidP="00B13A8E">
      <w:pPr>
        <w:spacing w:after="0" w:line="240" w:lineRule="auto"/>
        <w:rPr>
          <w:rFonts w:ascii="Arial" w:eastAsia="Calibri" w:hAnsi="Arial" w:cs="Times New Roman"/>
        </w:rPr>
      </w:pPr>
    </w:p>
    <w:p w14:paraId="0819A4D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Spoilage –</w:t>
      </w:r>
      <w:r w:rsidRPr="00B13A8E">
        <w:rPr>
          <w:rFonts w:ascii="Arial" w:eastAsia="Calibri" w:hAnsi="Arial" w:cs="Times New Roman"/>
        </w:rPr>
        <w:t xml:space="preserve"> Any objectionable change which has occurred in a food, feed, or material.</w:t>
      </w:r>
    </w:p>
    <w:p w14:paraId="5AD5FB70" w14:textId="77777777" w:rsidR="00B13A8E" w:rsidRPr="00B13A8E" w:rsidRDefault="00B13A8E" w:rsidP="00B13A8E">
      <w:pPr>
        <w:spacing w:after="0" w:line="240" w:lineRule="auto"/>
        <w:rPr>
          <w:rFonts w:ascii="Arial" w:eastAsia="Calibri" w:hAnsi="Arial" w:cs="Times New Roman"/>
        </w:rPr>
      </w:pPr>
    </w:p>
    <w:p w14:paraId="5E1BD30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Stallion –</w:t>
      </w:r>
      <w:r w:rsidRPr="00B13A8E">
        <w:rPr>
          <w:rFonts w:ascii="Arial" w:eastAsia="Calibri" w:hAnsi="Arial" w:cs="Times New Roman"/>
        </w:rPr>
        <w:t xml:space="preserve"> A male horse used for breeding purposes.</w:t>
      </w:r>
    </w:p>
    <w:p w14:paraId="6C7B7720" w14:textId="77777777" w:rsidR="00B13A8E" w:rsidRPr="00B13A8E" w:rsidRDefault="00B13A8E" w:rsidP="00B13A8E">
      <w:pPr>
        <w:spacing w:after="0" w:line="240" w:lineRule="auto"/>
        <w:rPr>
          <w:rFonts w:ascii="Arial" w:eastAsia="Calibri" w:hAnsi="Arial" w:cs="Times New Roman"/>
        </w:rPr>
      </w:pPr>
    </w:p>
    <w:p w14:paraId="579600A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Stamen –</w:t>
      </w:r>
      <w:r w:rsidRPr="00B13A8E">
        <w:rPr>
          <w:rFonts w:ascii="Arial" w:eastAsia="Calibri" w:hAnsi="Arial" w:cs="Times New Roman"/>
        </w:rPr>
        <w:t xml:space="preserve"> The organ of a flower which bears the pollen (microspores) consisting of the stalk (filament) and the anther.</w:t>
      </w:r>
    </w:p>
    <w:p w14:paraId="30A50F5E" w14:textId="77777777" w:rsidR="00B13A8E" w:rsidRPr="00B13A8E" w:rsidRDefault="00B13A8E" w:rsidP="00B13A8E">
      <w:pPr>
        <w:spacing w:after="0" w:line="240" w:lineRule="auto"/>
        <w:rPr>
          <w:rFonts w:ascii="Arial" w:eastAsia="Calibri" w:hAnsi="Arial" w:cs="Times New Roman"/>
        </w:rPr>
      </w:pPr>
    </w:p>
    <w:p w14:paraId="474B622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Staminate –</w:t>
      </w:r>
      <w:r w:rsidRPr="00B13A8E">
        <w:rPr>
          <w:rFonts w:ascii="Arial" w:eastAsia="Calibri" w:hAnsi="Arial" w:cs="Times New Roman"/>
        </w:rPr>
        <w:t xml:space="preserve"> Designating a flower that has stamens but no pistil and hence is imperfect.</w:t>
      </w:r>
    </w:p>
    <w:p w14:paraId="3201B701" w14:textId="77777777" w:rsidR="00B13A8E" w:rsidRPr="00B13A8E" w:rsidRDefault="00B13A8E" w:rsidP="00B13A8E">
      <w:pPr>
        <w:spacing w:after="0" w:line="240" w:lineRule="auto"/>
        <w:rPr>
          <w:rFonts w:ascii="Arial" w:eastAsia="Calibri" w:hAnsi="Arial" w:cs="Times New Roman"/>
        </w:rPr>
      </w:pPr>
    </w:p>
    <w:p w14:paraId="06D681B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Steer –</w:t>
      </w:r>
      <w:r w:rsidRPr="00B13A8E">
        <w:rPr>
          <w:rFonts w:ascii="Arial" w:eastAsia="Calibri" w:hAnsi="Arial" w:cs="Times New Roman"/>
        </w:rPr>
        <w:t xml:space="preserve"> A male bovine castrated before reaching puberty.</w:t>
      </w:r>
    </w:p>
    <w:p w14:paraId="6E3B604F" w14:textId="77777777" w:rsidR="00B13A8E" w:rsidRPr="00B13A8E" w:rsidRDefault="00B13A8E" w:rsidP="00B13A8E">
      <w:pPr>
        <w:spacing w:after="0" w:line="240" w:lineRule="auto"/>
        <w:rPr>
          <w:rFonts w:ascii="Arial" w:eastAsia="Calibri" w:hAnsi="Arial" w:cs="Times New Roman"/>
        </w:rPr>
      </w:pPr>
    </w:p>
    <w:p w14:paraId="76EAA93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Stem –</w:t>
      </w:r>
      <w:r w:rsidRPr="00B13A8E">
        <w:rPr>
          <w:rFonts w:ascii="Arial" w:eastAsia="Calibri" w:hAnsi="Arial" w:cs="Times New Roman"/>
        </w:rPr>
        <w:t xml:space="preserve"> Stalk, trunk, branch of a plant. Can be vertical or horizontal.</w:t>
      </w:r>
    </w:p>
    <w:p w14:paraId="23698542" w14:textId="77777777" w:rsidR="00B13A8E" w:rsidRPr="00B13A8E" w:rsidRDefault="00B13A8E" w:rsidP="00B13A8E">
      <w:pPr>
        <w:spacing w:after="0" w:line="240" w:lineRule="auto"/>
        <w:rPr>
          <w:rFonts w:ascii="Arial" w:eastAsia="Calibri" w:hAnsi="Arial" w:cs="Times New Roman"/>
        </w:rPr>
      </w:pPr>
    </w:p>
    <w:p w14:paraId="222A015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Stigma –</w:t>
      </w:r>
      <w:r w:rsidRPr="00B13A8E">
        <w:rPr>
          <w:rFonts w:ascii="Arial" w:eastAsia="Calibri" w:hAnsi="Arial" w:cs="Times New Roman"/>
        </w:rPr>
        <w:t xml:space="preserve"> The receptive surface of the female organ of a flower that receives the pollen.</w:t>
      </w:r>
    </w:p>
    <w:p w14:paraId="4081D0E0" w14:textId="77777777" w:rsidR="00B13A8E" w:rsidRPr="00B13A8E" w:rsidRDefault="00B13A8E" w:rsidP="00B13A8E">
      <w:pPr>
        <w:spacing w:after="0" w:line="240" w:lineRule="auto"/>
        <w:rPr>
          <w:rFonts w:ascii="Arial" w:eastAsia="Calibri" w:hAnsi="Arial" w:cs="Times New Roman"/>
        </w:rPr>
      </w:pPr>
    </w:p>
    <w:p w14:paraId="4F3707A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Stimulus – </w:t>
      </w:r>
      <w:r w:rsidRPr="00B13A8E">
        <w:rPr>
          <w:rFonts w:ascii="Arial" w:eastAsia="Calibri" w:hAnsi="Arial" w:cs="Times New Roman"/>
        </w:rPr>
        <w:t>Something that incites to action or exertion or quickens action, feeling, thought, et cetera.</w:t>
      </w:r>
    </w:p>
    <w:p w14:paraId="0D2D6930" w14:textId="77777777" w:rsidR="00B13A8E" w:rsidRPr="00B13A8E" w:rsidRDefault="00B13A8E" w:rsidP="00B13A8E">
      <w:pPr>
        <w:spacing w:after="0" w:line="240" w:lineRule="auto"/>
        <w:rPr>
          <w:rFonts w:ascii="Arial" w:eastAsia="Calibri" w:hAnsi="Arial" w:cs="Times New Roman"/>
        </w:rPr>
      </w:pPr>
    </w:p>
    <w:p w14:paraId="22290FE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Stream –</w:t>
      </w:r>
      <w:r w:rsidRPr="00B13A8E">
        <w:rPr>
          <w:rFonts w:ascii="Arial" w:eastAsia="Calibri" w:hAnsi="Arial" w:cs="Times New Roman"/>
        </w:rPr>
        <w:t xml:space="preserve"> Flowing water from a natural or artificial channel.</w:t>
      </w:r>
    </w:p>
    <w:p w14:paraId="1C541D56" w14:textId="77777777" w:rsidR="00B13A8E" w:rsidRPr="00B13A8E" w:rsidRDefault="00B13A8E" w:rsidP="00B13A8E">
      <w:pPr>
        <w:spacing w:after="0" w:line="240" w:lineRule="auto"/>
        <w:rPr>
          <w:rFonts w:ascii="Arial" w:eastAsia="Calibri" w:hAnsi="Arial" w:cs="Times New Roman"/>
        </w:rPr>
      </w:pPr>
    </w:p>
    <w:p w14:paraId="61F62ED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Structural soundness – </w:t>
      </w:r>
      <w:r w:rsidRPr="00B13A8E">
        <w:rPr>
          <w:rFonts w:ascii="Arial" w:eastAsia="Calibri" w:hAnsi="Arial" w:cs="Times New Roman"/>
        </w:rPr>
        <w:t>The physical condition of the skeletal structure, especially the feet and legs, of an animal.</w:t>
      </w:r>
    </w:p>
    <w:p w14:paraId="3C704D64" w14:textId="77777777" w:rsidR="00B13A8E" w:rsidRPr="00B13A8E" w:rsidRDefault="00B13A8E" w:rsidP="00B13A8E">
      <w:pPr>
        <w:spacing w:after="0" w:line="240" w:lineRule="auto"/>
        <w:rPr>
          <w:rFonts w:ascii="Arial" w:eastAsia="Calibri" w:hAnsi="Arial" w:cs="Times New Roman"/>
        </w:rPr>
      </w:pPr>
    </w:p>
    <w:p w14:paraId="3B55DA4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Style –</w:t>
      </w:r>
      <w:r w:rsidRPr="00B13A8E">
        <w:rPr>
          <w:rFonts w:ascii="Arial" w:eastAsia="Calibri" w:hAnsi="Arial" w:cs="Times New Roman"/>
        </w:rPr>
        <w:t xml:space="preserve"> In the pistil of a flower, the part between the ovary and the stigma.</w:t>
      </w:r>
    </w:p>
    <w:p w14:paraId="67A2E327" w14:textId="77777777" w:rsidR="00B13A8E" w:rsidRPr="00B13A8E" w:rsidRDefault="00B13A8E" w:rsidP="00B13A8E">
      <w:pPr>
        <w:spacing w:after="0" w:line="240" w:lineRule="auto"/>
        <w:rPr>
          <w:rFonts w:ascii="Arial" w:eastAsia="Calibri" w:hAnsi="Arial" w:cs="Times New Roman"/>
        </w:rPr>
      </w:pPr>
    </w:p>
    <w:p w14:paraId="6EF12C7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Subsoil –</w:t>
      </w:r>
      <w:r w:rsidRPr="00B13A8E">
        <w:rPr>
          <w:rFonts w:ascii="Arial" w:eastAsia="Calibri" w:hAnsi="Arial" w:cs="Times New Roman"/>
        </w:rPr>
        <w:t xml:space="preserve"> The first change with depth in texture or structure in a soil profile.</w:t>
      </w:r>
    </w:p>
    <w:p w14:paraId="35433D73" w14:textId="77777777" w:rsidR="00B13A8E" w:rsidRPr="00B13A8E" w:rsidRDefault="00B13A8E" w:rsidP="00B13A8E">
      <w:pPr>
        <w:spacing w:after="0" w:line="240" w:lineRule="auto"/>
        <w:rPr>
          <w:rFonts w:ascii="Arial" w:eastAsia="Calibri" w:hAnsi="Arial" w:cs="Times New Roman"/>
        </w:rPr>
      </w:pPr>
    </w:p>
    <w:p w14:paraId="6F99406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Surface water –</w:t>
      </w:r>
      <w:r w:rsidRPr="00B13A8E">
        <w:rPr>
          <w:rFonts w:ascii="Arial" w:eastAsia="Calibri" w:hAnsi="Arial" w:cs="Times New Roman"/>
        </w:rPr>
        <w:t xml:space="preserve"> Water on the surface, as lakes and rivers, in contrast to that underground.</w:t>
      </w:r>
    </w:p>
    <w:p w14:paraId="654901F7" w14:textId="77777777" w:rsidR="00B13A8E" w:rsidRPr="00B13A8E" w:rsidRDefault="00B13A8E" w:rsidP="00B13A8E">
      <w:pPr>
        <w:spacing w:after="0" w:line="240" w:lineRule="auto"/>
        <w:rPr>
          <w:rFonts w:ascii="Arial" w:eastAsia="Calibri" w:hAnsi="Arial" w:cs="Times New Roman"/>
        </w:rPr>
      </w:pPr>
    </w:p>
    <w:p w14:paraId="3CDD4A7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Switchgrass –</w:t>
      </w:r>
      <w:r w:rsidRPr="00B13A8E">
        <w:rPr>
          <w:rFonts w:ascii="Arial" w:eastAsia="Calibri" w:hAnsi="Arial" w:cs="Times New Roman"/>
        </w:rPr>
        <w:t xml:space="preserve"> A warm season tall grass that is native to the tall-grass prairies of the arid regions of the U.S.</w:t>
      </w:r>
    </w:p>
    <w:p w14:paraId="107E294C" w14:textId="77777777" w:rsidR="00B13A8E" w:rsidRPr="00B13A8E" w:rsidRDefault="00B13A8E" w:rsidP="00B13A8E">
      <w:pPr>
        <w:spacing w:after="0" w:line="240" w:lineRule="auto"/>
        <w:rPr>
          <w:rFonts w:ascii="Arial" w:eastAsia="Calibri" w:hAnsi="Arial" w:cs="Times New Roman"/>
        </w:rPr>
      </w:pPr>
    </w:p>
    <w:p w14:paraId="5303045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Synthesis –</w:t>
      </w:r>
      <w:r w:rsidRPr="00B13A8E">
        <w:rPr>
          <w:rFonts w:ascii="Arial" w:eastAsia="Calibri" w:hAnsi="Arial" w:cs="Times New Roman"/>
        </w:rPr>
        <w:t xml:space="preserve"> The forming or building of a more complex chemical substance or compound from elements or simpler compounds.</w:t>
      </w:r>
    </w:p>
    <w:p w14:paraId="35C9DB70" w14:textId="77777777" w:rsidR="00B13A8E" w:rsidRPr="00B13A8E" w:rsidRDefault="00B13A8E" w:rsidP="00B13A8E">
      <w:pPr>
        <w:spacing w:after="0" w:line="240" w:lineRule="auto"/>
        <w:rPr>
          <w:rFonts w:ascii="Arial" w:eastAsia="Calibri" w:hAnsi="Arial" w:cs="Times New Roman"/>
        </w:rPr>
      </w:pPr>
    </w:p>
    <w:p w14:paraId="1BF4381F" w14:textId="77777777" w:rsidR="008A4626" w:rsidRDefault="008A4626" w:rsidP="00B13A8E">
      <w:pPr>
        <w:spacing w:after="0" w:line="240" w:lineRule="auto"/>
        <w:jc w:val="center"/>
        <w:rPr>
          <w:rFonts w:ascii="Arial" w:eastAsia="Calibri" w:hAnsi="Arial" w:cs="Times New Roman"/>
          <w:b/>
          <w:sz w:val="28"/>
        </w:rPr>
      </w:pPr>
      <w:bookmarkStart w:id="38" w:name="T"/>
    </w:p>
    <w:p w14:paraId="0319CE57" w14:textId="77777777" w:rsidR="008A4626" w:rsidRDefault="008A4626" w:rsidP="00B13A8E">
      <w:pPr>
        <w:spacing w:after="0" w:line="240" w:lineRule="auto"/>
        <w:jc w:val="center"/>
        <w:rPr>
          <w:rFonts w:ascii="Arial" w:eastAsia="Calibri" w:hAnsi="Arial" w:cs="Times New Roman"/>
          <w:b/>
          <w:sz w:val="28"/>
        </w:rPr>
      </w:pPr>
    </w:p>
    <w:p w14:paraId="100D8140" w14:textId="77777777" w:rsidR="00B13A8E" w:rsidRPr="00B13A8E" w:rsidRDefault="00B13A8E" w:rsidP="00B13A8E">
      <w:pPr>
        <w:spacing w:after="0" w:line="240" w:lineRule="auto"/>
        <w:jc w:val="center"/>
        <w:rPr>
          <w:rFonts w:ascii="Arial" w:eastAsia="Calibri" w:hAnsi="Arial" w:cs="Times New Roman"/>
          <w:b/>
          <w:sz w:val="28"/>
        </w:rPr>
      </w:pPr>
      <w:r w:rsidRPr="00B13A8E">
        <w:rPr>
          <w:rFonts w:ascii="Arial" w:eastAsia="Calibri" w:hAnsi="Arial" w:cs="Times New Roman"/>
          <w:b/>
          <w:sz w:val="28"/>
        </w:rPr>
        <w:lastRenderedPageBreak/>
        <w:t>T</w:t>
      </w:r>
      <w:bookmarkEnd w:id="38"/>
    </w:p>
    <w:p w14:paraId="71243D1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Taiga –</w:t>
      </w:r>
      <w:r w:rsidRPr="00B13A8E">
        <w:rPr>
          <w:rFonts w:ascii="Arial" w:eastAsia="Calibri" w:hAnsi="Arial" w:cs="Times New Roman"/>
        </w:rPr>
        <w:t xml:space="preserve"> Forested biome characterized by cone-bearing evergreen trees.</w:t>
      </w:r>
    </w:p>
    <w:p w14:paraId="16482E64" w14:textId="77777777" w:rsidR="00B13A8E" w:rsidRPr="00B13A8E" w:rsidRDefault="00B13A8E" w:rsidP="00B13A8E">
      <w:pPr>
        <w:spacing w:after="0" w:line="240" w:lineRule="auto"/>
        <w:rPr>
          <w:rFonts w:ascii="Arial" w:eastAsia="Calibri" w:hAnsi="Arial" w:cs="Times New Roman"/>
        </w:rPr>
      </w:pPr>
    </w:p>
    <w:p w14:paraId="6A286B3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Taxonomy –</w:t>
      </w:r>
      <w:r w:rsidRPr="00B13A8E">
        <w:rPr>
          <w:rFonts w:ascii="Arial" w:eastAsia="Calibri" w:hAnsi="Arial" w:cs="Times New Roman"/>
        </w:rPr>
        <w:t xml:space="preserve"> The science of classification of organisms and other objects and their arrangement into systematic groups such as species, genus, family, and order.</w:t>
      </w:r>
    </w:p>
    <w:p w14:paraId="2BA55833" w14:textId="77777777" w:rsidR="00B13A8E" w:rsidRPr="00B13A8E" w:rsidRDefault="00B13A8E" w:rsidP="00B13A8E">
      <w:pPr>
        <w:spacing w:after="0" w:line="240" w:lineRule="auto"/>
        <w:rPr>
          <w:rFonts w:ascii="Arial" w:eastAsia="Calibri" w:hAnsi="Arial" w:cs="Times New Roman"/>
        </w:rPr>
      </w:pPr>
    </w:p>
    <w:p w14:paraId="013559B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Team –</w:t>
      </w:r>
      <w:r w:rsidRPr="00B13A8E">
        <w:rPr>
          <w:rFonts w:ascii="Arial" w:eastAsia="Calibri" w:hAnsi="Arial" w:cs="Times New Roman"/>
        </w:rPr>
        <w:t xml:space="preserve"> People working together toward a common goal.</w:t>
      </w:r>
    </w:p>
    <w:p w14:paraId="76C0B738" w14:textId="77777777" w:rsidR="00B13A8E" w:rsidRPr="00B13A8E" w:rsidRDefault="00B13A8E" w:rsidP="00B13A8E">
      <w:pPr>
        <w:spacing w:after="0" w:line="240" w:lineRule="auto"/>
        <w:rPr>
          <w:rFonts w:ascii="Arial" w:eastAsia="Calibri" w:hAnsi="Arial" w:cs="Times New Roman"/>
        </w:rPr>
      </w:pPr>
    </w:p>
    <w:p w14:paraId="5A41E07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Temperate zone –</w:t>
      </w:r>
      <w:r w:rsidRPr="00B13A8E">
        <w:rPr>
          <w:rFonts w:ascii="Arial" w:eastAsia="Calibri" w:hAnsi="Arial" w:cs="Times New Roman"/>
        </w:rPr>
        <w:t xml:space="preserve"> The part of the earth's surface lying between the tropic of Cancer and the Arctic Circle in the Northern Hemisphere or between the tropic of Capricorn and the Antarctic Circle in the Southern Hemisphere, and characterized by having a climate that is warm in the summer, cold in the winter, and moderate in the spring and fall.</w:t>
      </w:r>
    </w:p>
    <w:p w14:paraId="2C4C5998" w14:textId="77777777" w:rsidR="00B13A8E" w:rsidRPr="00B13A8E" w:rsidRDefault="00B13A8E" w:rsidP="00B13A8E">
      <w:pPr>
        <w:spacing w:after="0" w:line="240" w:lineRule="auto"/>
        <w:rPr>
          <w:rFonts w:ascii="Arial" w:eastAsia="Calibri" w:hAnsi="Arial" w:cs="Times New Roman"/>
        </w:rPr>
      </w:pPr>
    </w:p>
    <w:p w14:paraId="0815F071"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Temperature –</w:t>
      </w:r>
      <w:r w:rsidRPr="00B13A8E">
        <w:rPr>
          <w:rFonts w:ascii="Arial" w:eastAsia="Calibri" w:hAnsi="Arial" w:cs="Times New Roman"/>
        </w:rPr>
        <w:t xml:space="preserve"> A measure of the warmth or coldness of an object or substance with reference to some standard value.</w:t>
      </w:r>
    </w:p>
    <w:p w14:paraId="4CB5D8D2" w14:textId="77777777" w:rsidR="00B13A8E" w:rsidRPr="00B13A8E" w:rsidRDefault="00B13A8E" w:rsidP="00B13A8E">
      <w:pPr>
        <w:spacing w:after="0" w:line="240" w:lineRule="auto"/>
        <w:rPr>
          <w:rFonts w:ascii="Arial" w:eastAsia="Calibri" w:hAnsi="Arial" w:cs="Times New Roman"/>
        </w:rPr>
      </w:pPr>
    </w:p>
    <w:p w14:paraId="774BCBD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Texture –</w:t>
      </w:r>
      <w:r w:rsidRPr="00B13A8E">
        <w:rPr>
          <w:rFonts w:ascii="Arial" w:eastAsia="Calibri" w:hAnsi="Arial" w:cs="Times New Roman"/>
        </w:rPr>
        <w:t xml:space="preserve"> The relative portions of sand, silt, and clay particles in a mass of soil.</w:t>
      </w:r>
    </w:p>
    <w:p w14:paraId="31D842B0" w14:textId="77777777" w:rsidR="00B13A8E" w:rsidRPr="00B13A8E" w:rsidRDefault="00B13A8E" w:rsidP="00B13A8E">
      <w:pPr>
        <w:spacing w:after="0" w:line="240" w:lineRule="auto"/>
        <w:rPr>
          <w:rFonts w:ascii="Arial" w:eastAsia="Calibri" w:hAnsi="Arial" w:cs="Times New Roman"/>
        </w:rPr>
      </w:pPr>
    </w:p>
    <w:p w14:paraId="5083215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Theory –</w:t>
      </w:r>
      <w:r w:rsidRPr="00B13A8E">
        <w:rPr>
          <w:rFonts w:ascii="Arial" w:eastAsia="Calibri" w:hAnsi="Arial" w:cs="Times New Roman"/>
        </w:rPr>
        <w:t xml:space="preserve"> A proposed explanation whose status is still conjectural and subject to experimentation, in contrast to well-established propositions that are regarded as reporting matters of actual fact.</w:t>
      </w:r>
    </w:p>
    <w:p w14:paraId="51A30AC7" w14:textId="77777777" w:rsidR="00B13A8E" w:rsidRPr="00B13A8E" w:rsidRDefault="00B13A8E" w:rsidP="00B13A8E">
      <w:pPr>
        <w:spacing w:after="0" w:line="240" w:lineRule="auto"/>
        <w:rPr>
          <w:rFonts w:ascii="Arial" w:eastAsia="Calibri" w:hAnsi="Arial" w:cs="Times New Roman"/>
        </w:rPr>
      </w:pPr>
    </w:p>
    <w:p w14:paraId="76E15E0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Threshold –</w:t>
      </w:r>
      <w:r w:rsidRPr="00B13A8E">
        <w:rPr>
          <w:rFonts w:ascii="Arial" w:eastAsia="Calibri" w:hAnsi="Arial" w:cs="Times New Roman"/>
        </w:rPr>
        <w:t xml:space="preserve"> The point that must be exceeded to begin producing a given effect or result or to elicit a response.</w:t>
      </w:r>
    </w:p>
    <w:p w14:paraId="3EE0A49B" w14:textId="77777777" w:rsidR="00B13A8E" w:rsidRPr="00B13A8E" w:rsidRDefault="00B13A8E" w:rsidP="00B13A8E">
      <w:pPr>
        <w:spacing w:after="0" w:line="240" w:lineRule="auto"/>
        <w:rPr>
          <w:rFonts w:ascii="Arial" w:eastAsia="Calibri" w:hAnsi="Arial" w:cs="Times New Roman"/>
        </w:rPr>
      </w:pPr>
    </w:p>
    <w:p w14:paraId="4B17B08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Thymine –</w:t>
      </w:r>
      <w:r w:rsidRPr="00B13A8E">
        <w:rPr>
          <w:rFonts w:ascii="Arial" w:eastAsia="Calibri" w:hAnsi="Arial" w:cs="Times New Roman"/>
        </w:rPr>
        <w:t xml:space="preserve"> One of the four bases of DNA; it pairs only with adenine.</w:t>
      </w:r>
    </w:p>
    <w:p w14:paraId="66DC7CFD" w14:textId="77777777" w:rsidR="00B13A8E" w:rsidRPr="00B13A8E" w:rsidRDefault="00B13A8E" w:rsidP="00B13A8E">
      <w:pPr>
        <w:spacing w:after="0" w:line="240" w:lineRule="auto"/>
        <w:rPr>
          <w:rFonts w:ascii="Arial" w:eastAsia="Calibri" w:hAnsi="Arial" w:cs="Times New Roman"/>
        </w:rPr>
      </w:pPr>
    </w:p>
    <w:p w14:paraId="33B3F47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Title block –</w:t>
      </w:r>
      <w:r w:rsidRPr="00B13A8E">
        <w:rPr>
          <w:rFonts w:ascii="Arial" w:eastAsia="Calibri" w:hAnsi="Arial" w:cs="Times New Roman"/>
        </w:rPr>
        <w:t xml:space="preserve"> The section of a drawing reserved for information about the drawing in general.</w:t>
      </w:r>
    </w:p>
    <w:p w14:paraId="19B64B0E" w14:textId="77777777" w:rsidR="00B13A8E" w:rsidRPr="00B13A8E" w:rsidRDefault="00B13A8E" w:rsidP="00B13A8E">
      <w:pPr>
        <w:spacing w:after="0" w:line="240" w:lineRule="auto"/>
        <w:rPr>
          <w:rFonts w:ascii="Arial" w:eastAsia="Calibri" w:hAnsi="Arial" w:cs="Times New Roman"/>
        </w:rPr>
      </w:pPr>
    </w:p>
    <w:p w14:paraId="016A190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Tom –</w:t>
      </w:r>
      <w:r w:rsidRPr="00B13A8E">
        <w:rPr>
          <w:rFonts w:ascii="Arial" w:eastAsia="Calibri" w:hAnsi="Arial" w:cs="Times New Roman"/>
        </w:rPr>
        <w:t xml:space="preserve"> A male cat or turkey.</w:t>
      </w:r>
    </w:p>
    <w:p w14:paraId="5E4FCDB4" w14:textId="77777777" w:rsidR="00B13A8E" w:rsidRPr="00B13A8E" w:rsidRDefault="00B13A8E" w:rsidP="00B13A8E">
      <w:pPr>
        <w:spacing w:after="0" w:line="240" w:lineRule="auto"/>
        <w:rPr>
          <w:rFonts w:ascii="Arial" w:eastAsia="Calibri" w:hAnsi="Arial" w:cs="Times New Roman"/>
        </w:rPr>
      </w:pPr>
    </w:p>
    <w:p w14:paraId="3693654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Tone –</w:t>
      </w:r>
      <w:r w:rsidRPr="00B13A8E">
        <w:rPr>
          <w:rFonts w:ascii="Arial" w:eastAsia="Calibri" w:hAnsi="Arial" w:cs="Times New Roman"/>
        </w:rPr>
        <w:t xml:space="preserve"> The particular or relative pitch of a word, phrase, or sentence.</w:t>
      </w:r>
    </w:p>
    <w:p w14:paraId="4FA06560" w14:textId="77777777" w:rsidR="00B13A8E" w:rsidRPr="00B13A8E" w:rsidRDefault="00B13A8E" w:rsidP="00B13A8E">
      <w:pPr>
        <w:spacing w:after="0" w:line="240" w:lineRule="auto"/>
        <w:rPr>
          <w:rFonts w:ascii="Arial" w:eastAsia="Calibri" w:hAnsi="Arial" w:cs="Times New Roman"/>
        </w:rPr>
      </w:pPr>
    </w:p>
    <w:p w14:paraId="575DE9E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Tool – </w:t>
      </w:r>
      <w:r w:rsidRPr="00B13A8E">
        <w:rPr>
          <w:rFonts w:ascii="Arial" w:eastAsia="Calibri" w:hAnsi="Arial" w:cs="Times New Roman"/>
        </w:rPr>
        <w:t>An implement, especially one held in hand, as a hammer, saw, or file, for performing or facilitating mechanical operations.</w:t>
      </w:r>
    </w:p>
    <w:p w14:paraId="48E2BDBF" w14:textId="77777777" w:rsidR="00B13A8E" w:rsidRPr="00B13A8E" w:rsidRDefault="00B13A8E" w:rsidP="00B13A8E">
      <w:pPr>
        <w:spacing w:after="0" w:line="240" w:lineRule="auto"/>
        <w:rPr>
          <w:rFonts w:ascii="Arial" w:eastAsia="Calibri" w:hAnsi="Arial" w:cs="Times New Roman"/>
        </w:rPr>
      </w:pPr>
    </w:p>
    <w:p w14:paraId="3D96342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Top soil –</w:t>
      </w:r>
      <w:r w:rsidRPr="00B13A8E">
        <w:rPr>
          <w:rFonts w:ascii="Arial" w:eastAsia="Calibri" w:hAnsi="Arial" w:cs="Times New Roman"/>
        </w:rPr>
        <w:t xml:space="preserve"> Surface or subsurface soils which presumably are fertile soils, rich in organic matter r humus debris.</w:t>
      </w:r>
    </w:p>
    <w:p w14:paraId="465ADDD5" w14:textId="77777777" w:rsidR="00B13A8E" w:rsidRPr="00B13A8E" w:rsidRDefault="00B13A8E" w:rsidP="00B13A8E">
      <w:pPr>
        <w:spacing w:after="0" w:line="240" w:lineRule="auto"/>
        <w:rPr>
          <w:rFonts w:ascii="Arial" w:eastAsia="Calibri" w:hAnsi="Arial" w:cs="Times New Roman"/>
        </w:rPr>
      </w:pPr>
    </w:p>
    <w:p w14:paraId="26FD1A4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Topography –</w:t>
      </w:r>
      <w:r w:rsidRPr="00B13A8E">
        <w:rPr>
          <w:rFonts w:ascii="Arial" w:eastAsia="Calibri" w:hAnsi="Arial" w:cs="Times New Roman"/>
        </w:rPr>
        <w:t xml:space="preserve"> Slope of the land and the position on the landscape, such as the top of a hill, a hillside, or the foot of a slope.</w:t>
      </w:r>
    </w:p>
    <w:p w14:paraId="56E61731" w14:textId="77777777" w:rsidR="00B13A8E" w:rsidRPr="00B13A8E" w:rsidRDefault="00B13A8E" w:rsidP="00B13A8E">
      <w:pPr>
        <w:spacing w:after="0" w:line="240" w:lineRule="auto"/>
        <w:rPr>
          <w:rFonts w:ascii="Arial" w:eastAsia="Calibri" w:hAnsi="Arial" w:cs="Times New Roman"/>
        </w:rPr>
      </w:pPr>
    </w:p>
    <w:p w14:paraId="5414A73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Total dissolved solids –</w:t>
      </w:r>
      <w:r w:rsidRPr="00B13A8E">
        <w:rPr>
          <w:rFonts w:ascii="Arial" w:eastAsia="Calibri" w:hAnsi="Arial" w:cs="Times New Roman"/>
        </w:rPr>
        <w:t xml:space="preserve"> Abbreviated TDS. It is a measure of the combined content of all inorganic and organic substances contained in a liquid in molecular or ionized suspended form.</w:t>
      </w:r>
    </w:p>
    <w:p w14:paraId="3760B357" w14:textId="77777777" w:rsidR="00B13A8E" w:rsidRPr="00B13A8E" w:rsidRDefault="00B13A8E" w:rsidP="00B13A8E">
      <w:pPr>
        <w:spacing w:after="0" w:line="240" w:lineRule="auto"/>
        <w:rPr>
          <w:rFonts w:ascii="Arial" w:eastAsia="Calibri" w:hAnsi="Arial" w:cs="Times New Roman"/>
        </w:rPr>
      </w:pPr>
    </w:p>
    <w:p w14:paraId="13CCE4D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Township –</w:t>
      </w:r>
      <w:r w:rsidRPr="00B13A8E">
        <w:rPr>
          <w:rFonts w:ascii="Arial" w:eastAsia="Calibri" w:hAnsi="Arial" w:cs="Times New Roman"/>
        </w:rPr>
        <w:t xml:space="preserve"> An area of land that is 6 miles by 6 miles.</w:t>
      </w:r>
    </w:p>
    <w:p w14:paraId="367352C9" w14:textId="77777777" w:rsidR="00B13A8E" w:rsidRPr="00B13A8E" w:rsidRDefault="00B13A8E" w:rsidP="00B13A8E">
      <w:pPr>
        <w:spacing w:after="0" w:line="240" w:lineRule="auto"/>
        <w:rPr>
          <w:rFonts w:ascii="Arial" w:eastAsia="Calibri" w:hAnsi="Arial" w:cs="Times New Roman"/>
        </w:rPr>
      </w:pPr>
    </w:p>
    <w:p w14:paraId="013BC49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Tract –</w:t>
      </w:r>
      <w:r w:rsidRPr="00B13A8E">
        <w:rPr>
          <w:rFonts w:ascii="Arial" w:eastAsia="Calibri" w:hAnsi="Arial" w:cs="Times New Roman"/>
        </w:rPr>
        <w:t xml:space="preserve"> An area of land of any size.</w:t>
      </w:r>
    </w:p>
    <w:p w14:paraId="6CF1609E" w14:textId="77777777" w:rsidR="00B13A8E" w:rsidRPr="00B13A8E" w:rsidRDefault="00B13A8E" w:rsidP="00B13A8E">
      <w:pPr>
        <w:spacing w:after="0" w:line="240" w:lineRule="auto"/>
        <w:rPr>
          <w:rFonts w:ascii="Arial" w:eastAsia="Calibri" w:hAnsi="Arial" w:cs="Times New Roman"/>
        </w:rPr>
      </w:pPr>
    </w:p>
    <w:p w14:paraId="03147B1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Traits –</w:t>
      </w:r>
      <w:r w:rsidRPr="00B13A8E">
        <w:rPr>
          <w:rFonts w:ascii="Arial" w:eastAsia="Calibri" w:hAnsi="Arial" w:cs="Times New Roman"/>
        </w:rPr>
        <w:t xml:space="preserve"> An inherited feature or characteristic.</w:t>
      </w:r>
    </w:p>
    <w:p w14:paraId="43C32A1A" w14:textId="77777777" w:rsidR="00B13A8E" w:rsidRPr="00B13A8E" w:rsidRDefault="00B13A8E" w:rsidP="00B13A8E">
      <w:pPr>
        <w:spacing w:after="0" w:line="240" w:lineRule="auto"/>
        <w:rPr>
          <w:rFonts w:ascii="Arial" w:eastAsia="Calibri" w:hAnsi="Arial" w:cs="Times New Roman"/>
        </w:rPr>
      </w:pPr>
    </w:p>
    <w:p w14:paraId="3132EDE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Transformation –</w:t>
      </w:r>
      <w:r w:rsidRPr="00B13A8E">
        <w:rPr>
          <w:rFonts w:ascii="Arial" w:eastAsia="Calibri" w:hAnsi="Arial" w:cs="Times New Roman"/>
        </w:rPr>
        <w:t xml:space="preserve"> Change in form, appearance, nature, or character.</w:t>
      </w:r>
    </w:p>
    <w:p w14:paraId="09DCB7B2" w14:textId="77777777" w:rsidR="00B13A8E" w:rsidRPr="00B13A8E" w:rsidRDefault="00B13A8E" w:rsidP="00B13A8E">
      <w:pPr>
        <w:spacing w:after="0" w:line="240" w:lineRule="auto"/>
        <w:rPr>
          <w:rFonts w:ascii="Arial" w:eastAsia="Calibri" w:hAnsi="Arial" w:cs="Times New Roman"/>
        </w:rPr>
      </w:pPr>
    </w:p>
    <w:p w14:paraId="737FCAC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Translocation –</w:t>
      </w:r>
      <w:r w:rsidRPr="00B13A8E">
        <w:rPr>
          <w:rFonts w:ascii="Arial" w:eastAsia="Calibri" w:hAnsi="Arial" w:cs="Times New Roman"/>
        </w:rPr>
        <w:t xml:space="preserve"> To move or transfer from one place to another; cause to change location; displace.</w:t>
      </w:r>
    </w:p>
    <w:p w14:paraId="089421F2" w14:textId="77777777" w:rsidR="00B13A8E" w:rsidRPr="00B13A8E" w:rsidRDefault="00B13A8E" w:rsidP="00B13A8E">
      <w:pPr>
        <w:spacing w:after="0" w:line="240" w:lineRule="auto"/>
        <w:rPr>
          <w:rFonts w:ascii="Arial" w:eastAsia="Calibri" w:hAnsi="Arial" w:cs="Times New Roman"/>
        </w:rPr>
      </w:pPr>
    </w:p>
    <w:p w14:paraId="35E703F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Transpiration –</w:t>
      </w:r>
      <w:r w:rsidRPr="00B13A8E">
        <w:rPr>
          <w:rFonts w:ascii="Arial" w:eastAsia="Calibri" w:hAnsi="Arial" w:cs="Times New Roman"/>
        </w:rPr>
        <w:t xml:space="preserve"> The passage of water through a plant from the roots through the vascular system to the atmosphere.</w:t>
      </w:r>
    </w:p>
    <w:p w14:paraId="7A905719" w14:textId="77777777" w:rsidR="00B13A8E" w:rsidRPr="00B13A8E" w:rsidRDefault="00B13A8E" w:rsidP="00B13A8E">
      <w:pPr>
        <w:spacing w:after="0" w:line="240" w:lineRule="auto"/>
        <w:rPr>
          <w:rFonts w:ascii="Arial" w:eastAsia="Calibri" w:hAnsi="Arial" w:cs="Times New Roman"/>
        </w:rPr>
      </w:pPr>
    </w:p>
    <w:p w14:paraId="0E6A4CA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Transportation –</w:t>
      </w:r>
      <w:r w:rsidRPr="00B13A8E">
        <w:rPr>
          <w:rFonts w:ascii="Arial" w:eastAsia="Calibri" w:hAnsi="Arial" w:cs="Times New Roman"/>
        </w:rPr>
        <w:t xml:space="preserve"> The act or state of being transported; the business of conveying goods.</w:t>
      </w:r>
    </w:p>
    <w:p w14:paraId="1F0B4BCE" w14:textId="77777777" w:rsidR="00B13A8E" w:rsidRPr="00B13A8E" w:rsidRDefault="00B13A8E" w:rsidP="00B13A8E">
      <w:pPr>
        <w:spacing w:after="0" w:line="240" w:lineRule="auto"/>
        <w:rPr>
          <w:rFonts w:ascii="Arial" w:eastAsia="Calibri" w:hAnsi="Arial" w:cs="Times New Roman"/>
        </w:rPr>
      </w:pPr>
    </w:p>
    <w:p w14:paraId="0F67ECF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Triangulation –</w:t>
      </w:r>
      <w:r w:rsidRPr="00B13A8E">
        <w:rPr>
          <w:rFonts w:ascii="Arial" w:eastAsia="Calibri" w:hAnsi="Arial" w:cs="Times New Roman"/>
        </w:rPr>
        <w:t xml:space="preserve"> A geometric technique used to determine a location.</w:t>
      </w:r>
    </w:p>
    <w:p w14:paraId="20FA6C04" w14:textId="77777777" w:rsidR="00B13A8E" w:rsidRPr="00B13A8E" w:rsidRDefault="00B13A8E" w:rsidP="00B13A8E">
      <w:pPr>
        <w:spacing w:after="0" w:line="240" w:lineRule="auto"/>
        <w:rPr>
          <w:rFonts w:ascii="Arial" w:eastAsia="Calibri" w:hAnsi="Arial" w:cs="Times New Roman"/>
        </w:rPr>
      </w:pPr>
    </w:p>
    <w:p w14:paraId="420E965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Trophic level –</w:t>
      </w:r>
      <w:r w:rsidRPr="00B13A8E">
        <w:rPr>
          <w:rFonts w:ascii="Arial" w:eastAsia="Calibri" w:hAnsi="Arial" w:cs="Times New Roman"/>
        </w:rPr>
        <w:t xml:space="preserve"> A feeding level in an ecosystem.</w:t>
      </w:r>
    </w:p>
    <w:p w14:paraId="44AA6CFC" w14:textId="77777777" w:rsidR="00B13A8E" w:rsidRPr="00B13A8E" w:rsidRDefault="00B13A8E" w:rsidP="00B13A8E">
      <w:pPr>
        <w:spacing w:after="0" w:line="240" w:lineRule="auto"/>
        <w:rPr>
          <w:rFonts w:ascii="Arial" w:eastAsia="Calibri" w:hAnsi="Arial" w:cs="Times New Roman"/>
        </w:rPr>
      </w:pPr>
    </w:p>
    <w:p w14:paraId="5923D02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Tropical zone –</w:t>
      </w:r>
      <w:r w:rsidRPr="00B13A8E">
        <w:rPr>
          <w:rFonts w:ascii="Arial" w:eastAsia="Calibri" w:hAnsi="Arial" w:cs="Times New Roman"/>
        </w:rPr>
        <w:t xml:space="preserve"> The region of the earth bisected by the equator and extending at low elevations to the Tropic of Cancer and south to the Tropic of Capricorn, characterized by moderate to warm temperatures year-round.</w:t>
      </w:r>
    </w:p>
    <w:p w14:paraId="4DF5EC8B" w14:textId="77777777" w:rsidR="00B13A8E" w:rsidRPr="00B13A8E" w:rsidRDefault="00B13A8E" w:rsidP="00B13A8E">
      <w:pPr>
        <w:spacing w:after="0" w:line="240" w:lineRule="auto"/>
        <w:rPr>
          <w:rFonts w:ascii="Arial" w:eastAsia="Calibri" w:hAnsi="Arial" w:cs="Times New Roman"/>
        </w:rPr>
      </w:pPr>
    </w:p>
    <w:p w14:paraId="6E80720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Tundra – </w:t>
      </w:r>
      <w:r w:rsidRPr="00B13A8E">
        <w:rPr>
          <w:rFonts w:ascii="Arial" w:eastAsia="Calibri" w:hAnsi="Arial" w:cs="Times New Roman"/>
        </w:rPr>
        <w:t>A biome of low-growing vegetation.</w:t>
      </w:r>
    </w:p>
    <w:p w14:paraId="50A44998" w14:textId="77777777" w:rsidR="00B13A8E" w:rsidRPr="00B13A8E" w:rsidRDefault="00B13A8E" w:rsidP="00B13A8E">
      <w:pPr>
        <w:spacing w:after="0" w:line="240" w:lineRule="auto"/>
        <w:rPr>
          <w:rFonts w:ascii="Arial" w:eastAsia="Calibri" w:hAnsi="Arial" w:cs="Times New Roman"/>
        </w:rPr>
      </w:pPr>
    </w:p>
    <w:p w14:paraId="49A8233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Turbidity –</w:t>
      </w:r>
      <w:r w:rsidRPr="00B13A8E">
        <w:rPr>
          <w:rFonts w:ascii="Arial" w:eastAsia="Calibri" w:hAnsi="Arial" w:cs="Times New Roman"/>
        </w:rPr>
        <w:t xml:space="preserve"> Cloudiness of water caused by the presence of colloidal matter or other finely divided suspended matter.</w:t>
      </w:r>
    </w:p>
    <w:p w14:paraId="525BA409" w14:textId="77777777" w:rsidR="00B13A8E" w:rsidRPr="00B13A8E" w:rsidRDefault="00B13A8E" w:rsidP="00B13A8E">
      <w:pPr>
        <w:spacing w:after="0" w:line="240" w:lineRule="auto"/>
        <w:rPr>
          <w:rFonts w:ascii="Arial" w:eastAsia="Calibri" w:hAnsi="Arial" w:cs="Times New Roman"/>
        </w:rPr>
      </w:pPr>
    </w:p>
    <w:p w14:paraId="20B0C9CF"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Turbine –</w:t>
      </w:r>
      <w:r w:rsidRPr="00B13A8E">
        <w:rPr>
          <w:rFonts w:ascii="Arial" w:eastAsia="Calibri" w:hAnsi="Arial" w:cs="Times New Roman"/>
        </w:rPr>
        <w:t xml:space="preserve"> A high-speed rotary engine driven by water, wind, steam, or other gases.</w:t>
      </w:r>
    </w:p>
    <w:p w14:paraId="393ACA30" w14:textId="77777777" w:rsidR="00B13A8E" w:rsidRPr="00B13A8E" w:rsidRDefault="00B13A8E" w:rsidP="00B13A8E">
      <w:pPr>
        <w:spacing w:after="0" w:line="240" w:lineRule="auto"/>
        <w:rPr>
          <w:rFonts w:ascii="Arial" w:eastAsia="Calibri" w:hAnsi="Arial" w:cs="Times New Roman"/>
        </w:rPr>
      </w:pPr>
    </w:p>
    <w:p w14:paraId="1F6B71E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Turgor –</w:t>
      </w:r>
      <w:r w:rsidRPr="00B13A8E">
        <w:rPr>
          <w:rFonts w:ascii="Arial" w:eastAsia="Calibri" w:hAnsi="Arial" w:cs="Times New Roman"/>
        </w:rPr>
        <w:t xml:space="preserve"> The distension of the cell wall and protoplasmic layer of plants by fluids.</w:t>
      </w:r>
    </w:p>
    <w:p w14:paraId="77FE4672" w14:textId="77777777" w:rsidR="00B13A8E" w:rsidRPr="00B13A8E" w:rsidRDefault="00B13A8E" w:rsidP="00B13A8E">
      <w:pPr>
        <w:spacing w:after="0" w:line="240" w:lineRule="auto"/>
        <w:rPr>
          <w:rFonts w:ascii="Arial" w:eastAsia="Calibri" w:hAnsi="Arial" w:cs="Times New Roman"/>
        </w:rPr>
      </w:pPr>
    </w:p>
    <w:p w14:paraId="70E169D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Turgor pressure –</w:t>
      </w:r>
      <w:r w:rsidRPr="00B13A8E">
        <w:rPr>
          <w:rFonts w:ascii="Arial" w:eastAsia="Calibri" w:hAnsi="Arial" w:cs="Times New Roman"/>
        </w:rPr>
        <w:t xml:space="preserve"> Water pressure within a plant cell.</w:t>
      </w:r>
    </w:p>
    <w:p w14:paraId="12A642A3" w14:textId="77777777" w:rsidR="00B13A8E" w:rsidRPr="00B13A8E" w:rsidRDefault="00B13A8E" w:rsidP="00B13A8E">
      <w:pPr>
        <w:spacing w:after="0" w:line="240" w:lineRule="auto"/>
        <w:rPr>
          <w:rFonts w:ascii="Arial" w:eastAsia="Calibri" w:hAnsi="Arial" w:cs="Times New Roman"/>
        </w:rPr>
      </w:pPr>
    </w:p>
    <w:p w14:paraId="0F571F7D" w14:textId="77777777" w:rsidR="00B13A8E" w:rsidRPr="00B13A8E" w:rsidRDefault="00B13A8E" w:rsidP="00B13A8E">
      <w:pPr>
        <w:spacing w:after="0" w:line="240" w:lineRule="auto"/>
        <w:jc w:val="center"/>
        <w:rPr>
          <w:rFonts w:ascii="Arial" w:eastAsia="Calibri" w:hAnsi="Arial" w:cs="Times New Roman"/>
          <w:b/>
          <w:sz w:val="28"/>
        </w:rPr>
      </w:pPr>
      <w:bookmarkStart w:id="39" w:name="U"/>
      <w:r w:rsidRPr="00B13A8E">
        <w:rPr>
          <w:rFonts w:ascii="Arial" w:eastAsia="Calibri" w:hAnsi="Arial" w:cs="Times New Roman"/>
          <w:b/>
          <w:sz w:val="28"/>
        </w:rPr>
        <w:t>U</w:t>
      </w:r>
      <w:bookmarkEnd w:id="39"/>
    </w:p>
    <w:p w14:paraId="1C5FC1B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Uniform –</w:t>
      </w:r>
      <w:r w:rsidRPr="00B13A8E">
        <w:rPr>
          <w:rFonts w:ascii="Arial" w:eastAsia="Calibri" w:hAnsi="Arial" w:cs="Times New Roman"/>
        </w:rPr>
        <w:t xml:space="preserve"> An identifying outfit or style of dress worn by the members of a given profession, organization, or rank.</w:t>
      </w:r>
    </w:p>
    <w:p w14:paraId="2096A7DA" w14:textId="77777777" w:rsidR="00B13A8E" w:rsidRPr="00B13A8E" w:rsidRDefault="00B13A8E" w:rsidP="00B13A8E">
      <w:pPr>
        <w:spacing w:after="0" w:line="240" w:lineRule="auto"/>
        <w:rPr>
          <w:rFonts w:ascii="Arial" w:eastAsia="Calibri" w:hAnsi="Arial" w:cs="Times New Roman"/>
        </w:rPr>
      </w:pPr>
    </w:p>
    <w:p w14:paraId="4EB21609" w14:textId="77777777" w:rsidR="00B13A8E" w:rsidRPr="00B13A8E" w:rsidRDefault="00B13A8E" w:rsidP="00B13A8E">
      <w:pPr>
        <w:spacing w:after="0" w:line="240" w:lineRule="auto"/>
        <w:jc w:val="center"/>
        <w:rPr>
          <w:rFonts w:ascii="Arial" w:eastAsia="Calibri" w:hAnsi="Arial" w:cs="Times New Roman"/>
          <w:b/>
          <w:sz w:val="28"/>
        </w:rPr>
      </w:pPr>
      <w:bookmarkStart w:id="40" w:name="V"/>
      <w:r w:rsidRPr="00B13A8E">
        <w:rPr>
          <w:rFonts w:ascii="Arial" w:eastAsia="Calibri" w:hAnsi="Arial" w:cs="Times New Roman"/>
          <w:b/>
          <w:sz w:val="28"/>
        </w:rPr>
        <w:t>V</w:t>
      </w:r>
      <w:bookmarkEnd w:id="40"/>
    </w:p>
    <w:p w14:paraId="210427D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Vacuole –</w:t>
      </w:r>
      <w:r w:rsidRPr="00B13A8E">
        <w:rPr>
          <w:rFonts w:ascii="Arial" w:eastAsia="Calibri" w:hAnsi="Arial" w:cs="Times New Roman"/>
        </w:rPr>
        <w:t xml:space="preserve"> A fluid-filled organelle that stores enzymes or metabolic wastes in a plant cell.</w:t>
      </w:r>
    </w:p>
    <w:p w14:paraId="377860E2" w14:textId="77777777" w:rsidR="00B13A8E" w:rsidRPr="00B13A8E" w:rsidRDefault="00B13A8E" w:rsidP="00B13A8E">
      <w:pPr>
        <w:spacing w:after="0" w:line="240" w:lineRule="auto"/>
        <w:rPr>
          <w:rFonts w:ascii="Arial" w:eastAsia="Calibri" w:hAnsi="Arial" w:cs="Times New Roman"/>
        </w:rPr>
      </w:pPr>
    </w:p>
    <w:p w14:paraId="20297D6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Valley –</w:t>
      </w:r>
      <w:r w:rsidRPr="00B13A8E">
        <w:rPr>
          <w:rFonts w:ascii="Arial" w:eastAsia="Calibri" w:hAnsi="Arial" w:cs="Times New Roman"/>
        </w:rPr>
        <w:t xml:space="preserve"> An elongated, erosional depression usually occupied by a stream that has a downward slope conforming to the direction of flow of the occupying stream, and includes both bottomland and slopes.</w:t>
      </w:r>
    </w:p>
    <w:p w14:paraId="72BD3800" w14:textId="77777777" w:rsidR="00B13A8E" w:rsidRPr="00B13A8E" w:rsidRDefault="00B13A8E" w:rsidP="00B13A8E">
      <w:pPr>
        <w:spacing w:after="0" w:line="240" w:lineRule="auto"/>
        <w:rPr>
          <w:rFonts w:ascii="Arial" w:eastAsia="Calibri" w:hAnsi="Arial" w:cs="Times New Roman"/>
        </w:rPr>
      </w:pPr>
    </w:p>
    <w:p w14:paraId="601A58CD"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Variable –</w:t>
      </w:r>
      <w:r w:rsidRPr="00B13A8E">
        <w:rPr>
          <w:rFonts w:ascii="Arial" w:eastAsia="Calibri" w:hAnsi="Arial" w:cs="Times New Roman"/>
        </w:rPr>
        <w:t xml:space="preserve"> In an experiment, the factor being tested.</w:t>
      </w:r>
    </w:p>
    <w:p w14:paraId="6DCD939A" w14:textId="77777777" w:rsidR="00B13A8E" w:rsidRPr="00B13A8E" w:rsidRDefault="00B13A8E" w:rsidP="00B13A8E">
      <w:pPr>
        <w:spacing w:after="0" w:line="240" w:lineRule="auto"/>
        <w:rPr>
          <w:rFonts w:ascii="Arial" w:eastAsia="Calibri" w:hAnsi="Arial" w:cs="Times New Roman"/>
        </w:rPr>
      </w:pPr>
    </w:p>
    <w:p w14:paraId="02A460B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Vegan – </w:t>
      </w:r>
      <w:r w:rsidRPr="00B13A8E">
        <w:rPr>
          <w:rFonts w:ascii="Arial" w:eastAsia="Calibri" w:hAnsi="Arial" w:cs="Times New Roman"/>
        </w:rPr>
        <w:t>A vegetarian who omits all animal products from the diet.</w:t>
      </w:r>
    </w:p>
    <w:p w14:paraId="771E8046" w14:textId="77777777" w:rsidR="00B13A8E" w:rsidRPr="00B13A8E" w:rsidRDefault="00B13A8E" w:rsidP="00B13A8E">
      <w:pPr>
        <w:spacing w:after="0" w:line="240" w:lineRule="auto"/>
        <w:rPr>
          <w:rFonts w:ascii="Arial" w:eastAsia="Calibri" w:hAnsi="Arial" w:cs="Times New Roman"/>
        </w:rPr>
      </w:pPr>
    </w:p>
    <w:p w14:paraId="682C080C"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Vegetable –</w:t>
      </w:r>
      <w:r w:rsidRPr="00B13A8E">
        <w:rPr>
          <w:rFonts w:ascii="Arial" w:eastAsia="Calibri" w:hAnsi="Arial" w:cs="Times New Roman"/>
        </w:rPr>
        <w:t xml:space="preserve"> Any herbaceous plant whose fruit, seeds, roots, tubers, bulbs, stems, leaves, or flower parts are used as food.</w:t>
      </w:r>
    </w:p>
    <w:p w14:paraId="7C3DA69F" w14:textId="77777777" w:rsidR="00B13A8E" w:rsidRPr="00B13A8E" w:rsidRDefault="00B13A8E" w:rsidP="00B13A8E">
      <w:pPr>
        <w:spacing w:after="0" w:line="240" w:lineRule="auto"/>
        <w:rPr>
          <w:rFonts w:ascii="Arial" w:eastAsia="Calibri" w:hAnsi="Arial" w:cs="Times New Roman"/>
        </w:rPr>
      </w:pPr>
    </w:p>
    <w:p w14:paraId="642E220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Vegetarian –</w:t>
      </w:r>
      <w:r w:rsidRPr="00B13A8E">
        <w:rPr>
          <w:rFonts w:ascii="Arial" w:eastAsia="Calibri" w:hAnsi="Arial" w:cs="Times New Roman"/>
        </w:rPr>
        <w:t xml:space="preserve"> One who, because of cultural reasons or personal conviction, abstains from eating meat.</w:t>
      </w:r>
    </w:p>
    <w:p w14:paraId="58DCB246" w14:textId="77777777" w:rsidR="00B13A8E" w:rsidRPr="00B13A8E" w:rsidRDefault="00B13A8E" w:rsidP="00B13A8E">
      <w:pPr>
        <w:spacing w:after="0" w:line="240" w:lineRule="auto"/>
        <w:rPr>
          <w:rFonts w:ascii="Arial" w:eastAsia="Calibri" w:hAnsi="Arial" w:cs="Times New Roman"/>
        </w:rPr>
      </w:pPr>
    </w:p>
    <w:p w14:paraId="25AFFCB3"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Verbal Communication –</w:t>
      </w:r>
      <w:r w:rsidRPr="00B13A8E">
        <w:rPr>
          <w:rFonts w:ascii="Arial" w:eastAsia="Calibri" w:hAnsi="Arial" w:cs="Times New Roman"/>
        </w:rPr>
        <w:t xml:space="preserve"> Expressed in spoken words.</w:t>
      </w:r>
    </w:p>
    <w:p w14:paraId="6B7E2DA0" w14:textId="77777777" w:rsidR="00B13A8E" w:rsidRPr="00B13A8E" w:rsidRDefault="00B13A8E" w:rsidP="00B13A8E">
      <w:pPr>
        <w:spacing w:after="0" w:line="240" w:lineRule="auto"/>
        <w:rPr>
          <w:rFonts w:ascii="Arial" w:eastAsia="Calibri" w:hAnsi="Arial" w:cs="Times New Roman"/>
        </w:rPr>
      </w:pPr>
    </w:p>
    <w:p w14:paraId="62A941B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Vision –</w:t>
      </w:r>
      <w:r w:rsidRPr="00B13A8E">
        <w:rPr>
          <w:rFonts w:ascii="Arial" w:eastAsia="Calibri" w:hAnsi="Arial" w:cs="Times New Roman"/>
        </w:rPr>
        <w:t xml:space="preserve"> The act of anticipating that which will or may come to be.</w:t>
      </w:r>
    </w:p>
    <w:p w14:paraId="124B0D95" w14:textId="77777777" w:rsidR="00B13A8E" w:rsidRPr="00B13A8E" w:rsidRDefault="00B13A8E" w:rsidP="00B13A8E">
      <w:pPr>
        <w:spacing w:after="0" w:line="240" w:lineRule="auto"/>
        <w:rPr>
          <w:rFonts w:ascii="Arial" w:eastAsia="Calibri" w:hAnsi="Arial" w:cs="Times New Roman"/>
        </w:rPr>
      </w:pPr>
    </w:p>
    <w:p w14:paraId="6454C98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Vitamin – </w:t>
      </w:r>
      <w:r w:rsidRPr="00B13A8E">
        <w:rPr>
          <w:rFonts w:ascii="Arial" w:eastAsia="Calibri" w:hAnsi="Arial" w:cs="Times New Roman"/>
        </w:rPr>
        <w:t>An organic substance that performs specific and necessary functions in relatively small concentrations in an organism. Required for normal growth and maintenance, vitamins are not utilized as building units for the structure of the organism and do not furnish energy, but are essential for the transformation of energy and for the regulation of the metabolism of the organisms.</w:t>
      </w:r>
    </w:p>
    <w:p w14:paraId="23C3DC98" w14:textId="77777777" w:rsidR="00B13A8E" w:rsidRPr="00B13A8E" w:rsidRDefault="00B13A8E" w:rsidP="00B13A8E">
      <w:pPr>
        <w:spacing w:after="0" w:line="240" w:lineRule="auto"/>
        <w:rPr>
          <w:rFonts w:ascii="Arial" w:eastAsia="Calibri" w:hAnsi="Arial" w:cs="Times New Roman"/>
        </w:rPr>
      </w:pPr>
    </w:p>
    <w:p w14:paraId="2BF26E90"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Voice –</w:t>
      </w:r>
      <w:r w:rsidRPr="00B13A8E">
        <w:rPr>
          <w:rFonts w:ascii="Arial" w:eastAsia="Calibri" w:hAnsi="Arial" w:cs="Times New Roman"/>
        </w:rPr>
        <w:t xml:space="preserve"> Expression in spoken or written words.</w:t>
      </w:r>
    </w:p>
    <w:p w14:paraId="0E885EC3" w14:textId="77777777" w:rsidR="00B13A8E" w:rsidRPr="00B13A8E" w:rsidRDefault="00B13A8E" w:rsidP="00B13A8E">
      <w:pPr>
        <w:spacing w:after="0" w:line="240" w:lineRule="auto"/>
        <w:rPr>
          <w:rFonts w:ascii="Arial" w:eastAsia="Calibri" w:hAnsi="Arial" w:cs="Times New Roman"/>
        </w:rPr>
      </w:pPr>
    </w:p>
    <w:p w14:paraId="20A8072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Volt (V) –</w:t>
      </w:r>
      <w:r w:rsidRPr="00B13A8E">
        <w:rPr>
          <w:rFonts w:ascii="Arial" w:eastAsia="Calibri" w:hAnsi="Arial" w:cs="Times New Roman"/>
        </w:rPr>
        <w:t xml:space="preserve"> The unit of measurement for voltage.</w:t>
      </w:r>
    </w:p>
    <w:p w14:paraId="6927325D" w14:textId="77777777" w:rsidR="00B13A8E" w:rsidRPr="00B13A8E" w:rsidRDefault="00B13A8E" w:rsidP="00B13A8E">
      <w:pPr>
        <w:spacing w:after="0" w:line="240" w:lineRule="auto"/>
        <w:rPr>
          <w:rFonts w:ascii="Arial" w:eastAsia="Calibri" w:hAnsi="Arial" w:cs="Times New Roman"/>
        </w:rPr>
      </w:pPr>
    </w:p>
    <w:p w14:paraId="1FC419C4"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Voltage –</w:t>
      </w:r>
      <w:r w:rsidRPr="00B13A8E">
        <w:rPr>
          <w:rFonts w:ascii="Arial" w:eastAsia="Calibri" w:hAnsi="Arial" w:cs="Times New Roman"/>
        </w:rPr>
        <w:t xml:space="preserve"> A measure of electrical pressure.</w:t>
      </w:r>
    </w:p>
    <w:p w14:paraId="411D30F8" w14:textId="77777777" w:rsidR="00B13A8E" w:rsidRPr="00B13A8E" w:rsidRDefault="00B13A8E" w:rsidP="00B13A8E">
      <w:pPr>
        <w:spacing w:after="0" w:line="240" w:lineRule="auto"/>
        <w:rPr>
          <w:rFonts w:ascii="Arial" w:eastAsia="Calibri" w:hAnsi="Arial" w:cs="Times New Roman"/>
        </w:rPr>
      </w:pPr>
    </w:p>
    <w:p w14:paraId="17EC7FD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Arial"/>
          <w:b/>
          <w:szCs w:val="20"/>
        </w:rPr>
        <w:t>Volume –</w:t>
      </w:r>
      <w:r w:rsidRPr="00B13A8E">
        <w:rPr>
          <w:rFonts w:ascii="Arial" w:eastAsia="Calibri" w:hAnsi="Arial" w:cs="Times New Roman"/>
        </w:rPr>
        <w:t xml:space="preserve"> The amount of space, measured in cubic units, that an object or substance occupies.</w:t>
      </w:r>
    </w:p>
    <w:p w14:paraId="66F174EE" w14:textId="77777777" w:rsidR="00B13A8E" w:rsidRPr="00B13A8E" w:rsidRDefault="00B13A8E" w:rsidP="00B13A8E">
      <w:pPr>
        <w:spacing w:after="0" w:line="240" w:lineRule="auto"/>
        <w:rPr>
          <w:rFonts w:ascii="Arial" w:eastAsia="Calibri" w:hAnsi="Arial" w:cs="Times New Roman"/>
        </w:rPr>
      </w:pPr>
    </w:p>
    <w:p w14:paraId="581FCB24" w14:textId="77777777" w:rsidR="00B13A8E" w:rsidRPr="00B13A8E" w:rsidRDefault="00B13A8E" w:rsidP="00B13A8E">
      <w:pPr>
        <w:spacing w:after="0" w:line="240" w:lineRule="auto"/>
        <w:jc w:val="center"/>
        <w:rPr>
          <w:rFonts w:ascii="Arial" w:eastAsia="Calibri" w:hAnsi="Arial" w:cs="Times New Roman"/>
          <w:b/>
          <w:sz w:val="28"/>
        </w:rPr>
      </w:pPr>
      <w:bookmarkStart w:id="41" w:name="W"/>
      <w:r w:rsidRPr="00B13A8E">
        <w:rPr>
          <w:rFonts w:ascii="Arial" w:eastAsia="Calibri" w:hAnsi="Arial" w:cs="Times New Roman"/>
          <w:b/>
          <w:sz w:val="28"/>
        </w:rPr>
        <w:t>W</w:t>
      </w:r>
      <w:bookmarkEnd w:id="41"/>
    </w:p>
    <w:p w14:paraId="56C1078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Warning –</w:t>
      </w:r>
      <w:r w:rsidRPr="00B13A8E">
        <w:rPr>
          <w:rFonts w:ascii="Arial" w:eastAsia="Calibri" w:hAnsi="Arial" w:cs="Times New Roman"/>
        </w:rPr>
        <w:t xml:space="preserve"> Something that serves to warn, give notice, or caution.</w:t>
      </w:r>
    </w:p>
    <w:p w14:paraId="4649E17D" w14:textId="77777777" w:rsidR="00B13A8E" w:rsidRPr="00B13A8E" w:rsidRDefault="00B13A8E" w:rsidP="00B13A8E">
      <w:pPr>
        <w:spacing w:after="0" w:line="240" w:lineRule="auto"/>
        <w:rPr>
          <w:rFonts w:ascii="Arial" w:eastAsia="Calibri" w:hAnsi="Arial" w:cs="Times New Roman"/>
        </w:rPr>
      </w:pPr>
    </w:p>
    <w:p w14:paraId="1B5C5B6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Water –</w:t>
      </w:r>
      <w:r w:rsidRPr="00B13A8E">
        <w:rPr>
          <w:rFonts w:ascii="Arial" w:eastAsia="Calibri" w:hAnsi="Arial" w:cs="Times New Roman"/>
        </w:rPr>
        <w:t xml:space="preserve"> Hydrogen oxide. The most valuable natural resource and the most limiting factor in crop production.</w:t>
      </w:r>
    </w:p>
    <w:p w14:paraId="412AE325" w14:textId="77777777" w:rsidR="00B13A8E" w:rsidRPr="00B13A8E" w:rsidRDefault="00B13A8E" w:rsidP="00B13A8E">
      <w:pPr>
        <w:spacing w:after="0" w:line="240" w:lineRule="auto"/>
        <w:rPr>
          <w:rFonts w:ascii="Arial" w:eastAsia="Calibri" w:hAnsi="Arial" w:cs="Times New Roman"/>
        </w:rPr>
      </w:pPr>
    </w:p>
    <w:p w14:paraId="2558D7C9"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Water holding capacity –</w:t>
      </w:r>
      <w:r w:rsidRPr="00B13A8E">
        <w:rPr>
          <w:rFonts w:ascii="Arial" w:eastAsia="Calibri" w:hAnsi="Arial" w:cs="Times New Roman"/>
        </w:rPr>
        <w:t xml:space="preserve"> The ability of a soil to hold water in the root zone.</w:t>
      </w:r>
    </w:p>
    <w:p w14:paraId="5C5B0F96" w14:textId="77777777" w:rsidR="00B13A8E" w:rsidRPr="00B13A8E" w:rsidRDefault="00B13A8E" w:rsidP="00B13A8E">
      <w:pPr>
        <w:spacing w:after="0" w:line="240" w:lineRule="auto"/>
        <w:rPr>
          <w:rFonts w:ascii="Arial" w:eastAsia="Calibri" w:hAnsi="Arial" w:cs="Times New Roman"/>
        </w:rPr>
      </w:pPr>
    </w:p>
    <w:p w14:paraId="2C71D7F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Watt (W) –</w:t>
      </w:r>
      <w:r w:rsidRPr="00B13A8E">
        <w:rPr>
          <w:rFonts w:ascii="Arial" w:eastAsia="Calibri" w:hAnsi="Arial" w:cs="Times New Roman"/>
        </w:rPr>
        <w:t xml:space="preserve"> The unit of measurement for wattage.</w:t>
      </w:r>
    </w:p>
    <w:p w14:paraId="2676FCD8" w14:textId="77777777" w:rsidR="00B13A8E" w:rsidRPr="00B13A8E" w:rsidRDefault="00B13A8E" w:rsidP="00B13A8E">
      <w:pPr>
        <w:spacing w:after="0" w:line="240" w:lineRule="auto"/>
        <w:rPr>
          <w:rFonts w:ascii="Arial" w:eastAsia="Calibri" w:hAnsi="Arial" w:cs="Times New Roman"/>
        </w:rPr>
      </w:pPr>
    </w:p>
    <w:p w14:paraId="3DCEA35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Wattage –</w:t>
      </w:r>
      <w:r w:rsidRPr="00B13A8E">
        <w:rPr>
          <w:rFonts w:ascii="Arial" w:eastAsia="Calibri" w:hAnsi="Arial" w:cs="Times New Roman"/>
        </w:rPr>
        <w:t xml:space="preserve"> A measure of energy available or work that can be done using one ampere at one volt.</w:t>
      </w:r>
    </w:p>
    <w:p w14:paraId="3B5D1546" w14:textId="77777777" w:rsidR="00B13A8E" w:rsidRPr="00B13A8E" w:rsidRDefault="00B13A8E" w:rsidP="00B13A8E">
      <w:pPr>
        <w:spacing w:after="0" w:line="240" w:lineRule="auto"/>
        <w:rPr>
          <w:rFonts w:ascii="Arial" w:eastAsia="Calibri" w:hAnsi="Arial" w:cs="Times New Roman"/>
        </w:rPr>
      </w:pPr>
    </w:p>
    <w:p w14:paraId="7D060202"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Waypoint –</w:t>
      </w:r>
      <w:r w:rsidRPr="00B13A8E">
        <w:rPr>
          <w:rFonts w:ascii="Arial" w:eastAsia="Calibri" w:hAnsi="Arial" w:cs="Times New Roman"/>
        </w:rPr>
        <w:t xml:space="preserve"> Location of a single point on a GPS unit.</w:t>
      </w:r>
    </w:p>
    <w:p w14:paraId="6A87EFEC" w14:textId="77777777" w:rsidR="00B13A8E" w:rsidRPr="00B13A8E" w:rsidRDefault="00B13A8E" w:rsidP="00B13A8E">
      <w:pPr>
        <w:spacing w:after="0" w:line="240" w:lineRule="auto"/>
        <w:rPr>
          <w:rFonts w:ascii="Arial" w:eastAsia="Calibri" w:hAnsi="Arial" w:cs="Times New Roman"/>
        </w:rPr>
      </w:pPr>
    </w:p>
    <w:p w14:paraId="7C0C31D5"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Weathering –</w:t>
      </w:r>
      <w:r w:rsidRPr="00B13A8E">
        <w:rPr>
          <w:rFonts w:ascii="Arial" w:eastAsia="Calibri" w:hAnsi="Arial" w:cs="Times New Roman"/>
        </w:rPr>
        <w:t xml:space="preserve"> Atmospheric action on rock surfaces producing decomposition, disintegration, or alteration of rocks at or close to the earth’s surface.</w:t>
      </w:r>
    </w:p>
    <w:p w14:paraId="7AE0B74E" w14:textId="77777777" w:rsidR="00B13A8E" w:rsidRPr="00B13A8E" w:rsidRDefault="00B13A8E" w:rsidP="00B13A8E">
      <w:pPr>
        <w:spacing w:after="0" w:line="240" w:lineRule="auto"/>
        <w:rPr>
          <w:rFonts w:ascii="Arial" w:eastAsia="Calibri" w:hAnsi="Arial" w:cs="Times New Roman"/>
        </w:rPr>
      </w:pPr>
    </w:p>
    <w:p w14:paraId="19E52027" w14:textId="77777777" w:rsidR="00B13A8E" w:rsidRPr="00B13A8E" w:rsidRDefault="00B13A8E" w:rsidP="00B13A8E">
      <w:pPr>
        <w:spacing w:after="0" w:line="240" w:lineRule="auto"/>
        <w:rPr>
          <w:rFonts w:ascii="Arial" w:eastAsia="Calibri" w:hAnsi="Arial" w:cs="Times New Roman"/>
        </w:rPr>
      </w:pPr>
      <w:proofErr w:type="spellStart"/>
      <w:r w:rsidRPr="00B13A8E">
        <w:rPr>
          <w:rFonts w:ascii="Arial" w:eastAsia="Calibri" w:hAnsi="Arial" w:cs="Times New Roman"/>
          <w:b/>
        </w:rPr>
        <w:t>Wether</w:t>
      </w:r>
      <w:proofErr w:type="spellEnd"/>
      <w:r w:rsidRPr="00B13A8E">
        <w:rPr>
          <w:rFonts w:ascii="Arial" w:eastAsia="Calibri" w:hAnsi="Arial" w:cs="Times New Roman"/>
          <w:b/>
        </w:rPr>
        <w:t xml:space="preserve"> –</w:t>
      </w:r>
      <w:r w:rsidRPr="00B13A8E">
        <w:rPr>
          <w:rFonts w:ascii="Arial" w:eastAsia="Calibri" w:hAnsi="Arial" w:cs="Times New Roman"/>
        </w:rPr>
        <w:t xml:space="preserve"> A male sheep or goat castrated before it reaches maturity or develops male characteristics.</w:t>
      </w:r>
    </w:p>
    <w:p w14:paraId="060F328A" w14:textId="77777777" w:rsidR="00B13A8E" w:rsidRPr="00B13A8E" w:rsidRDefault="00B13A8E" w:rsidP="00B13A8E">
      <w:pPr>
        <w:spacing w:after="0" w:line="240" w:lineRule="auto"/>
        <w:rPr>
          <w:rFonts w:ascii="Arial" w:eastAsia="Calibri" w:hAnsi="Arial" w:cs="Times New Roman"/>
        </w:rPr>
      </w:pPr>
    </w:p>
    <w:p w14:paraId="10129EB8"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Wholesaler –</w:t>
      </w:r>
      <w:r w:rsidRPr="00B13A8E">
        <w:rPr>
          <w:rFonts w:ascii="Arial" w:eastAsia="Calibri" w:hAnsi="Arial" w:cs="Times New Roman"/>
        </w:rPr>
        <w:t xml:space="preserve"> A person or business who sells to a retailer.</w:t>
      </w:r>
    </w:p>
    <w:p w14:paraId="355FB05E" w14:textId="77777777" w:rsidR="00B13A8E" w:rsidRPr="00B13A8E" w:rsidRDefault="00B13A8E" w:rsidP="00B13A8E">
      <w:pPr>
        <w:spacing w:after="0" w:line="240" w:lineRule="auto"/>
        <w:rPr>
          <w:rFonts w:ascii="Arial" w:eastAsia="Calibri" w:hAnsi="Arial" w:cs="Times New Roman"/>
        </w:rPr>
      </w:pPr>
    </w:p>
    <w:p w14:paraId="32FDD07A"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Wilt –</w:t>
      </w:r>
      <w:r w:rsidRPr="00B13A8E">
        <w:rPr>
          <w:rFonts w:ascii="Arial" w:eastAsia="Calibri" w:hAnsi="Arial" w:cs="Times New Roman"/>
        </w:rPr>
        <w:t xml:space="preserve"> Loss of freshness and a drooping of the foliage of a plant due to an inadequate supply of water, excessive transpiration by the plant, and as a result of a disease interfering with the utilization of water by the plant.</w:t>
      </w:r>
    </w:p>
    <w:p w14:paraId="4E33B95A" w14:textId="77777777" w:rsidR="00B13A8E" w:rsidRPr="00B13A8E" w:rsidRDefault="00B13A8E" w:rsidP="00B13A8E">
      <w:pPr>
        <w:spacing w:after="0" w:line="240" w:lineRule="auto"/>
        <w:rPr>
          <w:rFonts w:ascii="Arial" w:eastAsia="Calibri" w:hAnsi="Arial" w:cs="Times New Roman"/>
        </w:rPr>
      </w:pPr>
    </w:p>
    <w:p w14:paraId="315A9427"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Wind energy –</w:t>
      </w:r>
      <w:r w:rsidRPr="00B13A8E">
        <w:rPr>
          <w:rFonts w:ascii="Arial" w:eastAsia="Calibri" w:hAnsi="Arial" w:cs="Times New Roman"/>
        </w:rPr>
        <w:t xml:space="preserve"> Power derived from wind: used to generate electricity or mechanical power.</w:t>
      </w:r>
    </w:p>
    <w:p w14:paraId="7AF26991" w14:textId="77777777" w:rsidR="00B13A8E" w:rsidRPr="00B13A8E" w:rsidRDefault="00B13A8E" w:rsidP="00B13A8E">
      <w:pPr>
        <w:spacing w:after="0" w:line="240" w:lineRule="auto"/>
        <w:rPr>
          <w:rFonts w:ascii="Arial" w:eastAsia="Calibri" w:hAnsi="Arial" w:cs="Times New Roman"/>
        </w:rPr>
      </w:pPr>
    </w:p>
    <w:p w14:paraId="40C8D1DE"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 xml:space="preserve">Work – </w:t>
      </w:r>
      <w:r w:rsidRPr="00B13A8E">
        <w:rPr>
          <w:rFonts w:ascii="Arial" w:eastAsia="Calibri" w:hAnsi="Arial" w:cs="Times New Roman"/>
        </w:rPr>
        <w:t>A change in position caused by a force.</w:t>
      </w:r>
    </w:p>
    <w:p w14:paraId="73280497" w14:textId="77777777" w:rsidR="00B13A8E" w:rsidRPr="00B13A8E" w:rsidRDefault="00B13A8E" w:rsidP="00B13A8E">
      <w:pPr>
        <w:spacing w:after="0" w:line="240" w:lineRule="auto"/>
        <w:rPr>
          <w:rFonts w:ascii="Arial" w:eastAsia="Calibri" w:hAnsi="Arial" w:cs="Times New Roman"/>
        </w:rPr>
      </w:pPr>
    </w:p>
    <w:p w14:paraId="614517FA" w14:textId="77777777" w:rsidR="00B13A8E" w:rsidRPr="00B13A8E" w:rsidRDefault="00B13A8E" w:rsidP="00B13A8E">
      <w:pPr>
        <w:spacing w:after="0" w:line="240" w:lineRule="auto"/>
        <w:jc w:val="center"/>
        <w:rPr>
          <w:rFonts w:ascii="Arial" w:eastAsia="Calibri" w:hAnsi="Arial" w:cs="Times New Roman"/>
          <w:b/>
          <w:sz w:val="28"/>
        </w:rPr>
      </w:pPr>
      <w:bookmarkStart w:id="42" w:name="X"/>
      <w:r w:rsidRPr="00B13A8E">
        <w:rPr>
          <w:rFonts w:ascii="Arial" w:eastAsia="Calibri" w:hAnsi="Arial" w:cs="Times New Roman"/>
          <w:b/>
          <w:sz w:val="28"/>
        </w:rPr>
        <w:lastRenderedPageBreak/>
        <w:t>X</w:t>
      </w:r>
      <w:bookmarkEnd w:id="42"/>
    </w:p>
    <w:p w14:paraId="32B5CD3A" w14:textId="77777777" w:rsidR="00B13A8E" w:rsidRPr="00B13A8E" w:rsidRDefault="00B13A8E" w:rsidP="00B13A8E">
      <w:pPr>
        <w:spacing w:after="0" w:line="240" w:lineRule="auto"/>
        <w:rPr>
          <w:rFonts w:ascii="Arial" w:eastAsia="Calibri" w:hAnsi="Arial" w:cs="Times New Roman"/>
        </w:rPr>
      </w:pPr>
    </w:p>
    <w:p w14:paraId="038F0A22" w14:textId="77777777" w:rsidR="00B13A8E" w:rsidRPr="00B13A8E" w:rsidRDefault="00B13A8E" w:rsidP="00B13A8E">
      <w:pPr>
        <w:spacing w:after="0" w:line="240" w:lineRule="auto"/>
        <w:rPr>
          <w:rFonts w:ascii="Arial" w:eastAsia="Calibri" w:hAnsi="Arial" w:cs="Times New Roman"/>
        </w:rPr>
      </w:pPr>
    </w:p>
    <w:p w14:paraId="21846896" w14:textId="77777777" w:rsidR="00B13A8E" w:rsidRPr="00B13A8E" w:rsidRDefault="00B13A8E" w:rsidP="00B13A8E">
      <w:pPr>
        <w:spacing w:after="0" w:line="240" w:lineRule="auto"/>
        <w:rPr>
          <w:rFonts w:ascii="Arial" w:eastAsia="Calibri" w:hAnsi="Arial" w:cs="Times New Roman"/>
        </w:rPr>
      </w:pPr>
    </w:p>
    <w:p w14:paraId="6FACF8BD" w14:textId="77777777" w:rsidR="00B13A8E" w:rsidRPr="00B13A8E" w:rsidRDefault="00B13A8E" w:rsidP="00B13A8E">
      <w:pPr>
        <w:spacing w:after="0" w:line="240" w:lineRule="auto"/>
        <w:jc w:val="center"/>
        <w:rPr>
          <w:rFonts w:ascii="Arial" w:eastAsia="Calibri" w:hAnsi="Arial" w:cs="Times New Roman"/>
          <w:b/>
          <w:sz w:val="28"/>
        </w:rPr>
      </w:pPr>
      <w:bookmarkStart w:id="43" w:name="Y"/>
      <w:r w:rsidRPr="00B13A8E">
        <w:rPr>
          <w:rFonts w:ascii="Arial" w:eastAsia="Calibri" w:hAnsi="Arial" w:cs="Times New Roman"/>
          <w:b/>
          <w:sz w:val="28"/>
        </w:rPr>
        <w:t>Y</w:t>
      </w:r>
      <w:bookmarkEnd w:id="43"/>
    </w:p>
    <w:p w14:paraId="59CF57FB"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Yard –</w:t>
      </w:r>
      <w:r w:rsidRPr="00B13A8E">
        <w:rPr>
          <w:rFonts w:ascii="Arial" w:eastAsia="Calibri" w:hAnsi="Arial" w:cs="Times New Roman"/>
        </w:rPr>
        <w:t xml:space="preserve"> A unit of linear measurement equal to three feet or 36 inches.</w:t>
      </w:r>
    </w:p>
    <w:p w14:paraId="026F12A0" w14:textId="77777777" w:rsidR="00B13A8E" w:rsidRPr="00B13A8E" w:rsidRDefault="00B13A8E" w:rsidP="00B13A8E">
      <w:pPr>
        <w:spacing w:after="0" w:line="240" w:lineRule="auto"/>
        <w:rPr>
          <w:rFonts w:ascii="Arial" w:eastAsia="Calibri" w:hAnsi="Arial" w:cs="Times New Roman"/>
        </w:rPr>
      </w:pPr>
    </w:p>
    <w:p w14:paraId="7A2A40D0" w14:textId="77777777" w:rsidR="00B13A8E" w:rsidRPr="00B13A8E" w:rsidRDefault="00B13A8E" w:rsidP="00B13A8E">
      <w:pPr>
        <w:spacing w:after="0" w:line="240" w:lineRule="auto"/>
        <w:jc w:val="center"/>
        <w:rPr>
          <w:rFonts w:ascii="Arial" w:eastAsia="Calibri" w:hAnsi="Arial" w:cs="Times New Roman"/>
          <w:b/>
          <w:sz w:val="28"/>
        </w:rPr>
      </w:pPr>
      <w:bookmarkStart w:id="44" w:name="Z"/>
      <w:r w:rsidRPr="00B13A8E">
        <w:rPr>
          <w:rFonts w:ascii="Arial" w:eastAsia="Calibri" w:hAnsi="Arial" w:cs="Times New Roman"/>
          <w:b/>
          <w:sz w:val="28"/>
        </w:rPr>
        <w:t>Z</w:t>
      </w:r>
      <w:bookmarkEnd w:id="44"/>
    </w:p>
    <w:p w14:paraId="420570B6" w14:textId="77777777" w:rsidR="00B13A8E" w:rsidRPr="00B13A8E" w:rsidRDefault="00B13A8E" w:rsidP="00B13A8E">
      <w:pPr>
        <w:spacing w:after="0" w:line="240" w:lineRule="auto"/>
        <w:rPr>
          <w:rFonts w:ascii="Arial" w:eastAsia="Calibri" w:hAnsi="Arial" w:cs="Times New Roman"/>
        </w:rPr>
      </w:pPr>
      <w:r w:rsidRPr="00B13A8E">
        <w:rPr>
          <w:rFonts w:ascii="Arial" w:eastAsia="Calibri" w:hAnsi="Arial" w:cs="Times New Roman"/>
          <w:b/>
        </w:rPr>
        <w:t>Zoning –</w:t>
      </w:r>
      <w:r w:rsidRPr="00B13A8E">
        <w:rPr>
          <w:rFonts w:ascii="Arial" w:eastAsia="Calibri" w:hAnsi="Arial" w:cs="Times New Roman"/>
        </w:rPr>
        <w:t xml:space="preserve"> Township, city, county, or state laws regulating land uses and development; used to implement and enforce plans to protect public health and welfare and attain the best use of the available land.</w:t>
      </w:r>
    </w:p>
    <w:p w14:paraId="65C1DE57" w14:textId="1E394B52" w:rsidR="00B13A8E" w:rsidRDefault="00B13A8E" w:rsidP="00B904C3">
      <w:pPr>
        <w:rPr>
          <w:rFonts w:ascii="Arial" w:hAnsi="Arial"/>
        </w:rPr>
      </w:pPr>
    </w:p>
    <w:p w14:paraId="170B524C" w14:textId="2860E85B" w:rsidR="000E4981" w:rsidRDefault="000E4981" w:rsidP="00B904C3">
      <w:pPr>
        <w:rPr>
          <w:rFonts w:ascii="Arial" w:hAnsi="Arial"/>
        </w:rPr>
      </w:pPr>
    </w:p>
    <w:p w14:paraId="28BEAE1F" w14:textId="362AA48B" w:rsidR="000E4981" w:rsidRDefault="000E4981" w:rsidP="00B904C3">
      <w:pPr>
        <w:rPr>
          <w:rFonts w:ascii="Arial" w:hAnsi="Arial"/>
        </w:rPr>
      </w:pPr>
    </w:p>
    <w:p w14:paraId="1CF734B3" w14:textId="52AD8673" w:rsidR="000E4981" w:rsidRDefault="000E4981" w:rsidP="00B904C3">
      <w:pPr>
        <w:rPr>
          <w:rFonts w:ascii="Arial" w:hAnsi="Arial"/>
        </w:rPr>
      </w:pPr>
    </w:p>
    <w:p w14:paraId="660BD84B" w14:textId="6F75B260" w:rsidR="000E4981" w:rsidRDefault="000E4981" w:rsidP="00B904C3">
      <w:pPr>
        <w:rPr>
          <w:rFonts w:ascii="Arial" w:hAnsi="Arial"/>
        </w:rPr>
      </w:pPr>
    </w:p>
    <w:p w14:paraId="1148F3C1" w14:textId="36BBF5BA" w:rsidR="000E4981" w:rsidRDefault="000E4981" w:rsidP="00B904C3">
      <w:pPr>
        <w:rPr>
          <w:rFonts w:ascii="Arial" w:hAnsi="Arial"/>
        </w:rPr>
      </w:pPr>
    </w:p>
    <w:p w14:paraId="63CEA667" w14:textId="09D2A25A" w:rsidR="000E4981" w:rsidRDefault="000E4981" w:rsidP="00B904C3">
      <w:pPr>
        <w:rPr>
          <w:rFonts w:ascii="Arial" w:hAnsi="Arial"/>
        </w:rPr>
      </w:pPr>
    </w:p>
    <w:p w14:paraId="70AAFD81" w14:textId="6ACC4183" w:rsidR="000E4981" w:rsidRDefault="000E4981" w:rsidP="00B904C3">
      <w:pPr>
        <w:rPr>
          <w:rFonts w:ascii="Arial" w:hAnsi="Arial"/>
        </w:rPr>
      </w:pPr>
    </w:p>
    <w:p w14:paraId="38FA1DF9" w14:textId="6E5CBC23" w:rsidR="000E4981" w:rsidRDefault="000E4981" w:rsidP="00B904C3">
      <w:pPr>
        <w:rPr>
          <w:rFonts w:ascii="Arial" w:hAnsi="Arial"/>
        </w:rPr>
      </w:pPr>
    </w:p>
    <w:p w14:paraId="76AA6D05" w14:textId="03253EA6" w:rsidR="000E4981" w:rsidRDefault="000E4981" w:rsidP="00B904C3">
      <w:pPr>
        <w:rPr>
          <w:rFonts w:ascii="Arial" w:hAnsi="Arial"/>
        </w:rPr>
      </w:pPr>
    </w:p>
    <w:p w14:paraId="46E11416" w14:textId="43CC6929" w:rsidR="000E4981" w:rsidRDefault="000E4981" w:rsidP="00B904C3">
      <w:pPr>
        <w:rPr>
          <w:rFonts w:ascii="Arial" w:hAnsi="Arial"/>
        </w:rPr>
      </w:pPr>
    </w:p>
    <w:p w14:paraId="13EB1A38" w14:textId="3D59A565" w:rsidR="000E4981" w:rsidRDefault="000E4981" w:rsidP="00B904C3">
      <w:pPr>
        <w:rPr>
          <w:rFonts w:ascii="Arial" w:hAnsi="Arial"/>
        </w:rPr>
      </w:pPr>
    </w:p>
    <w:p w14:paraId="332ADF5F" w14:textId="0EC80486" w:rsidR="000E4981" w:rsidRDefault="000E4981" w:rsidP="00B904C3">
      <w:pPr>
        <w:rPr>
          <w:rFonts w:ascii="Arial" w:hAnsi="Arial"/>
        </w:rPr>
      </w:pPr>
    </w:p>
    <w:p w14:paraId="2A624752" w14:textId="1756E8F0" w:rsidR="000E4981" w:rsidRDefault="000E4981" w:rsidP="00B904C3">
      <w:pPr>
        <w:rPr>
          <w:rFonts w:ascii="Arial" w:hAnsi="Arial"/>
        </w:rPr>
      </w:pPr>
    </w:p>
    <w:p w14:paraId="7C32F1FC" w14:textId="497A5698" w:rsidR="000E4981" w:rsidRDefault="000E4981" w:rsidP="00B904C3">
      <w:pPr>
        <w:rPr>
          <w:rFonts w:ascii="Arial" w:hAnsi="Arial"/>
        </w:rPr>
      </w:pPr>
    </w:p>
    <w:p w14:paraId="7558DD68" w14:textId="6D32D6F7" w:rsidR="000E4981" w:rsidRDefault="000E4981" w:rsidP="00B904C3">
      <w:pPr>
        <w:rPr>
          <w:rFonts w:ascii="Arial" w:hAnsi="Arial"/>
        </w:rPr>
      </w:pPr>
    </w:p>
    <w:p w14:paraId="526DA90E" w14:textId="53FB6A82" w:rsidR="000E4981" w:rsidRDefault="000E4981" w:rsidP="00B904C3">
      <w:pPr>
        <w:rPr>
          <w:rFonts w:ascii="Arial" w:hAnsi="Arial"/>
        </w:rPr>
      </w:pPr>
    </w:p>
    <w:p w14:paraId="6F31D0B2" w14:textId="652023D7" w:rsidR="000E4981" w:rsidRDefault="000E4981" w:rsidP="00B904C3">
      <w:pPr>
        <w:rPr>
          <w:rFonts w:ascii="Arial" w:hAnsi="Arial"/>
        </w:rPr>
      </w:pPr>
    </w:p>
    <w:p w14:paraId="1D0BCD98" w14:textId="68DAF591" w:rsidR="000E4981" w:rsidRDefault="000E4981" w:rsidP="00B904C3">
      <w:pPr>
        <w:rPr>
          <w:rFonts w:ascii="Arial" w:hAnsi="Arial"/>
        </w:rPr>
      </w:pPr>
    </w:p>
    <w:p w14:paraId="330BA21B" w14:textId="6056A4E6" w:rsidR="000E4981" w:rsidRDefault="000E4981" w:rsidP="00B904C3">
      <w:pPr>
        <w:rPr>
          <w:rFonts w:ascii="Arial" w:hAnsi="Arial"/>
        </w:rPr>
      </w:pPr>
    </w:p>
    <w:p w14:paraId="7700E325" w14:textId="7816E93D" w:rsidR="000E4981" w:rsidRDefault="000E4981" w:rsidP="00B904C3">
      <w:pPr>
        <w:rPr>
          <w:rFonts w:ascii="Arial" w:hAnsi="Arial"/>
        </w:rPr>
      </w:pPr>
    </w:p>
    <w:p w14:paraId="21FED175" w14:textId="47B63891" w:rsidR="000E4981" w:rsidRDefault="000E4981" w:rsidP="00B904C3">
      <w:pPr>
        <w:rPr>
          <w:rFonts w:ascii="Arial" w:hAnsi="Arial"/>
        </w:rPr>
      </w:pPr>
    </w:p>
    <w:p w14:paraId="45A24AAE" w14:textId="6880E4E7" w:rsidR="000E4981" w:rsidRPr="000E4981" w:rsidRDefault="000E4981" w:rsidP="00B904C3">
      <w:pPr>
        <w:rPr>
          <w:rFonts w:ascii="Arial" w:hAnsi="Arial"/>
          <w:b/>
        </w:rPr>
      </w:pPr>
      <w:bookmarkStart w:id="45" w:name="_GoBack"/>
      <w:r w:rsidRPr="000E4981">
        <w:rPr>
          <w:rFonts w:ascii="Arial" w:hAnsi="Arial"/>
          <w:b/>
        </w:rPr>
        <w:t>Version 2</w:t>
      </w:r>
      <w:r w:rsidR="00021DE3">
        <w:rPr>
          <w:rFonts w:ascii="Arial" w:hAnsi="Arial"/>
          <w:b/>
        </w:rPr>
        <w:t>4</w:t>
      </w:r>
      <w:r w:rsidRPr="000E4981">
        <w:rPr>
          <w:rFonts w:ascii="Arial" w:hAnsi="Arial"/>
          <w:b/>
        </w:rPr>
        <w:t xml:space="preserve"> August 2021</w:t>
      </w:r>
      <w:bookmarkEnd w:id="45"/>
    </w:p>
    <w:sectPr w:rsidR="000E4981" w:rsidRPr="000E4981" w:rsidSect="003A21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D7D8" w14:textId="77777777" w:rsidR="00980F3C" w:rsidRDefault="00980F3C" w:rsidP="00D71EBD">
      <w:pPr>
        <w:spacing w:after="0" w:line="240" w:lineRule="auto"/>
      </w:pPr>
      <w:r>
        <w:separator/>
      </w:r>
    </w:p>
  </w:endnote>
  <w:endnote w:type="continuationSeparator" w:id="0">
    <w:p w14:paraId="1BC9AC46" w14:textId="77777777" w:rsidR="00980F3C" w:rsidRDefault="00980F3C" w:rsidP="00D71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Uni">
    <w:charset w:val="80"/>
    <w:family w:val="roman"/>
    <w:pitch w:val="variable"/>
    <w:sig w:usb0="B334AAFF" w:usb1="F9DFFFFF" w:usb2="0000003E" w:usb3="00000000" w:csb0="001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929149"/>
      <w:docPartObj>
        <w:docPartGallery w:val="Page Numbers (Bottom of Page)"/>
        <w:docPartUnique/>
      </w:docPartObj>
    </w:sdtPr>
    <w:sdtEndPr>
      <w:rPr>
        <w:noProof/>
      </w:rPr>
    </w:sdtEndPr>
    <w:sdtContent>
      <w:p w14:paraId="5F20369B" w14:textId="77777777" w:rsidR="00043147" w:rsidRDefault="000431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DBAED9" w14:textId="77777777" w:rsidR="00043147" w:rsidRDefault="00043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7EDDF" w14:textId="77777777" w:rsidR="00980F3C" w:rsidRDefault="00980F3C" w:rsidP="00D71EBD">
      <w:pPr>
        <w:spacing w:after="0" w:line="240" w:lineRule="auto"/>
      </w:pPr>
      <w:r>
        <w:separator/>
      </w:r>
    </w:p>
  </w:footnote>
  <w:footnote w:type="continuationSeparator" w:id="0">
    <w:p w14:paraId="01C85EA5" w14:textId="77777777" w:rsidR="00980F3C" w:rsidRDefault="00980F3C" w:rsidP="00D71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25A"/>
    <w:multiLevelType w:val="hybridMultilevel"/>
    <w:tmpl w:val="CAFA64E2"/>
    <w:lvl w:ilvl="0" w:tplc="3DD448AC">
      <w:start w:val="2"/>
      <w:numFmt w:val="lowerLetter"/>
      <w:lvlText w:val="%1."/>
      <w:lvlJc w:val="left"/>
      <w:pPr>
        <w:tabs>
          <w:tab w:val="num" w:pos="1350"/>
        </w:tabs>
        <w:ind w:left="1350" w:hanging="360"/>
      </w:pPr>
    </w:lvl>
    <w:lvl w:ilvl="1" w:tplc="3A7E4B78">
      <w:start w:val="1"/>
      <w:numFmt w:val="lowerLetter"/>
      <w:lvlText w:val="%2."/>
      <w:lvlJc w:val="left"/>
      <w:pPr>
        <w:tabs>
          <w:tab w:val="num" w:pos="2070"/>
        </w:tabs>
        <w:ind w:left="2070" w:hanging="360"/>
      </w:pPr>
    </w:lvl>
    <w:lvl w:ilvl="2" w:tplc="C09226A0">
      <w:numFmt w:val="bullet"/>
      <w:lvlText w:val=""/>
      <w:lvlJc w:val="left"/>
      <w:pPr>
        <w:tabs>
          <w:tab w:val="num" w:pos="2790"/>
        </w:tabs>
        <w:ind w:left="2790" w:hanging="360"/>
      </w:pPr>
      <w:rPr>
        <w:rFonts w:ascii="Wingdings" w:hAnsi="Wingdings" w:hint="default"/>
      </w:rPr>
    </w:lvl>
    <w:lvl w:ilvl="3" w:tplc="414096C0" w:tentative="1">
      <w:start w:val="1"/>
      <w:numFmt w:val="lowerLetter"/>
      <w:lvlText w:val="%4."/>
      <w:lvlJc w:val="left"/>
      <w:pPr>
        <w:tabs>
          <w:tab w:val="num" w:pos="3510"/>
        </w:tabs>
        <w:ind w:left="3510" w:hanging="360"/>
      </w:pPr>
    </w:lvl>
    <w:lvl w:ilvl="4" w:tplc="ADA6450A" w:tentative="1">
      <w:start w:val="1"/>
      <w:numFmt w:val="lowerLetter"/>
      <w:lvlText w:val="%5."/>
      <w:lvlJc w:val="left"/>
      <w:pPr>
        <w:tabs>
          <w:tab w:val="num" w:pos="4230"/>
        </w:tabs>
        <w:ind w:left="4230" w:hanging="360"/>
      </w:pPr>
    </w:lvl>
    <w:lvl w:ilvl="5" w:tplc="EA36BD6C" w:tentative="1">
      <w:start w:val="1"/>
      <w:numFmt w:val="lowerLetter"/>
      <w:lvlText w:val="%6."/>
      <w:lvlJc w:val="left"/>
      <w:pPr>
        <w:tabs>
          <w:tab w:val="num" w:pos="4950"/>
        </w:tabs>
        <w:ind w:left="4950" w:hanging="360"/>
      </w:pPr>
    </w:lvl>
    <w:lvl w:ilvl="6" w:tplc="702A7D04" w:tentative="1">
      <w:start w:val="1"/>
      <w:numFmt w:val="lowerLetter"/>
      <w:lvlText w:val="%7."/>
      <w:lvlJc w:val="left"/>
      <w:pPr>
        <w:tabs>
          <w:tab w:val="num" w:pos="5670"/>
        </w:tabs>
        <w:ind w:left="5670" w:hanging="360"/>
      </w:pPr>
    </w:lvl>
    <w:lvl w:ilvl="7" w:tplc="5EB855CA" w:tentative="1">
      <w:start w:val="1"/>
      <w:numFmt w:val="lowerLetter"/>
      <w:lvlText w:val="%8."/>
      <w:lvlJc w:val="left"/>
      <w:pPr>
        <w:tabs>
          <w:tab w:val="num" w:pos="6390"/>
        </w:tabs>
        <w:ind w:left="6390" w:hanging="360"/>
      </w:pPr>
    </w:lvl>
    <w:lvl w:ilvl="8" w:tplc="ADF66B3E" w:tentative="1">
      <w:start w:val="1"/>
      <w:numFmt w:val="lowerLetter"/>
      <w:lvlText w:val="%9."/>
      <w:lvlJc w:val="left"/>
      <w:pPr>
        <w:tabs>
          <w:tab w:val="num" w:pos="7110"/>
        </w:tabs>
        <w:ind w:left="7110" w:hanging="360"/>
      </w:pPr>
    </w:lvl>
  </w:abstractNum>
  <w:abstractNum w:abstractNumId="1" w15:restartNumberingAfterBreak="0">
    <w:nsid w:val="00F615EB"/>
    <w:multiLevelType w:val="hybridMultilevel"/>
    <w:tmpl w:val="3FCA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24712"/>
    <w:multiLevelType w:val="hybridMultilevel"/>
    <w:tmpl w:val="7FFC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40843"/>
    <w:multiLevelType w:val="hybridMultilevel"/>
    <w:tmpl w:val="6136CC90"/>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4" w15:restartNumberingAfterBreak="0">
    <w:nsid w:val="0B9D3F79"/>
    <w:multiLevelType w:val="hybridMultilevel"/>
    <w:tmpl w:val="67F4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761D4"/>
    <w:multiLevelType w:val="hybridMultilevel"/>
    <w:tmpl w:val="7C403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5F79D0"/>
    <w:multiLevelType w:val="hybridMultilevel"/>
    <w:tmpl w:val="FE4A2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A6965"/>
    <w:multiLevelType w:val="hybridMultilevel"/>
    <w:tmpl w:val="DB085FF0"/>
    <w:lvl w:ilvl="0" w:tplc="04090019">
      <w:start w:val="1"/>
      <w:numFmt w:val="lowerLetter"/>
      <w:lvlText w:val="%1."/>
      <w:lvlJc w:val="left"/>
      <w:pPr>
        <w:ind w:left="828" w:hanging="360"/>
      </w:pPr>
      <w:rPr>
        <w:rFonts w:hint="default"/>
      </w:rPr>
    </w:lvl>
    <w:lvl w:ilvl="1" w:tplc="04090019">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8" w15:restartNumberingAfterBreak="0">
    <w:nsid w:val="1032139C"/>
    <w:multiLevelType w:val="hybridMultilevel"/>
    <w:tmpl w:val="F1EC9E44"/>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F3F24BA2">
      <w:start w:val="1"/>
      <w:numFmt w:val="lowerRoman"/>
      <w:lvlText w:val="%3."/>
      <w:lvlJc w:val="right"/>
      <w:pPr>
        <w:tabs>
          <w:tab w:val="num" w:pos="2160"/>
        </w:tabs>
        <w:ind w:left="2160" w:hanging="360"/>
      </w:p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9" w15:restartNumberingAfterBreak="0">
    <w:nsid w:val="10C5765F"/>
    <w:multiLevelType w:val="multilevel"/>
    <w:tmpl w:val="EC3A11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366802"/>
    <w:multiLevelType w:val="multilevel"/>
    <w:tmpl w:val="A698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A7722"/>
    <w:multiLevelType w:val="hybridMultilevel"/>
    <w:tmpl w:val="A85EA342"/>
    <w:lvl w:ilvl="0" w:tplc="04090009">
      <w:start w:val="1"/>
      <w:numFmt w:val="bullet"/>
      <w:lvlText w:val=""/>
      <w:lvlJc w:val="left"/>
      <w:pPr>
        <w:tabs>
          <w:tab w:val="num" w:pos="720"/>
        </w:tabs>
        <w:ind w:left="720" w:hanging="360"/>
      </w:pPr>
      <w:rPr>
        <w:rFonts w:ascii="Wingdings" w:hAnsi="Wingdings" w:hint="default"/>
      </w:rPr>
    </w:lvl>
    <w:lvl w:ilvl="1" w:tplc="C046B2E4">
      <w:numFmt w:val="bullet"/>
      <w:lvlText w:val=""/>
      <w:lvlJc w:val="left"/>
      <w:pPr>
        <w:tabs>
          <w:tab w:val="num" w:pos="1440"/>
        </w:tabs>
        <w:ind w:left="1440" w:hanging="360"/>
      </w:pPr>
      <w:rPr>
        <w:rFonts w:ascii="Wingdings" w:hAnsi="Wingdings" w:hint="default"/>
      </w:rPr>
    </w:lvl>
    <w:lvl w:ilvl="2" w:tplc="618E21A6">
      <w:start w:val="1"/>
      <w:numFmt w:val="bullet"/>
      <w:lvlText w:val="o"/>
      <w:lvlJc w:val="left"/>
      <w:pPr>
        <w:tabs>
          <w:tab w:val="num" w:pos="2160"/>
        </w:tabs>
        <w:ind w:left="2160" w:hanging="360"/>
      </w:pPr>
      <w:rPr>
        <w:rFonts w:ascii="Courier New" w:hAnsi="Courier New" w:hint="default"/>
      </w:rPr>
    </w:lvl>
    <w:lvl w:ilvl="3" w:tplc="40545644">
      <w:start w:val="1"/>
      <w:numFmt w:val="bullet"/>
      <w:lvlText w:val="o"/>
      <w:lvlJc w:val="left"/>
      <w:pPr>
        <w:tabs>
          <w:tab w:val="num" w:pos="2880"/>
        </w:tabs>
        <w:ind w:left="2880" w:hanging="360"/>
      </w:pPr>
      <w:rPr>
        <w:rFonts w:ascii="Courier New" w:hAnsi="Courier New" w:hint="default"/>
      </w:rPr>
    </w:lvl>
    <w:lvl w:ilvl="4" w:tplc="C0447660" w:tentative="1">
      <w:start w:val="1"/>
      <w:numFmt w:val="bullet"/>
      <w:lvlText w:val="o"/>
      <w:lvlJc w:val="left"/>
      <w:pPr>
        <w:tabs>
          <w:tab w:val="num" w:pos="3600"/>
        </w:tabs>
        <w:ind w:left="3600" w:hanging="360"/>
      </w:pPr>
      <w:rPr>
        <w:rFonts w:ascii="Courier New" w:hAnsi="Courier New" w:hint="default"/>
      </w:rPr>
    </w:lvl>
    <w:lvl w:ilvl="5" w:tplc="A308F51E" w:tentative="1">
      <w:start w:val="1"/>
      <w:numFmt w:val="bullet"/>
      <w:lvlText w:val="o"/>
      <w:lvlJc w:val="left"/>
      <w:pPr>
        <w:tabs>
          <w:tab w:val="num" w:pos="4320"/>
        </w:tabs>
        <w:ind w:left="4320" w:hanging="360"/>
      </w:pPr>
      <w:rPr>
        <w:rFonts w:ascii="Courier New" w:hAnsi="Courier New" w:hint="default"/>
      </w:rPr>
    </w:lvl>
    <w:lvl w:ilvl="6" w:tplc="10F6E91C" w:tentative="1">
      <w:start w:val="1"/>
      <w:numFmt w:val="bullet"/>
      <w:lvlText w:val="o"/>
      <w:lvlJc w:val="left"/>
      <w:pPr>
        <w:tabs>
          <w:tab w:val="num" w:pos="5040"/>
        </w:tabs>
        <w:ind w:left="5040" w:hanging="360"/>
      </w:pPr>
      <w:rPr>
        <w:rFonts w:ascii="Courier New" w:hAnsi="Courier New" w:hint="default"/>
      </w:rPr>
    </w:lvl>
    <w:lvl w:ilvl="7" w:tplc="9B0A6504" w:tentative="1">
      <w:start w:val="1"/>
      <w:numFmt w:val="bullet"/>
      <w:lvlText w:val="o"/>
      <w:lvlJc w:val="left"/>
      <w:pPr>
        <w:tabs>
          <w:tab w:val="num" w:pos="5760"/>
        </w:tabs>
        <w:ind w:left="5760" w:hanging="360"/>
      </w:pPr>
      <w:rPr>
        <w:rFonts w:ascii="Courier New" w:hAnsi="Courier New" w:hint="default"/>
      </w:rPr>
    </w:lvl>
    <w:lvl w:ilvl="8" w:tplc="D9A88068"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13000ABB"/>
    <w:multiLevelType w:val="hybridMultilevel"/>
    <w:tmpl w:val="AD02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42EE4"/>
    <w:multiLevelType w:val="hybridMultilevel"/>
    <w:tmpl w:val="15C0CB1A"/>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14" w15:restartNumberingAfterBreak="0">
    <w:nsid w:val="16F61167"/>
    <w:multiLevelType w:val="hybridMultilevel"/>
    <w:tmpl w:val="93A81F60"/>
    <w:lvl w:ilvl="0" w:tplc="04090009">
      <w:start w:val="1"/>
      <w:numFmt w:val="bullet"/>
      <w:lvlText w:val=""/>
      <w:lvlJc w:val="left"/>
      <w:pPr>
        <w:tabs>
          <w:tab w:val="num" w:pos="720"/>
        </w:tabs>
        <w:ind w:left="720" w:hanging="360"/>
      </w:pPr>
      <w:rPr>
        <w:rFonts w:ascii="Wingdings" w:hAnsi="Wingdings" w:hint="default"/>
      </w:rPr>
    </w:lvl>
    <w:lvl w:ilvl="1" w:tplc="C046B2E4">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40545644">
      <w:start w:val="1"/>
      <w:numFmt w:val="bullet"/>
      <w:lvlText w:val="o"/>
      <w:lvlJc w:val="left"/>
      <w:pPr>
        <w:tabs>
          <w:tab w:val="num" w:pos="2880"/>
        </w:tabs>
        <w:ind w:left="2880" w:hanging="360"/>
      </w:pPr>
      <w:rPr>
        <w:rFonts w:ascii="Courier New" w:hAnsi="Courier New" w:hint="default"/>
      </w:rPr>
    </w:lvl>
    <w:lvl w:ilvl="4" w:tplc="C0447660" w:tentative="1">
      <w:start w:val="1"/>
      <w:numFmt w:val="bullet"/>
      <w:lvlText w:val="o"/>
      <w:lvlJc w:val="left"/>
      <w:pPr>
        <w:tabs>
          <w:tab w:val="num" w:pos="3600"/>
        </w:tabs>
        <w:ind w:left="3600" w:hanging="360"/>
      </w:pPr>
      <w:rPr>
        <w:rFonts w:ascii="Courier New" w:hAnsi="Courier New" w:hint="default"/>
      </w:rPr>
    </w:lvl>
    <w:lvl w:ilvl="5" w:tplc="A308F51E" w:tentative="1">
      <w:start w:val="1"/>
      <w:numFmt w:val="bullet"/>
      <w:lvlText w:val="o"/>
      <w:lvlJc w:val="left"/>
      <w:pPr>
        <w:tabs>
          <w:tab w:val="num" w:pos="4320"/>
        </w:tabs>
        <w:ind w:left="4320" w:hanging="360"/>
      </w:pPr>
      <w:rPr>
        <w:rFonts w:ascii="Courier New" w:hAnsi="Courier New" w:hint="default"/>
      </w:rPr>
    </w:lvl>
    <w:lvl w:ilvl="6" w:tplc="10F6E91C" w:tentative="1">
      <w:start w:val="1"/>
      <w:numFmt w:val="bullet"/>
      <w:lvlText w:val="o"/>
      <w:lvlJc w:val="left"/>
      <w:pPr>
        <w:tabs>
          <w:tab w:val="num" w:pos="5040"/>
        </w:tabs>
        <w:ind w:left="5040" w:hanging="360"/>
      </w:pPr>
      <w:rPr>
        <w:rFonts w:ascii="Courier New" w:hAnsi="Courier New" w:hint="default"/>
      </w:rPr>
    </w:lvl>
    <w:lvl w:ilvl="7" w:tplc="9B0A6504" w:tentative="1">
      <w:start w:val="1"/>
      <w:numFmt w:val="bullet"/>
      <w:lvlText w:val="o"/>
      <w:lvlJc w:val="left"/>
      <w:pPr>
        <w:tabs>
          <w:tab w:val="num" w:pos="5760"/>
        </w:tabs>
        <w:ind w:left="5760" w:hanging="360"/>
      </w:pPr>
      <w:rPr>
        <w:rFonts w:ascii="Courier New" w:hAnsi="Courier New" w:hint="default"/>
      </w:rPr>
    </w:lvl>
    <w:lvl w:ilvl="8" w:tplc="D9A88068"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17B658E4"/>
    <w:multiLevelType w:val="hybridMultilevel"/>
    <w:tmpl w:val="D430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6A7929"/>
    <w:multiLevelType w:val="hybridMultilevel"/>
    <w:tmpl w:val="DD1CFFDA"/>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17" w15:restartNumberingAfterBreak="0">
    <w:nsid w:val="1B1C4AA1"/>
    <w:multiLevelType w:val="hybridMultilevel"/>
    <w:tmpl w:val="807459AA"/>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18" w15:restartNumberingAfterBreak="0">
    <w:nsid w:val="1C551AD4"/>
    <w:multiLevelType w:val="hybridMultilevel"/>
    <w:tmpl w:val="D52CB7B0"/>
    <w:lvl w:ilvl="0" w:tplc="07661EE6">
      <w:start w:val="1"/>
      <w:numFmt w:val="decimal"/>
      <w:lvlText w:val="%1."/>
      <w:lvlJc w:val="left"/>
      <w:pPr>
        <w:tabs>
          <w:tab w:val="num" w:pos="720"/>
        </w:tabs>
        <w:ind w:left="720" w:hanging="360"/>
      </w:pPr>
    </w:lvl>
    <w:lvl w:ilvl="1" w:tplc="A1E2C314">
      <w:start w:val="1"/>
      <w:numFmt w:val="lowerLetter"/>
      <w:lvlText w:val="%2."/>
      <w:lvlJc w:val="left"/>
      <w:pPr>
        <w:tabs>
          <w:tab w:val="num" w:pos="1440"/>
        </w:tabs>
        <w:ind w:left="1440" w:hanging="360"/>
      </w:pPr>
    </w:lvl>
    <w:lvl w:ilvl="2" w:tplc="7BDC27DE">
      <w:numFmt w:val="bullet"/>
      <w:lvlText w:val=""/>
      <w:lvlJc w:val="left"/>
      <w:pPr>
        <w:tabs>
          <w:tab w:val="num" w:pos="2160"/>
        </w:tabs>
        <w:ind w:left="2160" w:hanging="360"/>
      </w:pPr>
      <w:rPr>
        <w:rFonts w:ascii="Wingdings" w:hAnsi="Wingdings" w:hint="default"/>
      </w:rPr>
    </w:lvl>
    <w:lvl w:ilvl="3" w:tplc="C4FA2B8E">
      <w:start w:val="1"/>
      <w:numFmt w:val="bullet"/>
      <w:lvlText w:val=""/>
      <w:lvlJc w:val="left"/>
      <w:pPr>
        <w:ind w:left="2880" w:hanging="360"/>
      </w:pPr>
      <w:rPr>
        <w:rFonts w:ascii="Wingdings" w:hAnsi="Wingdings" w:hint="default"/>
        <w:i w:val="0"/>
      </w:rPr>
    </w:lvl>
    <w:lvl w:ilvl="4" w:tplc="04090001">
      <w:start w:val="1"/>
      <w:numFmt w:val="bullet"/>
      <w:lvlText w:val=""/>
      <w:lvlJc w:val="left"/>
      <w:pPr>
        <w:tabs>
          <w:tab w:val="num" w:pos="3600"/>
        </w:tabs>
        <w:ind w:left="3600" w:hanging="360"/>
      </w:pPr>
      <w:rPr>
        <w:rFonts w:ascii="Symbol" w:hAnsi="Symbol" w:hint="default"/>
      </w:rPr>
    </w:lvl>
    <w:lvl w:ilvl="5" w:tplc="1C240980" w:tentative="1">
      <w:start w:val="1"/>
      <w:numFmt w:val="decimal"/>
      <w:lvlText w:val="%6."/>
      <w:lvlJc w:val="left"/>
      <w:pPr>
        <w:tabs>
          <w:tab w:val="num" w:pos="4320"/>
        </w:tabs>
        <w:ind w:left="4320" w:hanging="360"/>
      </w:pPr>
    </w:lvl>
    <w:lvl w:ilvl="6" w:tplc="F1CCBFCE" w:tentative="1">
      <w:start w:val="1"/>
      <w:numFmt w:val="decimal"/>
      <w:lvlText w:val="%7."/>
      <w:lvlJc w:val="left"/>
      <w:pPr>
        <w:tabs>
          <w:tab w:val="num" w:pos="5040"/>
        </w:tabs>
        <w:ind w:left="5040" w:hanging="360"/>
      </w:pPr>
    </w:lvl>
    <w:lvl w:ilvl="7" w:tplc="B4B62496" w:tentative="1">
      <w:start w:val="1"/>
      <w:numFmt w:val="decimal"/>
      <w:lvlText w:val="%8."/>
      <w:lvlJc w:val="left"/>
      <w:pPr>
        <w:tabs>
          <w:tab w:val="num" w:pos="5760"/>
        </w:tabs>
        <w:ind w:left="5760" w:hanging="360"/>
      </w:pPr>
    </w:lvl>
    <w:lvl w:ilvl="8" w:tplc="EF588CC6" w:tentative="1">
      <w:start w:val="1"/>
      <w:numFmt w:val="decimal"/>
      <w:lvlText w:val="%9."/>
      <w:lvlJc w:val="left"/>
      <w:pPr>
        <w:tabs>
          <w:tab w:val="num" w:pos="6480"/>
        </w:tabs>
        <w:ind w:left="6480" w:hanging="360"/>
      </w:pPr>
    </w:lvl>
  </w:abstractNum>
  <w:abstractNum w:abstractNumId="19" w15:restartNumberingAfterBreak="0">
    <w:nsid w:val="1D1C5FFA"/>
    <w:multiLevelType w:val="hybridMultilevel"/>
    <w:tmpl w:val="59C6993A"/>
    <w:lvl w:ilvl="0" w:tplc="CD4EC83C">
      <w:start w:val="1"/>
      <w:numFmt w:val="bullet"/>
      <w:pStyle w:val="NGSSStandardSubBullet"/>
      <w:lvlText w:val="·"/>
      <w:lvlJc w:val="left"/>
      <w:pPr>
        <w:ind w:left="72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7E50CE"/>
    <w:multiLevelType w:val="hybridMultilevel"/>
    <w:tmpl w:val="63EA9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D1997"/>
    <w:multiLevelType w:val="hybridMultilevel"/>
    <w:tmpl w:val="E9BC6E26"/>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22" w15:restartNumberingAfterBreak="0">
    <w:nsid w:val="1FAD65F1"/>
    <w:multiLevelType w:val="hybridMultilevel"/>
    <w:tmpl w:val="119E3842"/>
    <w:lvl w:ilvl="0" w:tplc="07661EE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BDC27DE">
      <w:numFmt w:val="bullet"/>
      <w:lvlText w:val=""/>
      <w:lvlJc w:val="left"/>
      <w:pPr>
        <w:tabs>
          <w:tab w:val="num" w:pos="2160"/>
        </w:tabs>
        <w:ind w:left="2160" w:hanging="360"/>
      </w:pPr>
      <w:rPr>
        <w:rFonts w:ascii="Wingdings" w:hAnsi="Wingdings" w:hint="default"/>
      </w:rPr>
    </w:lvl>
    <w:lvl w:ilvl="3" w:tplc="8520958A">
      <w:start w:val="2"/>
      <w:numFmt w:val="decimal"/>
      <w:lvlText w:val="%4"/>
      <w:lvlJc w:val="left"/>
      <w:pPr>
        <w:ind w:left="2880" w:hanging="360"/>
      </w:pPr>
      <w:rPr>
        <w:rFonts w:ascii="Cambria Math" w:hAnsi="Cambria Math" w:hint="default"/>
        <w:i/>
      </w:rPr>
    </w:lvl>
    <w:lvl w:ilvl="4" w:tplc="96DACE76" w:tentative="1">
      <w:start w:val="1"/>
      <w:numFmt w:val="decimal"/>
      <w:lvlText w:val="%5."/>
      <w:lvlJc w:val="left"/>
      <w:pPr>
        <w:tabs>
          <w:tab w:val="num" w:pos="3600"/>
        </w:tabs>
        <w:ind w:left="3600" w:hanging="360"/>
      </w:pPr>
    </w:lvl>
    <w:lvl w:ilvl="5" w:tplc="1C240980" w:tentative="1">
      <w:start w:val="1"/>
      <w:numFmt w:val="decimal"/>
      <w:lvlText w:val="%6."/>
      <w:lvlJc w:val="left"/>
      <w:pPr>
        <w:tabs>
          <w:tab w:val="num" w:pos="4320"/>
        </w:tabs>
        <w:ind w:left="4320" w:hanging="360"/>
      </w:pPr>
    </w:lvl>
    <w:lvl w:ilvl="6" w:tplc="F1CCBFCE" w:tentative="1">
      <w:start w:val="1"/>
      <w:numFmt w:val="decimal"/>
      <w:lvlText w:val="%7."/>
      <w:lvlJc w:val="left"/>
      <w:pPr>
        <w:tabs>
          <w:tab w:val="num" w:pos="5040"/>
        </w:tabs>
        <w:ind w:left="5040" w:hanging="360"/>
      </w:pPr>
    </w:lvl>
    <w:lvl w:ilvl="7" w:tplc="B4B62496" w:tentative="1">
      <w:start w:val="1"/>
      <w:numFmt w:val="decimal"/>
      <w:lvlText w:val="%8."/>
      <w:lvlJc w:val="left"/>
      <w:pPr>
        <w:tabs>
          <w:tab w:val="num" w:pos="5760"/>
        </w:tabs>
        <w:ind w:left="5760" w:hanging="360"/>
      </w:pPr>
    </w:lvl>
    <w:lvl w:ilvl="8" w:tplc="EF588CC6" w:tentative="1">
      <w:start w:val="1"/>
      <w:numFmt w:val="decimal"/>
      <w:lvlText w:val="%9."/>
      <w:lvlJc w:val="left"/>
      <w:pPr>
        <w:tabs>
          <w:tab w:val="num" w:pos="6480"/>
        </w:tabs>
        <w:ind w:left="6480" w:hanging="360"/>
      </w:pPr>
    </w:lvl>
  </w:abstractNum>
  <w:abstractNum w:abstractNumId="23" w15:restartNumberingAfterBreak="0">
    <w:nsid w:val="23604EC6"/>
    <w:multiLevelType w:val="hybridMultilevel"/>
    <w:tmpl w:val="6A38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C53C3"/>
    <w:multiLevelType w:val="hybridMultilevel"/>
    <w:tmpl w:val="5DD4E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9A97D2A"/>
    <w:multiLevelType w:val="multilevel"/>
    <w:tmpl w:val="F1D4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BB01DA"/>
    <w:multiLevelType w:val="hybridMultilevel"/>
    <w:tmpl w:val="99281C50"/>
    <w:lvl w:ilvl="0" w:tplc="8670FB1A">
      <w:start w:val="1"/>
      <w:numFmt w:val="bullet"/>
      <w:pStyle w:val="PerfObj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CF7C93"/>
    <w:multiLevelType w:val="hybridMultilevel"/>
    <w:tmpl w:val="C1C64AB2"/>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28" w15:restartNumberingAfterBreak="0">
    <w:nsid w:val="2B010090"/>
    <w:multiLevelType w:val="hybridMultilevel"/>
    <w:tmpl w:val="9612B74A"/>
    <w:lvl w:ilvl="0" w:tplc="428EB706">
      <w:start w:val="2"/>
      <w:numFmt w:val="lowerLetter"/>
      <w:lvlText w:val="%1."/>
      <w:lvlJc w:val="left"/>
      <w:pPr>
        <w:tabs>
          <w:tab w:val="num" w:pos="720"/>
        </w:tabs>
        <w:ind w:left="720" w:hanging="360"/>
      </w:pPr>
    </w:lvl>
    <w:lvl w:ilvl="1" w:tplc="04688DAA">
      <w:start w:val="1"/>
      <w:numFmt w:val="lowerLetter"/>
      <w:lvlText w:val="%2."/>
      <w:lvlJc w:val="left"/>
      <w:pPr>
        <w:tabs>
          <w:tab w:val="num" w:pos="1440"/>
        </w:tabs>
        <w:ind w:left="1440" w:hanging="360"/>
      </w:pPr>
    </w:lvl>
    <w:lvl w:ilvl="2" w:tplc="4B7AEE22">
      <w:numFmt w:val="bullet"/>
      <w:lvlText w:val=""/>
      <w:lvlJc w:val="left"/>
      <w:pPr>
        <w:tabs>
          <w:tab w:val="num" w:pos="2160"/>
        </w:tabs>
        <w:ind w:left="2160" w:hanging="360"/>
      </w:pPr>
      <w:rPr>
        <w:rFonts w:ascii="Wingdings" w:hAnsi="Wingdings" w:hint="default"/>
      </w:rPr>
    </w:lvl>
    <w:lvl w:ilvl="3" w:tplc="23D03FEE" w:tentative="1">
      <w:start w:val="1"/>
      <w:numFmt w:val="lowerLetter"/>
      <w:lvlText w:val="%4."/>
      <w:lvlJc w:val="left"/>
      <w:pPr>
        <w:tabs>
          <w:tab w:val="num" w:pos="2880"/>
        </w:tabs>
        <w:ind w:left="2880" w:hanging="360"/>
      </w:pPr>
    </w:lvl>
    <w:lvl w:ilvl="4" w:tplc="0ED2DCBC" w:tentative="1">
      <w:start w:val="1"/>
      <w:numFmt w:val="lowerLetter"/>
      <w:lvlText w:val="%5."/>
      <w:lvlJc w:val="left"/>
      <w:pPr>
        <w:tabs>
          <w:tab w:val="num" w:pos="3600"/>
        </w:tabs>
        <w:ind w:left="3600" w:hanging="360"/>
      </w:pPr>
    </w:lvl>
    <w:lvl w:ilvl="5" w:tplc="BBE498AE" w:tentative="1">
      <w:start w:val="1"/>
      <w:numFmt w:val="lowerLetter"/>
      <w:lvlText w:val="%6."/>
      <w:lvlJc w:val="left"/>
      <w:pPr>
        <w:tabs>
          <w:tab w:val="num" w:pos="4320"/>
        </w:tabs>
        <w:ind w:left="4320" w:hanging="360"/>
      </w:pPr>
    </w:lvl>
    <w:lvl w:ilvl="6" w:tplc="BCF476AE" w:tentative="1">
      <w:start w:val="1"/>
      <w:numFmt w:val="lowerLetter"/>
      <w:lvlText w:val="%7."/>
      <w:lvlJc w:val="left"/>
      <w:pPr>
        <w:tabs>
          <w:tab w:val="num" w:pos="5040"/>
        </w:tabs>
        <w:ind w:left="5040" w:hanging="360"/>
      </w:pPr>
    </w:lvl>
    <w:lvl w:ilvl="7" w:tplc="868C1B72" w:tentative="1">
      <w:start w:val="1"/>
      <w:numFmt w:val="lowerLetter"/>
      <w:lvlText w:val="%8."/>
      <w:lvlJc w:val="left"/>
      <w:pPr>
        <w:tabs>
          <w:tab w:val="num" w:pos="5760"/>
        </w:tabs>
        <w:ind w:left="5760" w:hanging="360"/>
      </w:pPr>
    </w:lvl>
    <w:lvl w:ilvl="8" w:tplc="2D429C28" w:tentative="1">
      <w:start w:val="1"/>
      <w:numFmt w:val="lowerLetter"/>
      <w:lvlText w:val="%9."/>
      <w:lvlJc w:val="left"/>
      <w:pPr>
        <w:tabs>
          <w:tab w:val="num" w:pos="6480"/>
        </w:tabs>
        <w:ind w:left="6480" w:hanging="360"/>
      </w:pPr>
    </w:lvl>
  </w:abstractNum>
  <w:abstractNum w:abstractNumId="29" w15:restartNumberingAfterBreak="0">
    <w:nsid w:val="2B911058"/>
    <w:multiLevelType w:val="hybridMultilevel"/>
    <w:tmpl w:val="84C60098"/>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30" w15:restartNumberingAfterBreak="0">
    <w:nsid w:val="2BFC1255"/>
    <w:multiLevelType w:val="multilevel"/>
    <w:tmpl w:val="161ECA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C1F6467"/>
    <w:multiLevelType w:val="hybridMultilevel"/>
    <w:tmpl w:val="15D4A3A6"/>
    <w:lvl w:ilvl="0" w:tplc="04090009">
      <w:start w:val="1"/>
      <w:numFmt w:val="bullet"/>
      <w:lvlText w:val=""/>
      <w:lvlJc w:val="left"/>
      <w:pPr>
        <w:tabs>
          <w:tab w:val="num" w:pos="720"/>
        </w:tabs>
        <w:ind w:left="720" w:hanging="360"/>
      </w:pPr>
      <w:rPr>
        <w:rFonts w:ascii="Wingdings" w:hAnsi="Wingdings" w:hint="default"/>
      </w:rPr>
    </w:lvl>
    <w:lvl w:ilvl="1" w:tplc="C046B2E4">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40545644">
      <w:start w:val="1"/>
      <w:numFmt w:val="bullet"/>
      <w:lvlText w:val="o"/>
      <w:lvlJc w:val="left"/>
      <w:pPr>
        <w:tabs>
          <w:tab w:val="num" w:pos="2880"/>
        </w:tabs>
        <w:ind w:left="2880" w:hanging="360"/>
      </w:pPr>
      <w:rPr>
        <w:rFonts w:ascii="Courier New" w:hAnsi="Courier New" w:hint="default"/>
      </w:rPr>
    </w:lvl>
    <w:lvl w:ilvl="4" w:tplc="C0447660" w:tentative="1">
      <w:start w:val="1"/>
      <w:numFmt w:val="bullet"/>
      <w:lvlText w:val="o"/>
      <w:lvlJc w:val="left"/>
      <w:pPr>
        <w:tabs>
          <w:tab w:val="num" w:pos="3600"/>
        </w:tabs>
        <w:ind w:left="3600" w:hanging="360"/>
      </w:pPr>
      <w:rPr>
        <w:rFonts w:ascii="Courier New" w:hAnsi="Courier New" w:hint="default"/>
      </w:rPr>
    </w:lvl>
    <w:lvl w:ilvl="5" w:tplc="A308F51E" w:tentative="1">
      <w:start w:val="1"/>
      <w:numFmt w:val="bullet"/>
      <w:lvlText w:val="o"/>
      <w:lvlJc w:val="left"/>
      <w:pPr>
        <w:tabs>
          <w:tab w:val="num" w:pos="4320"/>
        </w:tabs>
        <w:ind w:left="4320" w:hanging="360"/>
      </w:pPr>
      <w:rPr>
        <w:rFonts w:ascii="Courier New" w:hAnsi="Courier New" w:hint="default"/>
      </w:rPr>
    </w:lvl>
    <w:lvl w:ilvl="6" w:tplc="10F6E91C" w:tentative="1">
      <w:start w:val="1"/>
      <w:numFmt w:val="bullet"/>
      <w:lvlText w:val="o"/>
      <w:lvlJc w:val="left"/>
      <w:pPr>
        <w:tabs>
          <w:tab w:val="num" w:pos="5040"/>
        </w:tabs>
        <w:ind w:left="5040" w:hanging="360"/>
      </w:pPr>
      <w:rPr>
        <w:rFonts w:ascii="Courier New" w:hAnsi="Courier New" w:hint="default"/>
      </w:rPr>
    </w:lvl>
    <w:lvl w:ilvl="7" w:tplc="9B0A6504" w:tentative="1">
      <w:start w:val="1"/>
      <w:numFmt w:val="bullet"/>
      <w:lvlText w:val="o"/>
      <w:lvlJc w:val="left"/>
      <w:pPr>
        <w:tabs>
          <w:tab w:val="num" w:pos="5760"/>
        </w:tabs>
        <w:ind w:left="5760" w:hanging="360"/>
      </w:pPr>
      <w:rPr>
        <w:rFonts w:ascii="Courier New" w:hAnsi="Courier New" w:hint="default"/>
      </w:rPr>
    </w:lvl>
    <w:lvl w:ilvl="8" w:tplc="D9A88068"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2D3F079F"/>
    <w:multiLevelType w:val="hybridMultilevel"/>
    <w:tmpl w:val="043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EB3E47"/>
    <w:multiLevelType w:val="multilevel"/>
    <w:tmpl w:val="E13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235E50"/>
    <w:multiLevelType w:val="hybridMultilevel"/>
    <w:tmpl w:val="3E9C46A8"/>
    <w:lvl w:ilvl="0" w:tplc="28AEF114">
      <w:start w:val="1"/>
      <w:numFmt w:val="bullet"/>
      <w:pStyle w:val="Standard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4102E"/>
    <w:multiLevelType w:val="hybridMultilevel"/>
    <w:tmpl w:val="F0DCEDCA"/>
    <w:lvl w:ilvl="0" w:tplc="1DEC26D6">
      <w:start w:val="1"/>
      <w:numFmt w:val="lowerLetter"/>
      <w:lvlText w:val="%1."/>
      <w:lvlJc w:val="left"/>
      <w:pPr>
        <w:tabs>
          <w:tab w:val="num" w:pos="720"/>
        </w:tabs>
        <w:ind w:left="720" w:hanging="360"/>
      </w:pPr>
    </w:lvl>
    <w:lvl w:ilvl="1" w:tplc="238AEA4C">
      <w:start w:val="1"/>
      <w:numFmt w:val="lowerLetter"/>
      <w:lvlText w:val="%2."/>
      <w:lvlJc w:val="left"/>
      <w:pPr>
        <w:tabs>
          <w:tab w:val="num" w:pos="1440"/>
        </w:tabs>
        <w:ind w:left="1440" w:hanging="360"/>
      </w:pPr>
    </w:lvl>
    <w:lvl w:ilvl="2" w:tplc="24FE69E0">
      <w:numFmt w:val="bullet"/>
      <w:lvlText w:val=""/>
      <w:lvlJc w:val="left"/>
      <w:pPr>
        <w:tabs>
          <w:tab w:val="num" w:pos="2160"/>
        </w:tabs>
        <w:ind w:left="2160" w:hanging="360"/>
      </w:pPr>
      <w:rPr>
        <w:rFonts w:ascii="Wingdings" w:hAnsi="Wingdings" w:hint="default"/>
      </w:rPr>
    </w:lvl>
    <w:lvl w:ilvl="3" w:tplc="0EF42696" w:tentative="1">
      <w:start w:val="1"/>
      <w:numFmt w:val="lowerLetter"/>
      <w:lvlText w:val="%4."/>
      <w:lvlJc w:val="left"/>
      <w:pPr>
        <w:tabs>
          <w:tab w:val="num" w:pos="2880"/>
        </w:tabs>
        <w:ind w:left="2880" w:hanging="360"/>
      </w:pPr>
    </w:lvl>
    <w:lvl w:ilvl="4" w:tplc="927C3976" w:tentative="1">
      <w:start w:val="1"/>
      <w:numFmt w:val="lowerLetter"/>
      <w:lvlText w:val="%5."/>
      <w:lvlJc w:val="left"/>
      <w:pPr>
        <w:tabs>
          <w:tab w:val="num" w:pos="3600"/>
        </w:tabs>
        <w:ind w:left="3600" w:hanging="360"/>
      </w:pPr>
    </w:lvl>
    <w:lvl w:ilvl="5" w:tplc="DAF461EC" w:tentative="1">
      <w:start w:val="1"/>
      <w:numFmt w:val="lowerLetter"/>
      <w:lvlText w:val="%6."/>
      <w:lvlJc w:val="left"/>
      <w:pPr>
        <w:tabs>
          <w:tab w:val="num" w:pos="4320"/>
        </w:tabs>
        <w:ind w:left="4320" w:hanging="360"/>
      </w:pPr>
    </w:lvl>
    <w:lvl w:ilvl="6" w:tplc="20D4C09A" w:tentative="1">
      <w:start w:val="1"/>
      <w:numFmt w:val="lowerLetter"/>
      <w:lvlText w:val="%7."/>
      <w:lvlJc w:val="left"/>
      <w:pPr>
        <w:tabs>
          <w:tab w:val="num" w:pos="5040"/>
        </w:tabs>
        <w:ind w:left="5040" w:hanging="360"/>
      </w:pPr>
    </w:lvl>
    <w:lvl w:ilvl="7" w:tplc="8138E916" w:tentative="1">
      <w:start w:val="1"/>
      <w:numFmt w:val="lowerLetter"/>
      <w:lvlText w:val="%8."/>
      <w:lvlJc w:val="left"/>
      <w:pPr>
        <w:tabs>
          <w:tab w:val="num" w:pos="5760"/>
        </w:tabs>
        <w:ind w:left="5760" w:hanging="360"/>
      </w:pPr>
    </w:lvl>
    <w:lvl w:ilvl="8" w:tplc="AB568014" w:tentative="1">
      <w:start w:val="1"/>
      <w:numFmt w:val="lowerLetter"/>
      <w:lvlText w:val="%9."/>
      <w:lvlJc w:val="left"/>
      <w:pPr>
        <w:tabs>
          <w:tab w:val="num" w:pos="6480"/>
        </w:tabs>
        <w:ind w:left="6480" w:hanging="360"/>
      </w:pPr>
    </w:lvl>
  </w:abstractNum>
  <w:abstractNum w:abstractNumId="36" w15:restartNumberingAfterBreak="0">
    <w:nsid w:val="335D2EA0"/>
    <w:multiLevelType w:val="hybridMultilevel"/>
    <w:tmpl w:val="FA983262"/>
    <w:lvl w:ilvl="0" w:tplc="D3CA673C">
      <w:start w:val="1"/>
      <w:numFmt w:val="bullet"/>
      <w:pStyle w:val="ScienceStdSub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35942FA4"/>
    <w:multiLevelType w:val="hybridMultilevel"/>
    <w:tmpl w:val="EF0C2454"/>
    <w:lvl w:ilvl="0" w:tplc="87369684">
      <w:start w:val="1"/>
      <w:numFmt w:val="bullet"/>
      <w:pStyle w:val="Activitysub2"/>
      <w:lvlText w:val="o"/>
      <w:lvlJc w:val="left"/>
      <w:pPr>
        <w:tabs>
          <w:tab w:val="num" w:pos="1800"/>
        </w:tabs>
        <w:ind w:left="2088" w:hanging="288"/>
      </w:pPr>
      <w:rPr>
        <w:rFonts w:ascii="Courier New" w:hAnsi="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35D72481"/>
    <w:multiLevelType w:val="hybridMultilevel"/>
    <w:tmpl w:val="5F86F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5F117A2"/>
    <w:multiLevelType w:val="hybridMultilevel"/>
    <w:tmpl w:val="362CC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81B3247"/>
    <w:multiLevelType w:val="hybridMultilevel"/>
    <w:tmpl w:val="C114C9B4"/>
    <w:lvl w:ilvl="0" w:tplc="73F294EC">
      <w:start w:val="1"/>
      <w:numFmt w:val="bullet"/>
      <w:pStyle w:val="MatrixBullets"/>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5C5410"/>
    <w:multiLevelType w:val="hybridMultilevel"/>
    <w:tmpl w:val="7A64C1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867048F"/>
    <w:multiLevelType w:val="hybridMultilevel"/>
    <w:tmpl w:val="22FEAE26"/>
    <w:lvl w:ilvl="0" w:tplc="BA087EFE">
      <w:start w:val="1"/>
      <w:numFmt w:val="decimal"/>
      <w:pStyle w:val="ConceptStd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605B5E"/>
    <w:multiLevelType w:val="hybridMultilevel"/>
    <w:tmpl w:val="F4564588"/>
    <w:lvl w:ilvl="0" w:tplc="9D1A5C0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8B4018"/>
    <w:multiLevelType w:val="hybridMultilevel"/>
    <w:tmpl w:val="35428C98"/>
    <w:lvl w:ilvl="0" w:tplc="46720A0A">
      <w:start w:val="1"/>
      <w:numFmt w:val="bullet"/>
      <w:lvlText w:val=""/>
      <w:lvlJc w:val="left"/>
      <w:pPr>
        <w:tabs>
          <w:tab w:val="num" w:pos="720"/>
        </w:tabs>
        <w:ind w:left="720" w:hanging="360"/>
      </w:pPr>
      <w:rPr>
        <w:rFonts w:ascii="Wingdings" w:hAnsi="Wingdings" w:hint="default"/>
      </w:rPr>
    </w:lvl>
    <w:lvl w:ilvl="1" w:tplc="A2702D12" w:tentative="1">
      <w:start w:val="1"/>
      <w:numFmt w:val="bullet"/>
      <w:lvlText w:val=""/>
      <w:lvlJc w:val="left"/>
      <w:pPr>
        <w:tabs>
          <w:tab w:val="num" w:pos="1440"/>
        </w:tabs>
        <w:ind w:left="1440" w:hanging="360"/>
      </w:pPr>
      <w:rPr>
        <w:rFonts w:ascii="Wingdings" w:hAnsi="Wingdings" w:hint="default"/>
      </w:rPr>
    </w:lvl>
    <w:lvl w:ilvl="2" w:tplc="5E623FC6">
      <w:start w:val="1"/>
      <w:numFmt w:val="bullet"/>
      <w:lvlText w:val=""/>
      <w:lvlJc w:val="left"/>
      <w:pPr>
        <w:tabs>
          <w:tab w:val="num" w:pos="2160"/>
        </w:tabs>
        <w:ind w:left="2160" w:hanging="360"/>
      </w:pPr>
      <w:rPr>
        <w:rFonts w:ascii="Wingdings" w:hAnsi="Wingdings" w:hint="default"/>
      </w:rPr>
    </w:lvl>
    <w:lvl w:ilvl="3" w:tplc="0884262E" w:tentative="1">
      <w:start w:val="1"/>
      <w:numFmt w:val="bullet"/>
      <w:lvlText w:val=""/>
      <w:lvlJc w:val="left"/>
      <w:pPr>
        <w:tabs>
          <w:tab w:val="num" w:pos="2880"/>
        </w:tabs>
        <w:ind w:left="2880" w:hanging="360"/>
      </w:pPr>
      <w:rPr>
        <w:rFonts w:ascii="Wingdings" w:hAnsi="Wingdings" w:hint="default"/>
      </w:rPr>
    </w:lvl>
    <w:lvl w:ilvl="4" w:tplc="40DCB408" w:tentative="1">
      <w:start w:val="1"/>
      <w:numFmt w:val="bullet"/>
      <w:lvlText w:val=""/>
      <w:lvlJc w:val="left"/>
      <w:pPr>
        <w:tabs>
          <w:tab w:val="num" w:pos="3600"/>
        </w:tabs>
        <w:ind w:left="3600" w:hanging="360"/>
      </w:pPr>
      <w:rPr>
        <w:rFonts w:ascii="Wingdings" w:hAnsi="Wingdings" w:hint="default"/>
      </w:rPr>
    </w:lvl>
    <w:lvl w:ilvl="5" w:tplc="1590853C" w:tentative="1">
      <w:start w:val="1"/>
      <w:numFmt w:val="bullet"/>
      <w:lvlText w:val=""/>
      <w:lvlJc w:val="left"/>
      <w:pPr>
        <w:tabs>
          <w:tab w:val="num" w:pos="4320"/>
        </w:tabs>
        <w:ind w:left="4320" w:hanging="360"/>
      </w:pPr>
      <w:rPr>
        <w:rFonts w:ascii="Wingdings" w:hAnsi="Wingdings" w:hint="default"/>
      </w:rPr>
    </w:lvl>
    <w:lvl w:ilvl="6" w:tplc="EB92F3D8" w:tentative="1">
      <w:start w:val="1"/>
      <w:numFmt w:val="bullet"/>
      <w:lvlText w:val=""/>
      <w:lvlJc w:val="left"/>
      <w:pPr>
        <w:tabs>
          <w:tab w:val="num" w:pos="5040"/>
        </w:tabs>
        <w:ind w:left="5040" w:hanging="360"/>
      </w:pPr>
      <w:rPr>
        <w:rFonts w:ascii="Wingdings" w:hAnsi="Wingdings" w:hint="default"/>
      </w:rPr>
    </w:lvl>
    <w:lvl w:ilvl="7" w:tplc="323A5624" w:tentative="1">
      <w:start w:val="1"/>
      <w:numFmt w:val="bullet"/>
      <w:lvlText w:val=""/>
      <w:lvlJc w:val="left"/>
      <w:pPr>
        <w:tabs>
          <w:tab w:val="num" w:pos="5760"/>
        </w:tabs>
        <w:ind w:left="5760" w:hanging="360"/>
      </w:pPr>
      <w:rPr>
        <w:rFonts w:ascii="Wingdings" w:hAnsi="Wingdings" w:hint="default"/>
      </w:rPr>
    </w:lvl>
    <w:lvl w:ilvl="8" w:tplc="3E90899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E11B42"/>
    <w:multiLevelType w:val="hybridMultilevel"/>
    <w:tmpl w:val="C910ECD4"/>
    <w:lvl w:ilvl="0" w:tplc="42D2CCB8">
      <w:start w:val="1"/>
      <w:numFmt w:val="bullet"/>
      <w:lvlText w:val=""/>
      <w:lvlJc w:val="left"/>
      <w:pPr>
        <w:tabs>
          <w:tab w:val="num" w:pos="720"/>
        </w:tabs>
        <w:ind w:left="720" w:hanging="360"/>
      </w:pPr>
      <w:rPr>
        <w:rFonts w:ascii="Wingdings" w:hAnsi="Wingdings" w:hint="default"/>
      </w:rPr>
    </w:lvl>
    <w:lvl w:ilvl="1" w:tplc="6548F246" w:tentative="1">
      <w:start w:val="1"/>
      <w:numFmt w:val="bullet"/>
      <w:lvlText w:val=""/>
      <w:lvlJc w:val="left"/>
      <w:pPr>
        <w:tabs>
          <w:tab w:val="num" w:pos="1440"/>
        </w:tabs>
        <w:ind w:left="1440" w:hanging="360"/>
      </w:pPr>
      <w:rPr>
        <w:rFonts w:ascii="Wingdings" w:hAnsi="Wingdings" w:hint="default"/>
      </w:rPr>
    </w:lvl>
    <w:lvl w:ilvl="2" w:tplc="2B78F234">
      <w:start w:val="1"/>
      <w:numFmt w:val="bullet"/>
      <w:lvlText w:val=""/>
      <w:lvlJc w:val="left"/>
      <w:pPr>
        <w:tabs>
          <w:tab w:val="num" w:pos="2160"/>
        </w:tabs>
        <w:ind w:left="2160" w:hanging="360"/>
      </w:pPr>
      <w:rPr>
        <w:rFonts w:ascii="Wingdings" w:hAnsi="Wingdings" w:hint="default"/>
      </w:rPr>
    </w:lvl>
    <w:lvl w:ilvl="3" w:tplc="52A4DF6A" w:tentative="1">
      <w:start w:val="1"/>
      <w:numFmt w:val="bullet"/>
      <w:lvlText w:val=""/>
      <w:lvlJc w:val="left"/>
      <w:pPr>
        <w:tabs>
          <w:tab w:val="num" w:pos="2880"/>
        </w:tabs>
        <w:ind w:left="2880" w:hanging="360"/>
      </w:pPr>
      <w:rPr>
        <w:rFonts w:ascii="Wingdings" w:hAnsi="Wingdings" w:hint="default"/>
      </w:rPr>
    </w:lvl>
    <w:lvl w:ilvl="4" w:tplc="7BE0A83C" w:tentative="1">
      <w:start w:val="1"/>
      <w:numFmt w:val="bullet"/>
      <w:lvlText w:val=""/>
      <w:lvlJc w:val="left"/>
      <w:pPr>
        <w:tabs>
          <w:tab w:val="num" w:pos="3600"/>
        </w:tabs>
        <w:ind w:left="3600" w:hanging="360"/>
      </w:pPr>
      <w:rPr>
        <w:rFonts w:ascii="Wingdings" w:hAnsi="Wingdings" w:hint="default"/>
      </w:rPr>
    </w:lvl>
    <w:lvl w:ilvl="5" w:tplc="A7AA9A1A" w:tentative="1">
      <w:start w:val="1"/>
      <w:numFmt w:val="bullet"/>
      <w:lvlText w:val=""/>
      <w:lvlJc w:val="left"/>
      <w:pPr>
        <w:tabs>
          <w:tab w:val="num" w:pos="4320"/>
        </w:tabs>
        <w:ind w:left="4320" w:hanging="360"/>
      </w:pPr>
      <w:rPr>
        <w:rFonts w:ascii="Wingdings" w:hAnsi="Wingdings" w:hint="default"/>
      </w:rPr>
    </w:lvl>
    <w:lvl w:ilvl="6" w:tplc="55541292" w:tentative="1">
      <w:start w:val="1"/>
      <w:numFmt w:val="bullet"/>
      <w:lvlText w:val=""/>
      <w:lvlJc w:val="left"/>
      <w:pPr>
        <w:tabs>
          <w:tab w:val="num" w:pos="5040"/>
        </w:tabs>
        <w:ind w:left="5040" w:hanging="360"/>
      </w:pPr>
      <w:rPr>
        <w:rFonts w:ascii="Wingdings" w:hAnsi="Wingdings" w:hint="default"/>
      </w:rPr>
    </w:lvl>
    <w:lvl w:ilvl="7" w:tplc="DC5AE928" w:tentative="1">
      <w:start w:val="1"/>
      <w:numFmt w:val="bullet"/>
      <w:lvlText w:val=""/>
      <w:lvlJc w:val="left"/>
      <w:pPr>
        <w:tabs>
          <w:tab w:val="num" w:pos="5760"/>
        </w:tabs>
        <w:ind w:left="5760" w:hanging="360"/>
      </w:pPr>
      <w:rPr>
        <w:rFonts w:ascii="Wingdings" w:hAnsi="Wingdings" w:hint="default"/>
      </w:rPr>
    </w:lvl>
    <w:lvl w:ilvl="8" w:tplc="39422A4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5100BB"/>
    <w:multiLevelType w:val="hybridMultilevel"/>
    <w:tmpl w:val="6E261946"/>
    <w:lvl w:ilvl="0" w:tplc="DD88516A">
      <w:start w:val="1"/>
      <w:numFmt w:val="bullet"/>
      <w:lvlText w:val=""/>
      <w:lvlJc w:val="left"/>
      <w:pPr>
        <w:tabs>
          <w:tab w:val="num" w:pos="720"/>
        </w:tabs>
        <w:ind w:left="720" w:hanging="360"/>
      </w:pPr>
      <w:rPr>
        <w:rFonts w:ascii="Wingdings" w:hAnsi="Wingdings" w:hint="default"/>
      </w:rPr>
    </w:lvl>
    <w:lvl w:ilvl="1" w:tplc="BD088788" w:tentative="1">
      <w:start w:val="1"/>
      <w:numFmt w:val="bullet"/>
      <w:lvlText w:val=""/>
      <w:lvlJc w:val="left"/>
      <w:pPr>
        <w:tabs>
          <w:tab w:val="num" w:pos="1440"/>
        </w:tabs>
        <w:ind w:left="1440" w:hanging="360"/>
      </w:pPr>
      <w:rPr>
        <w:rFonts w:ascii="Wingdings" w:hAnsi="Wingdings" w:hint="default"/>
      </w:rPr>
    </w:lvl>
    <w:lvl w:ilvl="2" w:tplc="1638AAA6">
      <w:start w:val="1"/>
      <w:numFmt w:val="bullet"/>
      <w:lvlText w:val=""/>
      <w:lvlJc w:val="left"/>
      <w:pPr>
        <w:tabs>
          <w:tab w:val="num" w:pos="2160"/>
        </w:tabs>
        <w:ind w:left="2160" w:hanging="360"/>
      </w:pPr>
      <w:rPr>
        <w:rFonts w:ascii="Wingdings" w:hAnsi="Wingdings" w:hint="default"/>
      </w:rPr>
    </w:lvl>
    <w:lvl w:ilvl="3" w:tplc="241A534A" w:tentative="1">
      <w:start w:val="1"/>
      <w:numFmt w:val="bullet"/>
      <w:lvlText w:val=""/>
      <w:lvlJc w:val="left"/>
      <w:pPr>
        <w:tabs>
          <w:tab w:val="num" w:pos="2880"/>
        </w:tabs>
        <w:ind w:left="2880" w:hanging="360"/>
      </w:pPr>
      <w:rPr>
        <w:rFonts w:ascii="Wingdings" w:hAnsi="Wingdings" w:hint="default"/>
      </w:rPr>
    </w:lvl>
    <w:lvl w:ilvl="4" w:tplc="B844B3A8" w:tentative="1">
      <w:start w:val="1"/>
      <w:numFmt w:val="bullet"/>
      <w:lvlText w:val=""/>
      <w:lvlJc w:val="left"/>
      <w:pPr>
        <w:tabs>
          <w:tab w:val="num" w:pos="3600"/>
        </w:tabs>
        <w:ind w:left="3600" w:hanging="360"/>
      </w:pPr>
      <w:rPr>
        <w:rFonts w:ascii="Wingdings" w:hAnsi="Wingdings" w:hint="default"/>
      </w:rPr>
    </w:lvl>
    <w:lvl w:ilvl="5" w:tplc="A65CA75A" w:tentative="1">
      <w:start w:val="1"/>
      <w:numFmt w:val="bullet"/>
      <w:lvlText w:val=""/>
      <w:lvlJc w:val="left"/>
      <w:pPr>
        <w:tabs>
          <w:tab w:val="num" w:pos="4320"/>
        </w:tabs>
        <w:ind w:left="4320" w:hanging="360"/>
      </w:pPr>
      <w:rPr>
        <w:rFonts w:ascii="Wingdings" w:hAnsi="Wingdings" w:hint="default"/>
      </w:rPr>
    </w:lvl>
    <w:lvl w:ilvl="6" w:tplc="DBECA1E8" w:tentative="1">
      <w:start w:val="1"/>
      <w:numFmt w:val="bullet"/>
      <w:lvlText w:val=""/>
      <w:lvlJc w:val="left"/>
      <w:pPr>
        <w:tabs>
          <w:tab w:val="num" w:pos="5040"/>
        </w:tabs>
        <w:ind w:left="5040" w:hanging="360"/>
      </w:pPr>
      <w:rPr>
        <w:rFonts w:ascii="Wingdings" w:hAnsi="Wingdings" w:hint="default"/>
      </w:rPr>
    </w:lvl>
    <w:lvl w:ilvl="7" w:tplc="B3AC558A" w:tentative="1">
      <w:start w:val="1"/>
      <w:numFmt w:val="bullet"/>
      <w:lvlText w:val=""/>
      <w:lvlJc w:val="left"/>
      <w:pPr>
        <w:tabs>
          <w:tab w:val="num" w:pos="5760"/>
        </w:tabs>
        <w:ind w:left="5760" w:hanging="360"/>
      </w:pPr>
      <w:rPr>
        <w:rFonts w:ascii="Wingdings" w:hAnsi="Wingdings" w:hint="default"/>
      </w:rPr>
    </w:lvl>
    <w:lvl w:ilvl="8" w:tplc="26281EC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BA44C7B"/>
    <w:multiLevelType w:val="hybridMultilevel"/>
    <w:tmpl w:val="9234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4153E2"/>
    <w:multiLevelType w:val="hybridMultilevel"/>
    <w:tmpl w:val="D698328E"/>
    <w:lvl w:ilvl="0" w:tplc="7E982850">
      <w:start w:val="1"/>
      <w:numFmt w:val="bullet"/>
      <w:pStyle w:val="NGSSStdBullet"/>
      <w:suff w:val="space"/>
      <w:lvlText w:val=""/>
      <w:lvlJc w:val="left"/>
      <w:pPr>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883A1E"/>
    <w:multiLevelType w:val="hybridMultilevel"/>
    <w:tmpl w:val="880CC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FA02E5E"/>
    <w:multiLevelType w:val="hybridMultilevel"/>
    <w:tmpl w:val="9650F07A"/>
    <w:lvl w:ilvl="0" w:tplc="F0FA3B78">
      <w:start w:val="2"/>
      <w:numFmt w:val="lowerLetter"/>
      <w:lvlText w:val="%1."/>
      <w:lvlJc w:val="left"/>
      <w:pPr>
        <w:tabs>
          <w:tab w:val="num" w:pos="720"/>
        </w:tabs>
        <w:ind w:left="720" w:hanging="360"/>
      </w:pPr>
    </w:lvl>
    <w:lvl w:ilvl="1" w:tplc="F3CEBBB0">
      <w:start w:val="1"/>
      <w:numFmt w:val="lowerLetter"/>
      <w:lvlText w:val="%2."/>
      <w:lvlJc w:val="left"/>
      <w:pPr>
        <w:tabs>
          <w:tab w:val="num" w:pos="1440"/>
        </w:tabs>
        <w:ind w:left="1440" w:hanging="360"/>
      </w:pPr>
    </w:lvl>
    <w:lvl w:ilvl="2" w:tplc="EA5A0DD8">
      <w:numFmt w:val="bullet"/>
      <w:lvlText w:val=""/>
      <w:lvlJc w:val="left"/>
      <w:pPr>
        <w:tabs>
          <w:tab w:val="num" w:pos="2160"/>
        </w:tabs>
        <w:ind w:left="2160" w:hanging="360"/>
      </w:pPr>
      <w:rPr>
        <w:rFonts w:ascii="Wingdings" w:hAnsi="Wingdings" w:hint="default"/>
      </w:rPr>
    </w:lvl>
    <w:lvl w:ilvl="3" w:tplc="1E82DA7A">
      <w:start w:val="1"/>
      <w:numFmt w:val="decimal"/>
      <w:lvlText w:val="%4"/>
      <w:lvlJc w:val="left"/>
      <w:pPr>
        <w:ind w:left="2880" w:hanging="360"/>
      </w:pPr>
      <w:rPr>
        <w:rFonts w:ascii="Cambria Math" w:hAnsi="Cambria Math" w:hint="default"/>
        <w:i/>
      </w:rPr>
    </w:lvl>
    <w:lvl w:ilvl="4" w:tplc="7B34D9E2" w:tentative="1">
      <w:start w:val="1"/>
      <w:numFmt w:val="lowerLetter"/>
      <w:lvlText w:val="%5."/>
      <w:lvlJc w:val="left"/>
      <w:pPr>
        <w:tabs>
          <w:tab w:val="num" w:pos="3600"/>
        </w:tabs>
        <w:ind w:left="3600" w:hanging="360"/>
      </w:pPr>
    </w:lvl>
    <w:lvl w:ilvl="5" w:tplc="3072E968" w:tentative="1">
      <w:start w:val="1"/>
      <w:numFmt w:val="lowerLetter"/>
      <w:lvlText w:val="%6."/>
      <w:lvlJc w:val="left"/>
      <w:pPr>
        <w:tabs>
          <w:tab w:val="num" w:pos="4320"/>
        </w:tabs>
        <w:ind w:left="4320" w:hanging="360"/>
      </w:pPr>
    </w:lvl>
    <w:lvl w:ilvl="6" w:tplc="F58ED582" w:tentative="1">
      <w:start w:val="1"/>
      <w:numFmt w:val="lowerLetter"/>
      <w:lvlText w:val="%7."/>
      <w:lvlJc w:val="left"/>
      <w:pPr>
        <w:tabs>
          <w:tab w:val="num" w:pos="5040"/>
        </w:tabs>
        <w:ind w:left="5040" w:hanging="360"/>
      </w:pPr>
    </w:lvl>
    <w:lvl w:ilvl="7" w:tplc="80407F8E" w:tentative="1">
      <w:start w:val="1"/>
      <w:numFmt w:val="lowerLetter"/>
      <w:lvlText w:val="%8."/>
      <w:lvlJc w:val="left"/>
      <w:pPr>
        <w:tabs>
          <w:tab w:val="num" w:pos="5760"/>
        </w:tabs>
        <w:ind w:left="5760" w:hanging="360"/>
      </w:pPr>
    </w:lvl>
    <w:lvl w:ilvl="8" w:tplc="D8A279EE" w:tentative="1">
      <w:start w:val="1"/>
      <w:numFmt w:val="lowerLetter"/>
      <w:lvlText w:val="%9."/>
      <w:lvlJc w:val="left"/>
      <w:pPr>
        <w:tabs>
          <w:tab w:val="num" w:pos="6480"/>
        </w:tabs>
        <w:ind w:left="6480" w:hanging="360"/>
      </w:pPr>
    </w:lvl>
  </w:abstractNum>
  <w:abstractNum w:abstractNumId="51" w15:restartNumberingAfterBreak="0">
    <w:nsid w:val="42C70EAC"/>
    <w:multiLevelType w:val="multilevel"/>
    <w:tmpl w:val="FF5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2FF75E6"/>
    <w:multiLevelType w:val="hybridMultilevel"/>
    <w:tmpl w:val="72688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83B3EB4"/>
    <w:multiLevelType w:val="hybridMultilevel"/>
    <w:tmpl w:val="7E12E17C"/>
    <w:lvl w:ilvl="0" w:tplc="04090009">
      <w:start w:val="1"/>
      <w:numFmt w:val="bullet"/>
      <w:lvlText w:val=""/>
      <w:lvlJc w:val="left"/>
      <w:pPr>
        <w:tabs>
          <w:tab w:val="num" w:pos="720"/>
        </w:tabs>
        <w:ind w:left="720" w:hanging="360"/>
      </w:pPr>
      <w:rPr>
        <w:rFonts w:ascii="Wingdings" w:hAnsi="Wingdings" w:hint="default"/>
      </w:rPr>
    </w:lvl>
    <w:lvl w:ilvl="1" w:tplc="C046B2E4">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40545644">
      <w:start w:val="1"/>
      <w:numFmt w:val="bullet"/>
      <w:lvlText w:val="o"/>
      <w:lvlJc w:val="left"/>
      <w:pPr>
        <w:tabs>
          <w:tab w:val="num" w:pos="2880"/>
        </w:tabs>
        <w:ind w:left="2880" w:hanging="360"/>
      </w:pPr>
      <w:rPr>
        <w:rFonts w:ascii="Courier New" w:hAnsi="Courier New" w:hint="default"/>
      </w:rPr>
    </w:lvl>
    <w:lvl w:ilvl="4" w:tplc="C0447660" w:tentative="1">
      <w:start w:val="1"/>
      <w:numFmt w:val="bullet"/>
      <w:lvlText w:val="o"/>
      <w:lvlJc w:val="left"/>
      <w:pPr>
        <w:tabs>
          <w:tab w:val="num" w:pos="3600"/>
        </w:tabs>
        <w:ind w:left="3600" w:hanging="360"/>
      </w:pPr>
      <w:rPr>
        <w:rFonts w:ascii="Courier New" w:hAnsi="Courier New" w:hint="default"/>
      </w:rPr>
    </w:lvl>
    <w:lvl w:ilvl="5" w:tplc="A308F51E" w:tentative="1">
      <w:start w:val="1"/>
      <w:numFmt w:val="bullet"/>
      <w:lvlText w:val="o"/>
      <w:lvlJc w:val="left"/>
      <w:pPr>
        <w:tabs>
          <w:tab w:val="num" w:pos="4320"/>
        </w:tabs>
        <w:ind w:left="4320" w:hanging="360"/>
      </w:pPr>
      <w:rPr>
        <w:rFonts w:ascii="Courier New" w:hAnsi="Courier New" w:hint="default"/>
      </w:rPr>
    </w:lvl>
    <w:lvl w:ilvl="6" w:tplc="10F6E91C" w:tentative="1">
      <w:start w:val="1"/>
      <w:numFmt w:val="bullet"/>
      <w:lvlText w:val="o"/>
      <w:lvlJc w:val="left"/>
      <w:pPr>
        <w:tabs>
          <w:tab w:val="num" w:pos="5040"/>
        </w:tabs>
        <w:ind w:left="5040" w:hanging="360"/>
      </w:pPr>
      <w:rPr>
        <w:rFonts w:ascii="Courier New" w:hAnsi="Courier New" w:hint="default"/>
      </w:rPr>
    </w:lvl>
    <w:lvl w:ilvl="7" w:tplc="9B0A6504" w:tentative="1">
      <w:start w:val="1"/>
      <w:numFmt w:val="bullet"/>
      <w:lvlText w:val="o"/>
      <w:lvlJc w:val="left"/>
      <w:pPr>
        <w:tabs>
          <w:tab w:val="num" w:pos="5760"/>
        </w:tabs>
        <w:ind w:left="5760" w:hanging="360"/>
      </w:pPr>
      <w:rPr>
        <w:rFonts w:ascii="Courier New" w:hAnsi="Courier New" w:hint="default"/>
      </w:rPr>
    </w:lvl>
    <w:lvl w:ilvl="8" w:tplc="D9A88068" w:tentative="1">
      <w:start w:val="1"/>
      <w:numFmt w:val="bullet"/>
      <w:lvlText w:val="o"/>
      <w:lvlJc w:val="left"/>
      <w:pPr>
        <w:tabs>
          <w:tab w:val="num" w:pos="6480"/>
        </w:tabs>
        <w:ind w:left="6480" w:hanging="360"/>
      </w:pPr>
      <w:rPr>
        <w:rFonts w:ascii="Courier New" w:hAnsi="Courier New" w:hint="default"/>
      </w:rPr>
    </w:lvl>
  </w:abstractNum>
  <w:abstractNum w:abstractNumId="54" w15:restartNumberingAfterBreak="0">
    <w:nsid w:val="4A5268BF"/>
    <w:multiLevelType w:val="hybridMultilevel"/>
    <w:tmpl w:val="75A47F5C"/>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55" w15:restartNumberingAfterBreak="0">
    <w:nsid w:val="4A782DC7"/>
    <w:multiLevelType w:val="hybridMultilevel"/>
    <w:tmpl w:val="F0AC9616"/>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56" w15:restartNumberingAfterBreak="0">
    <w:nsid w:val="4AB25EDD"/>
    <w:multiLevelType w:val="hybridMultilevel"/>
    <w:tmpl w:val="32542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BEE362B"/>
    <w:multiLevelType w:val="hybridMultilevel"/>
    <w:tmpl w:val="BE425B8E"/>
    <w:lvl w:ilvl="0" w:tplc="AA201610">
      <w:start w:val="1"/>
      <w:numFmt w:val="bullet"/>
      <w:lvlText w:val=""/>
      <w:lvlJc w:val="left"/>
      <w:pPr>
        <w:tabs>
          <w:tab w:val="num" w:pos="720"/>
        </w:tabs>
        <w:ind w:left="720" w:hanging="360"/>
      </w:pPr>
      <w:rPr>
        <w:rFonts w:ascii="Wingdings" w:hAnsi="Wingdings" w:hint="default"/>
      </w:rPr>
    </w:lvl>
    <w:lvl w:ilvl="1" w:tplc="BD38B110" w:tentative="1">
      <w:start w:val="1"/>
      <w:numFmt w:val="bullet"/>
      <w:lvlText w:val=""/>
      <w:lvlJc w:val="left"/>
      <w:pPr>
        <w:tabs>
          <w:tab w:val="num" w:pos="1440"/>
        </w:tabs>
        <w:ind w:left="1440" w:hanging="360"/>
      </w:pPr>
      <w:rPr>
        <w:rFonts w:ascii="Wingdings" w:hAnsi="Wingdings" w:hint="default"/>
      </w:rPr>
    </w:lvl>
    <w:lvl w:ilvl="2" w:tplc="5254B750">
      <w:start w:val="1"/>
      <w:numFmt w:val="bullet"/>
      <w:lvlText w:val=""/>
      <w:lvlJc w:val="left"/>
      <w:pPr>
        <w:tabs>
          <w:tab w:val="num" w:pos="2160"/>
        </w:tabs>
        <w:ind w:left="2160" w:hanging="360"/>
      </w:pPr>
      <w:rPr>
        <w:rFonts w:ascii="Wingdings" w:hAnsi="Wingdings" w:hint="default"/>
      </w:rPr>
    </w:lvl>
    <w:lvl w:ilvl="3" w:tplc="E96C7300" w:tentative="1">
      <w:start w:val="1"/>
      <w:numFmt w:val="bullet"/>
      <w:lvlText w:val=""/>
      <w:lvlJc w:val="left"/>
      <w:pPr>
        <w:tabs>
          <w:tab w:val="num" w:pos="2880"/>
        </w:tabs>
        <w:ind w:left="2880" w:hanging="360"/>
      </w:pPr>
      <w:rPr>
        <w:rFonts w:ascii="Wingdings" w:hAnsi="Wingdings" w:hint="default"/>
      </w:rPr>
    </w:lvl>
    <w:lvl w:ilvl="4" w:tplc="504013B8" w:tentative="1">
      <w:start w:val="1"/>
      <w:numFmt w:val="bullet"/>
      <w:lvlText w:val=""/>
      <w:lvlJc w:val="left"/>
      <w:pPr>
        <w:tabs>
          <w:tab w:val="num" w:pos="3600"/>
        </w:tabs>
        <w:ind w:left="3600" w:hanging="360"/>
      </w:pPr>
      <w:rPr>
        <w:rFonts w:ascii="Wingdings" w:hAnsi="Wingdings" w:hint="default"/>
      </w:rPr>
    </w:lvl>
    <w:lvl w:ilvl="5" w:tplc="DFA2C9E0" w:tentative="1">
      <w:start w:val="1"/>
      <w:numFmt w:val="bullet"/>
      <w:lvlText w:val=""/>
      <w:lvlJc w:val="left"/>
      <w:pPr>
        <w:tabs>
          <w:tab w:val="num" w:pos="4320"/>
        </w:tabs>
        <w:ind w:left="4320" w:hanging="360"/>
      </w:pPr>
      <w:rPr>
        <w:rFonts w:ascii="Wingdings" w:hAnsi="Wingdings" w:hint="default"/>
      </w:rPr>
    </w:lvl>
    <w:lvl w:ilvl="6" w:tplc="2A6A8180" w:tentative="1">
      <w:start w:val="1"/>
      <w:numFmt w:val="bullet"/>
      <w:lvlText w:val=""/>
      <w:lvlJc w:val="left"/>
      <w:pPr>
        <w:tabs>
          <w:tab w:val="num" w:pos="5040"/>
        </w:tabs>
        <w:ind w:left="5040" w:hanging="360"/>
      </w:pPr>
      <w:rPr>
        <w:rFonts w:ascii="Wingdings" w:hAnsi="Wingdings" w:hint="default"/>
      </w:rPr>
    </w:lvl>
    <w:lvl w:ilvl="7" w:tplc="845C51FC" w:tentative="1">
      <w:start w:val="1"/>
      <w:numFmt w:val="bullet"/>
      <w:lvlText w:val=""/>
      <w:lvlJc w:val="left"/>
      <w:pPr>
        <w:tabs>
          <w:tab w:val="num" w:pos="5760"/>
        </w:tabs>
        <w:ind w:left="5760" w:hanging="360"/>
      </w:pPr>
      <w:rPr>
        <w:rFonts w:ascii="Wingdings" w:hAnsi="Wingdings" w:hint="default"/>
      </w:rPr>
    </w:lvl>
    <w:lvl w:ilvl="8" w:tplc="BBA2E42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F96566"/>
    <w:multiLevelType w:val="hybridMultilevel"/>
    <w:tmpl w:val="719C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42247F"/>
    <w:multiLevelType w:val="hybridMultilevel"/>
    <w:tmpl w:val="B7BE6BD8"/>
    <w:lvl w:ilvl="0" w:tplc="04090009">
      <w:start w:val="1"/>
      <w:numFmt w:val="bullet"/>
      <w:lvlText w:val=""/>
      <w:lvlJc w:val="left"/>
      <w:pPr>
        <w:tabs>
          <w:tab w:val="num" w:pos="720"/>
        </w:tabs>
        <w:ind w:left="720" w:hanging="360"/>
      </w:pPr>
      <w:rPr>
        <w:rFonts w:ascii="Wingdings" w:hAnsi="Wingdings" w:hint="default"/>
      </w:rPr>
    </w:lvl>
    <w:lvl w:ilvl="1" w:tplc="C046B2E4">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40545644">
      <w:start w:val="1"/>
      <w:numFmt w:val="bullet"/>
      <w:lvlText w:val="o"/>
      <w:lvlJc w:val="left"/>
      <w:pPr>
        <w:tabs>
          <w:tab w:val="num" w:pos="2880"/>
        </w:tabs>
        <w:ind w:left="2880" w:hanging="360"/>
      </w:pPr>
      <w:rPr>
        <w:rFonts w:ascii="Courier New" w:hAnsi="Courier New" w:hint="default"/>
      </w:rPr>
    </w:lvl>
    <w:lvl w:ilvl="4" w:tplc="C0447660" w:tentative="1">
      <w:start w:val="1"/>
      <w:numFmt w:val="bullet"/>
      <w:lvlText w:val="o"/>
      <w:lvlJc w:val="left"/>
      <w:pPr>
        <w:tabs>
          <w:tab w:val="num" w:pos="3600"/>
        </w:tabs>
        <w:ind w:left="3600" w:hanging="360"/>
      </w:pPr>
      <w:rPr>
        <w:rFonts w:ascii="Courier New" w:hAnsi="Courier New" w:hint="default"/>
      </w:rPr>
    </w:lvl>
    <w:lvl w:ilvl="5" w:tplc="A308F51E" w:tentative="1">
      <w:start w:val="1"/>
      <w:numFmt w:val="bullet"/>
      <w:lvlText w:val="o"/>
      <w:lvlJc w:val="left"/>
      <w:pPr>
        <w:tabs>
          <w:tab w:val="num" w:pos="4320"/>
        </w:tabs>
        <w:ind w:left="4320" w:hanging="360"/>
      </w:pPr>
      <w:rPr>
        <w:rFonts w:ascii="Courier New" w:hAnsi="Courier New" w:hint="default"/>
      </w:rPr>
    </w:lvl>
    <w:lvl w:ilvl="6" w:tplc="10F6E91C" w:tentative="1">
      <w:start w:val="1"/>
      <w:numFmt w:val="bullet"/>
      <w:lvlText w:val="o"/>
      <w:lvlJc w:val="left"/>
      <w:pPr>
        <w:tabs>
          <w:tab w:val="num" w:pos="5040"/>
        </w:tabs>
        <w:ind w:left="5040" w:hanging="360"/>
      </w:pPr>
      <w:rPr>
        <w:rFonts w:ascii="Courier New" w:hAnsi="Courier New" w:hint="default"/>
      </w:rPr>
    </w:lvl>
    <w:lvl w:ilvl="7" w:tplc="9B0A6504" w:tentative="1">
      <w:start w:val="1"/>
      <w:numFmt w:val="bullet"/>
      <w:lvlText w:val="o"/>
      <w:lvlJc w:val="left"/>
      <w:pPr>
        <w:tabs>
          <w:tab w:val="num" w:pos="5760"/>
        </w:tabs>
        <w:ind w:left="5760" w:hanging="360"/>
      </w:pPr>
      <w:rPr>
        <w:rFonts w:ascii="Courier New" w:hAnsi="Courier New" w:hint="default"/>
      </w:rPr>
    </w:lvl>
    <w:lvl w:ilvl="8" w:tplc="D9A88068" w:tentative="1">
      <w:start w:val="1"/>
      <w:numFmt w:val="bullet"/>
      <w:lvlText w:val="o"/>
      <w:lvlJc w:val="left"/>
      <w:pPr>
        <w:tabs>
          <w:tab w:val="num" w:pos="6480"/>
        </w:tabs>
        <w:ind w:left="6480" w:hanging="360"/>
      </w:pPr>
      <w:rPr>
        <w:rFonts w:ascii="Courier New" w:hAnsi="Courier New" w:hint="default"/>
      </w:rPr>
    </w:lvl>
  </w:abstractNum>
  <w:abstractNum w:abstractNumId="60" w15:restartNumberingAfterBreak="0">
    <w:nsid w:val="4E637B1F"/>
    <w:multiLevelType w:val="hybridMultilevel"/>
    <w:tmpl w:val="562C4564"/>
    <w:lvl w:ilvl="0" w:tplc="3DD448AC">
      <w:start w:val="2"/>
      <w:numFmt w:val="lowerLetter"/>
      <w:lvlText w:val="%1."/>
      <w:lvlJc w:val="left"/>
      <w:pPr>
        <w:tabs>
          <w:tab w:val="num" w:pos="1350"/>
        </w:tabs>
        <w:ind w:left="1350" w:hanging="360"/>
      </w:pPr>
    </w:lvl>
    <w:lvl w:ilvl="1" w:tplc="C046B2E4">
      <w:numFmt w:val="bullet"/>
      <w:lvlText w:val=""/>
      <w:lvlJc w:val="left"/>
      <w:pPr>
        <w:tabs>
          <w:tab w:val="num" w:pos="2070"/>
        </w:tabs>
        <w:ind w:left="2070" w:hanging="360"/>
      </w:pPr>
      <w:rPr>
        <w:rFonts w:ascii="Wingdings" w:hAnsi="Wingdings" w:hint="default"/>
      </w:rPr>
    </w:lvl>
    <w:lvl w:ilvl="2" w:tplc="C09226A0">
      <w:numFmt w:val="bullet"/>
      <w:lvlText w:val=""/>
      <w:lvlJc w:val="left"/>
      <w:pPr>
        <w:tabs>
          <w:tab w:val="num" w:pos="2790"/>
        </w:tabs>
        <w:ind w:left="2790" w:hanging="360"/>
      </w:pPr>
      <w:rPr>
        <w:rFonts w:ascii="Wingdings" w:hAnsi="Wingdings" w:hint="default"/>
      </w:rPr>
    </w:lvl>
    <w:lvl w:ilvl="3" w:tplc="414096C0" w:tentative="1">
      <w:start w:val="1"/>
      <w:numFmt w:val="lowerLetter"/>
      <w:lvlText w:val="%4."/>
      <w:lvlJc w:val="left"/>
      <w:pPr>
        <w:tabs>
          <w:tab w:val="num" w:pos="3510"/>
        </w:tabs>
        <w:ind w:left="3510" w:hanging="360"/>
      </w:pPr>
    </w:lvl>
    <w:lvl w:ilvl="4" w:tplc="ADA6450A" w:tentative="1">
      <w:start w:val="1"/>
      <w:numFmt w:val="lowerLetter"/>
      <w:lvlText w:val="%5."/>
      <w:lvlJc w:val="left"/>
      <w:pPr>
        <w:tabs>
          <w:tab w:val="num" w:pos="4230"/>
        </w:tabs>
        <w:ind w:left="4230" w:hanging="360"/>
      </w:pPr>
    </w:lvl>
    <w:lvl w:ilvl="5" w:tplc="EA36BD6C" w:tentative="1">
      <w:start w:val="1"/>
      <w:numFmt w:val="lowerLetter"/>
      <w:lvlText w:val="%6."/>
      <w:lvlJc w:val="left"/>
      <w:pPr>
        <w:tabs>
          <w:tab w:val="num" w:pos="4950"/>
        </w:tabs>
        <w:ind w:left="4950" w:hanging="360"/>
      </w:pPr>
    </w:lvl>
    <w:lvl w:ilvl="6" w:tplc="702A7D04" w:tentative="1">
      <w:start w:val="1"/>
      <w:numFmt w:val="lowerLetter"/>
      <w:lvlText w:val="%7."/>
      <w:lvlJc w:val="left"/>
      <w:pPr>
        <w:tabs>
          <w:tab w:val="num" w:pos="5670"/>
        </w:tabs>
        <w:ind w:left="5670" w:hanging="360"/>
      </w:pPr>
    </w:lvl>
    <w:lvl w:ilvl="7" w:tplc="5EB855CA" w:tentative="1">
      <w:start w:val="1"/>
      <w:numFmt w:val="lowerLetter"/>
      <w:lvlText w:val="%8."/>
      <w:lvlJc w:val="left"/>
      <w:pPr>
        <w:tabs>
          <w:tab w:val="num" w:pos="6390"/>
        </w:tabs>
        <w:ind w:left="6390" w:hanging="360"/>
      </w:pPr>
    </w:lvl>
    <w:lvl w:ilvl="8" w:tplc="ADF66B3E" w:tentative="1">
      <w:start w:val="1"/>
      <w:numFmt w:val="lowerLetter"/>
      <w:lvlText w:val="%9."/>
      <w:lvlJc w:val="left"/>
      <w:pPr>
        <w:tabs>
          <w:tab w:val="num" w:pos="7110"/>
        </w:tabs>
        <w:ind w:left="7110" w:hanging="360"/>
      </w:pPr>
    </w:lvl>
  </w:abstractNum>
  <w:abstractNum w:abstractNumId="61" w15:restartNumberingAfterBreak="0">
    <w:nsid w:val="50A8087B"/>
    <w:multiLevelType w:val="hybridMultilevel"/>
    <w:tmpl w:val="EA9CE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4AE6DBD"/>
    <w:multiLevelType w:val="hybridMultilevel"/>
    <w:tmpl w:val="233C082E"/>
    <w:lvl w:ilvl="0" w:tplc="1826B3F4">
      <w:start w:val="3"/>
      <w:numFmt w:val="lowerLetter"/>
      <w:lvlText w:val="%1."/>
      <w:lvlJc w:val="left"/>
      <w:pPr>
        <w:tabs>
          <w:tab w:val="num" w:pos="720"/>
        </w:tabs>
        <w:ind w:left="720" w:hanging="360"/>
      </w:pPr>
    </w:lvl>
    <w:lvl w:ilvl="1" w:tplc="3CD06426">
      <w:start w:val="1"/>
      <w:numFmt w:val="lowerLetter"/>
      <w:lvlText w:val="%2."/>
      <w:lvlJc w:val="left"/>
      <w:pPr>
        <w:tabs>
          <w:tab w:val="num" w:pos="1440"/>
        </w:tabs>
        <w:ind w:left="1440" w:hanging="360"/>
      </w:pPr>
    </w:lvl>
    <w:lvl w:ilvl="2" w:tplc="8B70C926">
      <w:numFmt w:val="bullet"/>
      <w:lvlText w:val=""/>
      <w:lvlJc w:val="left"/>
      <w:pPr>
        <w:tabs>
          <w:tab w:val="num" w:pos="2160"/>
        </w:tabs>
        <w:ind w:left="2160" w:hanging="360"/>
      </w:pPr>
      <w:rPr>
        <w:rFonts w:ascii="Wingdings" w:hAnsi="Wingdings" w:hint="default"/>
      </w:rPr>
    </w:lvl>
    <w:lvl w:ilvl="3" w:tplc="07BE4186">
      <w:start w:val="850"/>
      <w:numFmt w:val="decimal"/>
      <w:lvlText w:val="%4"/>
      <w:lvlJc w:val="left"/>
      <w:pPr>
        <w:ind w:left="2916" w:hanging="396"/>
      </w:pPr>
      <w:rPr>
        <w:rFonts w:ascii="Cambria Math" w:hAnsi="Cambria Math" w:hint="default"/>
        <w:i/>
      </w:rPr>
    </w:lvl>
    <w:lvl w:ilvl="4" w:tplc="2AFA35DC" w:tentative="1">
      <w:start w:val="1"/>
      <w:numFmt w:val="lowerLetter"/>
      <w:lvlText w:val="%5."/>
      <w:lvlJc w:val="left"/>
      <w:pPr>
        <w:tabs>
          <w:tab w:val="num" w:pos="3600"/>
        </w:tabs>
        <w:ind w:left="3600" w:hanging="360"/>
      </w:pPr>
    </w:lvl>
    <w:lvl w:ilvl="5" w:tplc="C60C4634" w:tentative="1">
      <w:start w:val="1"/>
      <w:numFmt w:val="lowerLetter"/>
      <w:lvlText w:val="%6."/>
      <w:lvlJc w:val="left"/>
      <w:pPr>
        <w:tabs>
          <w:tab w:val="num" w:pos="4320"/>
        </w:tabs>
        <w:ind w:left="4320" w:hanging="360"/>
      </w:pPr>
    </w:lvl>
    <w:lvl w:ilvl="6" w:tplc="B7A6FF16" w:tentative="1">
      <w:start w:val="1"/>
      <w:numFmt w:val="lowerLetter"/>
      <w:lvlText w:val="%7."/>
      <w:lvlJc w:val="left"/>
      <w:pPr>
        <w:tabs>
          <w:tab w:val="num" w:pos="5040"/>
        </w:tabs>
        <w:ind w:left="5040" w:hanging="360"/>
      </w:pPr>
    </w:lvl>
    <w:lvl w:ilvl="7" w:tplc="8610A4AE" w:tentative="1">
      <w:start w:val="1"/>
      <w:numFmt w:val="lowerLetter"/>
      <w:lvlText w:val="%8."/>
      <w:lvlJc w:val="left"/>
      <w:pPr>
        <w:tabs>
          <w:tab w:val="num" w:pos="5760"/>
        </w:tabs>
        <w:ind w:left="5760" w:hanging="360"/>
      </w:pPr>
    </w:lvl>
    <w:lvl w:ilvl="8" w:tplc="34FAB95C" w:tentative="1">
      <w:start w:val="1"/>
      <w:numFmt w:val="lowerLetter"/>
      <w:lvlText w:val="%9."/>
      <w:lvlJc w:val="left"/>
      <w:pPr>
        <w:tabs>
          <w:tab w:val="num" w:pos="6480"/>
        </w:tabs>
        <w:ind w:left="6480" w:hanging="360"/>
      </w:pPr>
    </w:lvl>
  </w:abstractNum>
  <w:abstractNum w:abstractNumId="63" w15:restartNumberingAfterBreak="0">
    <w:nsid w:val="55945ECA"/>
    <w:multiLevelType w:val="hybridMultilevel"/>
    <w:tmpl w:val="E48A3C86"/>
    <w:lvl w:ilvl="0" w:tplc="04090015">
      <w:start w:val="1"/>
      <w:numFmt w:val="upperLetter"/>
      <w:lvlText w:val="%1."/>
      <w:lvlJc w:val="left"/>
      <w:pPr>
        <w:tabs>
          <w:tab w:val="num" w:pos="720"/>
        </w:tabs>
        <w:ind w:left="720" w:hanging="360"/>
      </w:pPr>
      <w:rPr>
        <w:rFonts w:hint="default"/>
      </w:rPr>
    </w:lvl>
    <w:lvl w:ilvl="1" w:tplc="E4C01EF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360"/>
      </w:pPr>
      <w:rPr>
        <w:rFonts w:hint="default"/>
      </w:rPr>
    </w:lvl>
    <w:lvl w:ilvl="3" w:tplc="70723A38">
      <w:start w:val="1"/>
      <w:numFmt w:val="decimal"/>
      <w:lvlText w:val="%4."/>
      <w:lvlJc w:val="left"/>
      <w:pPr>
        <w:ind w:left="2880" w:hanging="360"/>
      </w:pPr>
      <w:rPr>
        <w:rFonts w:hint="default"/>
      </w:rPr>
    </w:lvl>
    <w:lvl w:ilvl="4" w:tplc="E4621356" w:tentative="1">
      <w:start w:val="1"/>
      <w:numFmt w:val="bullet"/>
      <w:lvlText w:val="o"/>
      <w:lvlJc w:val="left"/>
      <w:pPr>
        <w:tabs>
          <w:tab w:val="num" w:pos="3600"/>
        </w:tabs>
        <w:ind w:left="3600" w:hanging="360"/>
      </w:pPr>
      <w:rPr>
        <w:rFonts w:ascii="Courier New" w:hAnsi="Courier New" w:hint="default"/>
      </w:rPr>
    </w:lvl>
    <w:lvl w:ilvl="5" w:tplc="1A9C4666" w:tentative="1">
      <w:start w:val="1"/>
      <w:numFmt w:val="bullet"/>
      <w:lvlText w:val="o"/>
      <w:lvlJc w:val="left"/>
      <w:pPr>
        <w:tabs>
          <w:tab w:val="num" w:pos="4320"/>
        </w:tabs>
        <w:ind w:left="4320" w:hanging="360"/>
      </w:pPr>
      <w:rPr>
        <w:rFonts w:ascii="Courier New" w:hAnsi="Courier New" w:hint="default"/>
      </w:rPr>
    </w:lvl>
    <w:lvl w:ilvl="6" w:tplc="0E2AD81E" w:tentative="1">
      <w:start w:val="1"/>
      <w:numFmt w:val="bullet"/>
      <w:lvlText w:val="o"/>
      <w:lvlJc w:val="left"/>
      <w:pPr>
        <w:tabs>
          <w:tab w:val="num" w:pos="5040"/>
        </w:tabs>
        <w:ind w:left="5040" w:hanging="360"/>
      </w:pPr>
      <w:rPr>
        <w:rFonts w:ascii="Courier New" w:hAnsi="Courier New" w:hint="default"/>
      </w:rPr>
    </w:lvl>
    <w:lvl w:ilvl="7" w:tplc="A5E277C2" w:tentative="1">
      <w:start w:val="1"/>
      <w:numFmt w:val="bullet"/>
      <w:lvlText w:val="o"/>
      <w:lvlJc w:val="left"/>
      <w:pPr>
        <w:tabs>
          <w:tab w:val="num" w:pos="5760"/>
        </w:tabs>
        <w:ind w:left="5760" w:hanging="360"/>
      </w:pPr>
      <w:rPr>
        <w:rFonts w:ascii="Courier New" w:hAnsi="Courier New" w:hint="default"/>
      </w:rPr>
    </w:lvl>
    <w:lvl w:ilvl="8" w:tplc="E0720BC0" w:tentative="1">
      <w:start w:val="1"/>
      <w:numFmt w:val="bullet"/>
      <w:lvlText w:val="o"/>
      <w:lvlJc w:val="left"/>
      <w:pPr>
        <w:tabs>
          <w:tab w:val="num" w:pos="6480"/>
        </w:tabs>
        <w:ind w:left="6480" w:hanging="360"/>
      </w:pPr>
      <w:rPr>
        <w:rFonts w:ascii="Courier New" w:hAnsi="Courier New" w:hint="default"/>
      </w:rPr>
    </w:lvl>
  </w:abstractNum>
  <w:abstractNum w:abstractNumId="64" w15:restartNumberingAfterBreak="0">
    <w:nsid w:val="55A143AA"/>
    <w:multiLevelType w:val="multilevel"/>
    <w:tmpl w:val="443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6913EF0"/>
    <w:multiLevelType w:val="hybridMultilevel"/>
    <w:tmpl w:val="9A425E76"/>
    <w:lvl w:ilvl="0" w:tplc="04090013">
      <w:start w:val="1"/>
      <w:numFmt w:val="upperRoman"/>
      <w:lvlText w:val="%1."/>
      <w:lvlJc w:val="right"/>
      <w:pPr>
        <w:ind w:left="828" w:hanging="360"/>
      </w:pPr>
    </w:lvl>
    <w:lvl w:ilvl="1" w:tplc="04090019">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66" w15:restartNumberingAfterBreak="0">
    <w:nsid w:val="5928183D"/>
    <w:multiLevelType w:val="hybridMultilevel"/>
    <w:tmpl w:val="0B50575C"/>
    <w:lvl w:ilvl="0" w:tplc="88720CBC">
      <w:start w:val="3"/>
      <w:numFmt w:val="lowerLetter"/>
      <w:lvlText w:val="%1."/>
      <w:lvlJc w:val="left"/>
      <w:pPr>
        <w:tabs>
          <w:tab w:val="num" w:pos="720"/>
        </w:tabs>
        <w:ind w:left="720" w:hanging="360"/>
      </w:pPr>
    </w:lvl>
    <w:lvl w:ilvl="1" w:tplc="D3783A4C">
      <w:start w:val="1"/>
      <w:numFmt w:val="lowerLetter"/>
      <w:lvlText w:val="%2."/>
      <w:lvlJc w:val="left"/>
      <w:pPr>
        <w:tabs>
          <w:tab w:val="num" w:pos="1440"/>
        </w:tabs>
        <w:ind w:left="1440" w:hanging="360"/>
      </w:pPr>
    </w:lvl>
    <w:lvl w:ilvl="2" w:tplc="C046B2E4">
      <w:numFmt w:val="bullet"/>
      <w:lvlText w:val=""/>
      <w:lvlJc w:val="left"/>
      <w:pPr>
        <w:tabs>
          <w:tab w:val="num" w:pos="2160"/>
        </w:tabs>
        <w:ind w:left="2160" w:hanging="360"/>
      </w:pPr>
      <w:rPr>
        <w:rFonts w:ascii="Wingdings" w:hAnsi="Wingdings" w:hint="default"/>
      </w:rPr>
    </w:lvl>
    <w:lvl w:ilvl="3" w:tplc="4C88606E" w:tentative="1">
      <w:start w:val="1"/>
      <w:numFmt w:val="lowerLetter"/>
      <w:lvlText w:val="%4."/>
      <w:lvlJc w:val="left"/>
      <w:pPr>
        <w:tabs>
          <w:tab w:val="num" w:pos="2880"/>
        </w:tabs>
        <w:ind w:left="2880" w:hanging="360"/>
      </w:pPr>
    </w:lvl>
    <w:lvl w:ilvl="4" w:tplc="D884D090" w:tentative="1">
      <w:start w:val="1"/>
      <w:numFmt w:val="lowerLetter"/>
      <w:lvlText w:val="%5."/>
      <w:lvlJc w:val="left"/>
      <w:pPr>
        <w:tabs>
          <w:tab w:val="num" w:pos="3600"/>
        </w:tabs>
        <w:ind w:left="3600" w:hanging="360"/>
      </w:pPr>
    </w:lvl>
    <w:lvl w:ilvl="5" w:tplc="BE38F3D2" w:tentative="1">
      <w:start w:val="1"/>
      <w:numFmt w:val="lowerLetter"/>
      <w:lvlText w:val="%6."/>
      <w:lvlJc w:val="left"/>
      <w:pPr>
        <w:tabs>
          <w:tab w:val="num" w:pos="4320"/>
        </w:tabs>
        <w:ind w:left="4320" w:hanging="360"/>
      </w:pPr>
    </w:lvl>
    <w:lvl w:ilvl="6" w:tplc="73BEC878" w:tentative="1">
      <w:start w:val="1"/>
      <w:numFmt w:val="lowerLetter"/>
      <w:lvlText w:val="%7."/>
      <w:lvlJc w:val="left"/>
      <w:pPr>
        <w:tabs>
          <w:tab w:val="num" w:pos="5040"/>
        </w:tabs>
        <w:ind w:left="5040" w:hanging="360"/>
      </w:pPr>
    </w:lvl>
    <w:lvl w:ilvl="7" w:tplc="4BE290D6" w:tentative="1">
      <w:start w:val="1"/>
      <w:numFmt w:val="lowerLetter"/>
      <w:lvlText w:val="%8."/>
      <w:lvlJc w:val="left"/>
      <w:pPr>
        <w:tabs>
          <w:tab w:val="num" w:pos="5760"/>
        </w:tabs>
        <w:ind w:left="5760" w:hanging="360"/>
      </w:pPr>
    </w:lvl>
    <w:lvl w:ilvl="8" w:tplc="07603560" w:tentative="1">
      <w:start w:val="1"/>
      <w:numFmt w:val="lowerLetter"/>
      <w:lvlText w:val="%9."/>
      <w:lvlJc w:val="left"/>
      <w:pPr>
        <w:tabs>
          <w:tab w:val="num" w:pos="6480"/>
        </w:tabs>
        <w:ind w:left="6480" w:hanging="360"/>
      </w:pPr>
    </w:lvl>
  </w:abstractNum>
  <w:abstractNum w:abstractNumId="67" w15:restartNumberingAfterBreak="0">
    <w:nsid w:val="5A524DE5"/>
    <w:multiLevelType w:val="hybridMultilevel"/>
    <w:tmpl w:val="3D4A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7200C6"/>
    <w:multiLevelType w:val="hybridMultilevel"/>
    <w:tmpl w:val="6E2C0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340FF0"/>
    <w:multiLevelType w:val="hybridMultilevel"/>
    <w:tmpl w:val="1DAA5846"/>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70" w15:restartNumberingAfterBreak="0">
    <w:nsid w:val="5EA24460"/>
    <w:multiLevelType w:val="hybridMultilevel"/>
    <w:tmpl w:val="9EDAA944"/>
    <w:lvl w:ilvl="0" w:tplc="1418565C">
      <w:start w:val="1"/>
      <w:numFmt w:val="bullet"/>
      <w:lvlText w:val=""/>
      <w:lvlJc w:val="left"/>
      <w:pPr>
        <w:tabs>
          <w:tab w:val="num" w:pos="720"/>
        </w:tabs>
        <w:ind w:left="720" w:hanging="360"/>
      </w:pPr>
      <w:rPr>
        <w:rFonts w:ascii="Wingdings" w:hAnsi="Wingdings" w:hint="default"/>
      </w:rPr>
    </w:lvl>
    <w:lvl w:ilvl="1" w:tplc="60B80646" w:tentative="1">
      <w:start w:val="1"/>
      <w:numFmt w:val="bullet"/>
      <w:lvlText w:val=""/>
      <w:lvlJc w:val="left"/>
      <w:pPr>
        <w:tabs>
          <w:tab w:val="num" w:pos="1440"/>
        </w:tabs>
        <w:ind w:left="1440" w:hanging="360"/>
      </w:pPr>
      <w:rPr>
        <w:rFonts w:ascii="Wingdings" w:hAnsi="Wingdings" w:hint="default"/>
      </w:rPr>
    </w:lvl>
    <w:lvl w:ilvl="2" w:tplc="13BE9F32">
      <w:start w:val="1"/>
      <w:numFmt w:val="bullet"/>
      <w:lvlText w:val=""/>
      <w:lvlJc w:val="left"/>
      <w:pPr>
        <w:tabs>
          <w:tab w:val="num" w:pos="2160"/>
        </w:tabs>
        <w:ind w:left="2160" w:hanging="360"/>
      </w:pPr>
      <w:rPr>
        <w:rFonts w:ascii="Wingdings" w:hAnsi="Wingdings" w:hint="default"/>
      </w:rPr>
    </w:lvl>
    <w:lvl w:ilvl="3" w:tplc="BF221784">
      <w:numFmt w:val="bullet"/>
      <w:lvlText w:val=""/>
      <w:lvlJc w:val="left"/>
      <w:pPr>
        <w:tabs>
          <w:tab w:val="num" w:pos="2880"/>
        </w:tabs>
        <w:ind w:left="2880" w:hanging="360"/>
      </w:pPr>
      <w:rPr>
        <w:rFonts w:ascii="Wingdings" w:hAnsi="Wingdings" w:hint="default"/>
      </w:rPr>
    </w:lvl>
    <w:lvl w:ilvl="4" w:tplc="77DA6A54" w:tentative="1">
      <w:start w:val="1"/>
      <w:numFmt w:val="bullet"/>
      <w:lvlText w:val=""/>
      <w:lvlJc w:val="left"/>
      <w:pPr>
        <w:tabs>
          <w:tab w:val="num" w:pos="3600"/>
        </w:tabs>
        <w:ind w:left="3600" w:hanging="360"/>
      </w:pPr>
      <w:rPr>
        <w:rFonts w:ascii="Wingdings" w:hAnsi="Wingdings" w:hint="default"/>
      </w:rPr>
    </w:lvl>
    <w:lvl w:ilvl="5" w:tplc="A3B00358" w:tentative="1">
      <w:start w:val="1"/>
      <w:numFmt w:val="bullet"/>
      <w:lvlText w:val=""/>
      <w:lvlJc w:val="left"/>
      <w:pPr>
        <w:tabs>
          <w:tab w:val="num" w:pos="4320"/>
        </w:tabs>
        <w:ind w:left="4320" w:hanging="360"/>
      </w:pPr>
      <w:rPr>
        <w:rFonts w:ascii="Wingdings" w:hAnsi="Wingdings" w:hint="default"/>
      </w:rPr>
    </w:lvl>
    <w:lvl w:ilvl="6" w:tplc="C25AAC34" w:tentative="1">
      <w:start w:val="1"/>
      <w:numFmt w:val="bullet"/>
      <w:lvlText w:val=""/>
      <w:lvlJc w:val="left"/>
      <w:pPr>
        <w:tabs>
          <w:tab w:val="num" w:pos="5040"/>
        </w:tabs>
        <w:ind w:left="5040" w:hanging="360"/>
      </w:pPr>
      <w:rPr>
        <w:rFonts w:ascii="Wingdings" w:hAnsi="Wingdings" w:hint="default"/>
      </w:rPr>
    </w:lvl>
    <w:lvl w:ilvl="7" w:tplc="DC847202" w:tentative="1">
      <w:start w:val="1"/>
      <w:numFmt w:val="bullet"/>
      <w:lvlText w:val=""/>
      <w:lvlJc w:val="left"/>
      <w:pPr>
        <w:tabs>
          <w:tab w:val="num" w:pos="5760"/>
        </w:tabs>
        <w:ind w:left="5760" w:hanging="360"/>
      </w:pPr>
      <w:rPr>
        <w:rFonts w:ascii="Wingdings" w:hAnsi="Wingdings" w:hint="default"/>
      </w:rPr>
    </w:lvl>
    <w:lvl w:ilvl="8" w:tplc="2AF20E2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FD658E9"/>
    <w:multiLevelType w:val="hybridMultilevel"/>
    <w:tmpl w:val="47C6C56A"/>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72" w15:restartNumberingAfterBreak="0">
    <w:nsid w:val="616B1CF3"/>
    <w:multiLevelType w:val="hybridMultilevel"/>
    <w:tmpl w:val="A8F687BA"/>
    <w:lvl w:ilvl="0" w:tplc="459E4454">
      <w:start w:val="1"/>
      <w:numFmt w:val="decimal"/>
      <w:lvlText w:val="%1."/>
      <w:lvlJc w:val="left"/>
      <w:pPr>
        <w:tabs>
          <w:tab w:val="num" w:pos="720"/>
        </w:tabs>
        <w:ind w:left="720" w:hanging="360"/>
      </w:pPr>
    </w:lvl>
    <w:lvl w:ilvl="1" w:tplc="A8EC176C">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7A4FB4E">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73" w15:restartNumberingAfterBreak="0">
    <w:nsid w:val="617D3D6A"/>
    <w:multiLevelType w:val="hybridMultilevel"/>
    <w:tmpl w:val="A4888814"/>
    <w:lvl w:ilvl="0" w:tplc="D66C973C">
      <w:start w:val="1"/>
      <w:numFmt w:val="bullet"/>
      <w:lvlText w:val=""/>
      <w:lvlJc w:val="left"/>
      <w:pPr>
        <w:tabs>
          <w:tab w:val="num" w:pos="720"/>
        </w:tabs>
        <w:ind w:left="720" w:hanging="360"/>
      </w:pPr>
      <w:rPr>
        <w:rFonts w:ascii="Wingdings" w:hAnsi="Wingdings" w:hint="default"/>
      </w:rPr>
    </w:lvl>
    <w:lvl w:ilvl="1" w:tplc="69F2D2C0" w:tentative="1">
      <w:start w:val="1"/>
      <w:numFmt w:val="bullet"/>
      <w:lvlText w:val=""/>
      <w:lvlJc w:val="left"/>
      <w:pPr>
        <w:tabs>
          <w:tab w:val="num" w:pos="1440"/>
        </w:tabs>
        <w:ind w:left="1440" w:hanging="360"/>
      </w:pPr>
      <w:rPr>
        <w:rFonts w:ascii="Wingdings" w:hAnsi="Wingdings" w:hint="default"/>
      </w:rPr>
    </w:lvl>
    <w:lvl w:ilvl="2" w:tplc="B50E58B4">
      <w:start w:val="1"/>
      <w:numFmt w:val="bullet"/>
      <w:lvlText w:val=""/>
      <w:lvlJc w:val="left"/>
      <w:pPr>
        <w:tabs>
          <w:tab w:val="num" w:pos="2160"/>
        </w:tabs>
        <w:ind w:left="2160" w:hanging="360"/>
      </w:pPr>
      <w:rPr>
        <w:rFonts w:ascii="Wingdings" w:hAnsi="Wingdings" w:hint="default"/>
      </w:rPr>
    </w:lvl>
    <w:lvl w:ilvl="3" w:tplc="5A7242CC" w:tentative="1">
      <w:start w:val="1"/>
      <w:numFmt w:val="bullet"/>
      <w:lvlText w:val=""/>
      <w:lvlJc w:val="left"/>
      <w:pPr>
        <w:tabs>
          <w:tab w:val="num" w:pos="2880"/>
        </w:tabs>
        <w:ind w:left="2880" w:hanging="360"/>
      </w:pPr>
      <w:rPr>
        <w:rFonts w:ascii="Wingdings" w:hAnsi="Wingdings" w:hint="default"/>
      </w:rPr>
    </w:lvl>
    <w:lvl w:ilvl="4" w:tplc="DE0AE0DA" w:tentative="1">
      <w:start w:val="1"/>
      <w:numFmt w:val="bullet"/>
      <w:lvlText w:val=""/>
      <w:lvlJc w:val="left"/>
      <w:pPr>
        <w:tabs>
          <w:tab w:val="num" w:pos="3600"/>
        </w:tabs>
        <w:ind w:left="3600" w:hanging="360"/>
      </w:pPr>
      <w:rPr>
        <w:rFonts w:ascii="Wingdings" w:hAnsi="Wingdings" w:hint="default"/>
      </w:rPr>
    </w:lvl>
    <w:lvl w:ilvl="5" w:tplc="BDCCCD88" w:tentative="1">
      <w:start w:val="1"/>
      <w:numFmt w:val="bullet"/>
      <w:lvlText w:val=""/>
      <w:lvlJc w:val="left"/>
      <w:pPr>
        <w:tabs>
          <w:tab w:val="num" w:pos="4320"/>
        </w:tabs>
        <w:ind w:left="4320" w:hanging="360"/>
      </w:pPr>
      <w:rPr>
        <w:rFonts w:ascii="Wingdings" w:hAnsi="Wingdings" w:hint="default"/>
      </w:rPr>
    </w:lvl>
    <w:lvl w:ilvl="6" w:tplc="8954CF9E" w:tentative="1">
      <w:start w:val="1"/>
      <w:numFmt w:val="bullet"/>
      <w:lvlText w:val=""/>
      <w:lvlJc w:val="left"/>
      <w:pPr>
        <w:tabs>
          <w:tab w:val="num" w:pos="5040"/>
        </w:tabs>
        <w:ind w:left="5040" w:hanging="360"/>
      </w:pPr>
      <w:rPr>
        <w:rFonts w:ascii="Wingdings" w:hAnsi="Wingdings" w:hint="default"/>
      </w:rPr>
    </w:lvl>
    <w:lvl w:ilvl="7" w:tplc="7C309FC2" w:tentative="1">
      <w:start w:val="1"/>
      <w:numFmt w:val="bullet"/>
      <w:lvlText w:val=""/>
      <w:lvlJc w:val="left"/>
      <w:pPr>
        <w:tabs>
          <w:tab w:val="num" w:pos="5760"/>
        </w:tabs>
        <w:ind w:left="5760" w:hanging="360"/>
      </w:pPr>
      <w:rPr>
        <w:rFonts w:ascii="Wingdings" w:hAnsi="Wingdings" w:hint="default"/>
      </w:rPr>
    </w:lvl>
    <w:lvl w:ilvl="8" w:tplc="79E6C8D4"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2523CE1"/>
    <w:multiLevelType w:val="hybridMultilevel"/>
    <w:tmpl w:val="8682BC80"/>
    <w:lvl w:ilvl="0" w:tplc="21CC1950">
      <w:start w:val="1"/>
      <w:numFmt w:val="bullet"/>
      <w:lvlText w:val=""/>
      <w:lvlJc w:val="left"/>
      <w:pPr>
        <w:tabs>
          <w:tab w:val="num" w:pos="720"/>
        </w:tabs>
        <w:ind w:left="720" w:hanging="360"/>
      </w:pPr>
      <w:rPr>
        <w:rFonts w:ascii="Wingdings" w:hAnsi="Wingdings" w:hint="default"/>
      </w:rPr>
    </w:lvl>
    <w:lvl w:ilvl="1" w:tplc="7A022D34" w:tentative="1">
      <w:start w:val="1"/>
      <w:numFmt w:val="bullet"/>
      <w:lvlText w:val=""/>
      <w:lvlJc w:val="left"/>
      <w:pPr>
        <w:tabs>
          <w:tab w:val="num" w:pos="1440"/>
        </w:tabs>
        <w:ind w:left="1440" w:hanging="360"/>
      </w:pPr>
      <w:rPr>
        <w:rFonts w:ascii="Wingdings" w:hAnsi="Wingdings" w:hint="default"/>
      </w:rPr>
    </w:lvl>
    <w:lvl w:ilvl="2" w:tplc="78A60B8E">
      <w:start w:val="1"/>
      <w:numFmt w:val="bullet"/>
      <w:lvlText w:val=""/>
      <w:lvlJc w:val="left"/>
      <w:pPr>
        <w:tabs>
          <w:tab w:val="num" w:pos="2160"/>
        </w:tabs>
        <w:ind w:left="2160" w:hanging="360"/>
      </w:pPr>
      <w:rPr>
        <w:rFonts w:ascii="Wingdings" w:hAnsi="Wingdings" w:hint="default"/>
      </w:rPr>
    </w:lvl>
    <w:lvl w:ilvl="3" w:tplc="835843B8" w:tentative="1">
      <w:start w:val="1"/>
      <w:numFmt w:val="bullet"/>
      <w:lvlText w:val=""/>
      <w:lvlJc w:val="left"/>
      <w:pPr>
        <w:tabs>
          <w:tab w:val="num" w:pos="2880"/>
        </w:tabs>
        <w:ind w:left="2880" w:hanging="360"/>
      </w:pPr>
      <w:rPr>
        <w:rFonts w:ascii="Wingdings" w:hAnsi="Wingdings" w:hint="default"/>
      </w:rPr>
    </w:lvl>
    <w:lvl w:ilvl="4" w:tplc="4E04577A" w:tentative="1">
      <w:start w:val="1"/>
      <w:numFmt w:val="bullet"/>
      <w:lvlText w:val=""/>
      <w:lvlJc w:val="left"/>
      <w:pPr>
        <w:tabs>
          <w:tab w:val="num" w:pos="3600"/>
        </w:tabs>
        <w:ind w:left="3600" w:hanging="360"/>
      </w:pPr>
      <w:rPr>
        <w:rFonts w:ascii="Wingdings" w:hAnsi="Wingdings" w:hint="default"/>
      </w:rPr>
    </w:lvl>
    <w:lvl w:ilvl="5" w:tplc="733639C4" w:tentative="1">
      <w:start w:val="1"/>
      <w:numFmt w:val="bullet"/>
      <w:lvlText w:val=""/>
      <w:lvlJc w:val="left"/>
      <w:pPr>
        <w:tabs>
          <w:tab w:val="num" w:pos="4320"/>
        </w:tabs>
        <w:ind w:left="4320" w:hanging="360"/>
      </w:pPr>
      <w:rPr>
        <w:rFonts w:ascii="Wingdings" w:hAnsi="Wingdings" w:hint="default"/>
      </w:rPr>
    </w:lvl>
    <w:lvl w:ilvl="6" w:tplc="73C0FD34" w:tentative="1">
      <w:start w:val="1"/>
      <w:numFmt w:val="bullet"/>
      <w:lvlText w:val=""/>
      <w:lvlJc w:val="left"/>
      <w:pPr>
        <w:tabs>
          <w:tab w:val="num" w:pos="5040"/>
        </w:tabs>
        <w:ind w:left="5040" w:hanging="360"/>
      </w:pPr>
      <w:rPr>
        <w:rFonts w:ascii="Wingdings" w:hAnsi="Wingdings" w:hint="default"/>
      </w:rPr>
    </w:lvl>
    <w:lvl w:ilvl="7" w:tplc="4B6CC7C8" w:tentative="1">
      <w:start w:val="1"/>
      <w:numFmt w:val="bullet"/>
      <w:lvlText w:val=""/>
      <w:lvlJc w:val="left"/>
      <w:pPr>
        <w:tabs>
          <w:tab w:val="num" w:pos="5760"/>
        </w:tabs>
        <w:ind w:left="5760" w:hanging="360"/>
      </w:pPr>
      <w:rPr>
        <w:rFonts w:ascii="Wingdings" w:hAnsi="Wingdings" w:hint="default"/>
      </w:rPr>
    </w:lvl>
    <w:lvl w:ilvl="8" w:tplc="CA92C25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43932BC"/>
    <w:multiLevelType w:val="hybridMultilevel"/>
    <w:tmpl w:val="204448C8"/>
    <w:lvl w:ilvl="0" w:tplc="459E445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3F24BA2">
      <w:start w:val="1"/>
      <w:numFmt w:val="lowerRoman"/>
      <w:lvlText w:val="%3."/>
      <w:lvlJc w:val="right"/>
      <w:pPr>
        <w:tabs>
          <w:tab w:val="num" w:pos="2160"/>
        </w:tabs>
        <w:ind w:left="2160" w:hanging="360"/>
      </w:pPr>
    </w:lvl>
    <w:lvl w:ilvl="3" w:tplc="E7A4FB4E" w:tentative="1">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76" w15:restartNumberingAfterBreak="0">
    <w:nsid w:val="65B17B86"/>
    <w:multiLevelType w:val="hybridMultilevel"/>
    <w:tmpl w:val="4A82C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6336EC6"/>
    <w:multiLevelType w:val="multilevel"/>
    <w:tmpl w:val="D29C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FC6EC2"/>
    <w:multiLevelType w:val="hybridMultilevel"/>
    <w:tmpl w:val="CC4C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B714BC"/>
    <w:multiLevelType w:val="hybridMultilevel"/>
    <w:tmpl w:val="4252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185587"/>
    <w:multiLevelType w:val="hybridMultilevel"/>
    <w:tmpl w:val="C53289FE"/>
    <w:lvl w:ilvl="0" w:tplc="3DC6332C">
      <w:start w:val="1"/>
      <w:numFmt w:val="bullet"/>
      <w:lvlText w:val=""/>
      <w:lvlJc w:val="left"/>
      <w:pPr>
        <w:tabs>
          <w:tab w:val="num" w:pos="720"/>
        </w:tabs>
        <w:ind w:left="720" w:hanging="360"/>
      </w:pPr>
      <w:rPr>
        <w:rFonts w:ascii="Wingdings" w:hAnsi="Wingdings" w:hint="default"/>
      </w:rPr>
    </w:lvl>
    <w:lvl w:ilvl="1" w:tplc="A6B615FE" w:tentative="1">
      <w:start w:val="1"/>
      <w:numFmt w:val="bullet"/>
      <w:lvlText w:val=""/>
      <w:lvlJc w:val="left"/>
      <w:pPr>
        <w:tabs>
          <w:tab w:val="num" w:pos="1440"/>
        </w:tabs>
        <w:ind w:left="1440" w:hanging="360"/>
      </w:pPr>
      <w:rPr>
        <w:rFonts w:ascii="Wingdings" w:hAnsi="Wingdings" w:hint="default"/>
      </w:rPr>
    </w:lvl>
    <w:lvl w:ilvl="2" w:tplc="F76A6914">
      <w:start w:val="1"/>
      <w:numFmt w:val="bullet"/>
      <w:lvlText w:val=""/>
      <w:lvlJc w:val="left"/>
      <w:pPr>
        <w:tabs>
          <w:tab w:val="num" w:pos="2160"/>
        </w:tabs>
        <w:ind w:left="2160" w:hanging="360"/>
      </w:pPr>
      <w:rPr>
        <w:rFonts w:ascii="Wingdings" w:hAnsi="Wingdings" w:hint="default"/>
      </w:rPr>
    </w:lvl>
    <w:lvl w:ilvl="3" w:tplc="A98A9338" w:tentative="1">
      <w:start w:val="1"/>
      <w:numFmt w:val="bullet"/>
      <w:lvlText w:val=""/>
      <w:lvlJc w:val="left"/>
      <w:pPr>
        <w:tabs>
          <w:tab w:val="num" w:pos="2880"/>
        </w:tabs>
        <w:ind w:left="2880" w:hanging="360"/>
      </w:pPr>
      <w:rPr>
        <w:rFonts w:ascii="Wingdings" w:hAnsi="Wingdings" w:hint="default"/>
      </w:rPr>
    </w:lvl>
    <w:lvl w:ilvl="4" w:tplc="381033DC" w:tentative="1">
      <w:start w:val="1"/>
      <w:numFmt w:val="bullet"/>
      <w:lvlText w:val=""/>
      <w:lvlJc w:val="left"/>
      <w:pPr>
        <w:tabs>
          <w:tab w:val="num" w:pos="3600"/>
        </w:tabs>
        <w:ind w:left="3600" w:hanging="360"/>
      </w:pPr>
      <w:rPr>
        <w:rFonts w:ascii="Wingdings" w:hAnsi="Wingdings" w:hint="default"/>
      </w:rPr>
    </w:lvl>
    <w:lvl w:ilvl="5" w:tplc="DAB25768" w:tentative="1">
      <w:start w:val="1"/>
      <w:numFmt w:val="bullet"/>
      <w:lvlText w:val=""/>
      <w:lvlJc w:val="left"/>
      <w:pPr>
        <w:tabs>
          <w:tab w:val="num" w:pos="4320"/>
        </w:tabs>
        <w:ind w:left="4320" w:hanging="360"/>
      </w:pPr>
      <w:rPr>
        <w:rFonts w:ascii="Wingdings" w:hAnsi="Wingdings" w:hint="default"/>
      </w:rPr>
    </w:lvl>
    <w:lvl w:ilvl="6" w:tplc="A92EF36A" w:tentative="1">
      <w:start w:val="1"/>
      <w:numFmt w:val="bullet"/>
      <w:lvlText w:val=""/>
      <w:lvlJc w:val="left"/>
      <w:pPr>
        <w:tabs>
          <w:tab w:val="num" w:pos="5040"/>
        </w:tabs>
        <w:ind w:left="5040" w:hanging="360"/>
      </w:pPr>
      <w:rPr>
        <w:rFonts w:ascii="Wingdings" w:hAnsi="Wingdings" w:hint="default"/>
      </w:rPr>
    </w:lvl>
    <w:lvl w:ilvl="7" w:tplc="BCE426A8" w:tentative="1">
      <w:start w:val="1"/>
      <w:numFmt w:val="bullet"/>
      <w:lvlText w:val=""/>
      <w:lvlJc w:val="left"/>
      <w:pPr>
        <w:tabs>
          <w:tab w:val="num" w:pos="5760"/>
        </w:tabs>
        <w:ind w:left="5760" w:hanging="360"/>
      </w:pPr>
      <w:rPr>
        <w:rFonts w:ascii="Wingdings" w:hAnsi="Wingdings" w:hint="default"/>
      </w:rPr>
    </w:lvl>
    <w:lvl w:ilvl="8" w:tplc="439AD7D8"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2127F7D"/>
    <w:multiLevelType w:val="hybridMultilevel"/>
    <w:tmpl w:val="6B7ABB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2D52E21"/>
    <w:multiLevelType w:val="hybridMultilevel"/>
    <w:tmpl w:val="3956ED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5C6242"/>
    <w:multiLevelType w:val="hybridMultilevel"/>
    <w:tmpl w:val="AA7AA5AC"/>
    <w:lvl w:ilvl="0" w:tplc="459E445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3F24BA2">
      <w:start w:val="1"/>
      <w:numFmt w:val="lowerRoman"/>
      <w:lvlText w:val="%3."/>
      <w:lvlJc w:val="right"/>
      <w:pPr>
        <w:tabs>
          <w:tab w:val="num" w:pos="2160"/>
        </w:tabs>
        <w:ind w:left="2160" w:hanging="360"/>
      </w:pPr>
    </w:lvl>
    <w:lvl w:ilvl="3" w:tplc="E7A4FB4E" w:tentative="1">
      <w:start w:val="1"/>
      <w:numFmt w:val="decimal"/>
      <w:lvlText w:val="%4."/>
      <w:lvlJc w:val="left"/>
      <w:pPr>
        <w:tabs>
          <w:tab w:val="num" w:pos="2880"/>
        </w:tabs>
        <w:ind w:left="2880" w:hanging="360"/>
      </w:pPr>
    </w:lvl>
    <w:lvl w:ilvl="4" w:tplc="9C526216" w:tentative="1">
      <w:start w:val="1"/>
      <w:numFmt w:val="decimal"/>
      <w:lvlText w:val="%5."/>
      <w:lvlJc w:val="left"/>
      <w:pPr>
        <w:tabs>
          <w:tab w:val="num" w:pos="3600"/>
        </w:tabs>
        <w:ind w:left="3600" w:hanging="360"/>
      </w:pPr>
    </w:lvl>
    <w:lvl w:ilvl="5" w:tplc="6F50D3BC" w:tentative="1">
      <w:start w:val="1"/>
      <w:numFmt w:val="decimal"/>
      <w:lvlText w:val="%6."/>
      <w:lvlJc w:val="left"/>
      <w:pPr>
        <w:tabs>
          <w:tab w:val="num" w:pos="4320"/>
        </w:tabs>
        <w:ind w:left="4320" w:hanging="360"/>
      </w:pPr>
    </w:lvl>
    <w:lvl w:ilvl="6" w:tplc="8B18C3C8" w:tentative="1">
      <w:start w:val="1"/>
      <w:numFmt w:val="decimal"/>
      <w:lvlText w:val="%7."/>
      <w:lvlJc w:val="left"/>
      <w:pPr>
        <w:tabs>
          <w:tab w:val="num" w:pos="5040"/>
        </w:tabs>
        <w:ind w:left="5040" w:hanging="360"/>
      </w:pPr>
    </w:lvl>
    <w:lvl w:ilvl="7" w:tplc="7F6CDA9E" w:tentative="1">
      <w:start w:val="1"/>
      <w:numFmt w:val="decimal"/>
      <w:lvlText w:val="%8."/>
      <w:lvlJc w:val="left"/>
      <w:pPr>
        <w:tabs>
          <w:tab w:val="num" w:pos="5760"/>
        </w:tabs>
        <w:ind w:left="5760" w:hanging="360"/>
      </w:pPr>
    </w:lvl>
    <w:lvl w:ilvl="8" w:tplc="85A44D1E" w:tentative="1">
      <w:start w:val="1"/>
      <w:numFmt w:val="decimal"/>
      <w:lvlText w:val="%9."/>
      <w:lvlJc w:val="left"/>
      <w:pPr>
        <w:tabs>
          <w:tab w:val="num" w:pos="6480"/>
        </w:tabs>
        <w:ind w:left="6480" w:hanging="360"/>
      </w:pPr>
    </w:lvl>
  </w:abstractNum>
  <w:abstractNum w:abstractNumId="84" w15:restartNumberingAfterBreak="0">
    <w:nsid w:val="747C1081"/>
    <w:multiLevelType w:val="hybridMultilevel"/>
    <w:tmpl w:val="58BA6C08"/>
    <w:lvl w:ilvl="0" w:tplc="A2508504">
      <w:start w:val="1"/>
      <w:numFmt w:val="bullet"/>
      <w:pStyle w:val="ActivitySubLetter"/>
      <w:lvlText w:val="o"/>
      <w:lvlJc w:val="left"/>
      <w:pPr>
        <w:tabs>
          <w:tab w:val="num" w:pos="1800"/>
        </w:tabs>
        <w:ind w:left="2088"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491401"/>
    <w:multiLevelType w:val="multilevel"/>
    <w:tmpl w:val="59DA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6E57F6D"/>
    <w:multiLevelType w:val="hybridMultilevel"/>
    <w:tmpl w:val="9DC64D56"/>
    <w:lvl w:ilvl="0" w:tplc="6018F4FC">
      <w:start w:val="1"/>
      <w:numFmt w:val="bullet"/>
      <w:pStyle w:val="Activitybullet"/>
      <w:lvlText w:val=""/>
      <w:lvlJc w:val="left"/>
      <w:pPr>
        <w:tabs>
          <w:tab w:val="num" w:pos="0"/>
        </w:tabs>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7277044"/>
    <w:multiLevelType w:val="hybridMultilevel"/>
    <w:tmpl w:val="82824048"/>
    <w:lvl w:ilvl="0" w:tplc="904C3D46">
      <w:start w:val="1"/>
      <w:numFmt w:val="bullet"/>
      <w:lvlText w:val=""/>
      <w:lvlJc w:val="left"/>
      <w:pPr>
        <w:tabs>
          <w:tab w:val="num" w:pos="720"/>
        </w:tabs>
        <w:ind w:left="720" w:hanging="360"/>
      </w:pPr>
      <w:rPr>
        <w:rFonts w:ascii="Wingdings" w:hAnsi="Wingdings" w:hint="default"/>
      </w:rPr>
    </w:lvl>
    <w:lvl w:ilvl="1" w:tplc="F278850E" w:tentative="1">
      <w:start w:val="1"/>
      <w:numFmt w:val="bullet"/>
      <w:lvlText w:val=""/>
      <w:lvlJc w:val="left"/>
      <w:pPr>
        <w:tabs>
          <w:tab w:val="num" w:pos="1440"/>
        </w:tabs>
        <w:ind w:left="1440" w:hanging="360"/>
      </w:pPr>
      <w:rPr>
        <w:rFonts w:ascii="Wingdings" w:hAnsi="Wingdings" w:hint="default"/>
      </w:rPr>
    </w:lvl>
    <w:lvl w:ilvl="2" w:tplc="DB784776">
      <w:start w:val="1"/>
      <w:numFmt w:val="bullet"/>
      <w:lvlText w:val=""/>
      <w:lvlJc w:val="left"/>
      <w:pPr>
        <w:tabs>
          <w:tab w:val="num" w:pos="2160"/>
        </w:tabs>
        <w:ind w:left="2160" w:hanging="360"/>
      </w:pPr>
      <w:rPr>
        <w:rFonts w:ascii="Wingdings" w:hAnsi="Wingdings" w:hint="default"/>
      </w:rPr>
    </w:lvl>
    <w:lvl w:ilvl="3" w:tplc="D4B01FB8">
      <w:numFmt w:val="bullet"/>
      <w:lvlText w:val=""/>
      <w:lvlJc w:val="left"/>
      <w:pPr>
        <w:tabs>
          <w:tab w:val="num" w:pos="2880"/>
        </w:tabs>
        <w:ind w:left="2880" w:hanging="360"/>
      </w:pPr>
      <w:rPr>
        <w:rFonts w:ascii="Wingdings" w:hAnsi="Wingdings" w:hint="default"/>
      </w:rPr>
    </w:lvl>
    <w:lvl w:ilvl="4" w:tplc="531CBFAE" w:tentative="1">
      <w:start w:val="1"/>
      <w:numFmt w:val="bullet"/>
      <w:lvlText w:val=""/>
      <w:lvlJc w:val="left"/>
      <w:pPr>
        <w:tabs>
          <w:tab w:val="num" w:pos="3600"/>
        </w:tabs>
        <w:ind w:left="3600" w:hanging="360"/>
      </w:pPr>
      <w:rPr>
        <w:rFonts w:ascii="Wingdings" w:hAnsi="Wingdings" w:hint="default"/>
      </w:rPr>
    </w:lvl>
    <w:lvl w:ilvl="5" w:tplc="2D64A3C2" w:tentative="1">
      <w:start w:val="1"/>
      <w:numFmt w:val="bullet"/>
      <w:lvlText w:val=""/>
      <w:lvlJc w:val="left"/>
      <w:pPr>
        <w:tabs>
          <w:tab w:val="num" w:pos="4320"/>
        </w:tabs>
        <w:ind w:left="4320" w:hanging="360"/>
      </w:pPr>
      <w:rPr>
        <w:rFonts w:ascii="Wingdings" w:hAnsi="Wingdings" w:hint="default"/>
      </w:rPr>
    </w:lvl>
    <w:lvl w:ilvl="6" w:tplc="D966C4C2" w:tentative="1">
      <w:start w:val="1"/>
      <w:numFmt w:val="bullet"/>
      <w:lvlText w:val=""/>
      <w:lvlJc w:val="left"/>
      <w:pPr>
        <w:tabs>
          <w:tab w:val="num" w:pos="5040"/>
        </w:tabs>
        <w:ind w:left="5040" w:hanging="360"/>
      </w:pPr>
      <w:rPr>
        <w:rFonts w:ascii="Wingdings" w:hAnsi="Wingdings" w:hint="default"/>
      </w:rPr>
    </w:lvl>
    <w:lvl w:ilvl="7" w:tplc="CE040FD4" w:tentative="1">
      <w:start w:val="1"/>
      <w:numFmt w:val="bullet"/>
      <w:lvlText w:val=""/>
      <w:lvlJc w:val="left"/>
      <w:pPr>
        <w:tabs>
          <w:tab w:val="num" w:pos="5760"/>
        </w:tabs>
        <w:ind w:left="5760" w:hanging="360"/>
      </w:pPr>
      <w:rPr>
        <w:rFonts w:ascii="Wingdings" w:hAnsi="Wingdings" w:hint="default"/>
      </w:rPr>
    </w:lvl>
    <w:lvl w:ilvl="8" w:tplc="B6C2D12A"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9D7731B"/>
    <w:multiLevelType w:val="hybridMultilevel"/>
    <w:tmpl w:val="3C86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B42ECA"/>
    <w:multiLevelType w:val="hybridMultilevel"/>
    <w:tmpl w:val="EA80E968"/>
    <w:lvl w:ilvl="0" w:tplc="4A201A5E">
      <w:start w:val="3"/>
      <w:numFmt w:val="decimal"/>
      <w:lvlText w:val="%1."/>
      <w:lvlJc w:val="left"/>
      <w:pPr>
        <w:tabs>
          <w:tab w:val="num" w:pos="720"/>
        </w:tabs>
        <w:ind w:left="720" w:hanging="360"/>
      </w:pPr>
    </w:lvl>
    <w:lvl w:ilvl="1" w:tplc="010EB5AE">
      <w:start w:val="1"/>
      <w:numFmt w:val="lowerLetter"/>
      <w:lvlText w:val="%2."/>
      <w:lvlJc w:val="left"/>
      <w:pPr>
        <w:tabs>
          <w:tab w:val="num" w:pos="1440"/>
        </w:tabs>
        <w:ind w:left="1440" w:hanging="360"/>
      </w:pPr>
    </w:lvl>
    <w:lvl w:ilvl="2" w:tplc="C046B2E4">
      <w:numFmt w:val="bullet"/>
      <w:lvlText w:val=""/>
      <w:lvlJc w:val="left"/>
      <w:pPr>
        <w:tabs>
          <w:tab w:val="num" w:pos="2160"/>
        </w:tabs>
        <w:ind w:left="2160" w:hanging="360"/>
      </w:pPr>
      <w:rPr>
        <w:rFonts w:ascii="Wingdings" w:hAnsi="Wingdings" w:hint="default"/>
      </w:rPr>
    </w:lvl>
    <w:lvl w:ilvl="3" w:tplc="0409001B">
      <w:start w:val="1"/>
      <w:numFmt w:val="lowerRoman"/>
      <w:lvlText w:val="%4."/>
      <w:lvlJc w:val="right"/>
      <w:pPr>
        <w:tabs>
          <w:tab w:val="num" w:pos="2880"/>
        </w:tabs>
        <w:ind w:left="2880" w:hanging="360"/>
      </w:pPr>
    </w:lvl>
    <w:lvl w:ilvl="4" w:tplc="0F663FD8" w:tentative="1">
      <w:start w:val="1"/>
      <w:numFmt w:val="decimal"/>
      <w:lvlText w:val="%5."/>
      <w:lvlJc w:val="left"/>
      <w:pPr>
        <w:tabs>
          <w:tab w:val="num" w:pos="3600"/>
        </w:tabs>
        <w:ind w:left="3600" w:hanging="360"/>
      </w:pPr>
    </w:lvl>
    <w:lvl w:ilvl="5" w:tplc="B23C50A4" w:tentative="1">
      <w:start w:val="1"/>
      <w:numFmt w:val="decimal"/>
      <w:lvlText w:val="%6."/>
      <w:lvlJc w:val="left"/>
      <w:pPr>
        <w:tabs>
          <w:tab w:val="num" w:pos="4320"/>
        </w:tabs>
        <w:ind w:left="4320" w:hanging="360"/>
      </w:pPr>
    </w:lvl>
    <w:lvl w:ilvl="6" w:tplc="0C24468A" w:tentative="1">
      <w:start w:val="1"/>
      <w:numFmt w:val="decimal"/>
      <w:lvlText w:val="%7."/>
      <w:lvlJc w:val="left"/>
      <w:pPr>
        <w:tabs>
          <w:tab w:val="num" w:pos="5040"/>
        </w:tabs>
        <w:ind w:left="5040" w:hanging="360"/>
      </w:pPr>
    </w:lvl>
    <w:lvl w:ilvl="7" w:tplc="78805058" w:tentative="1">
      <w:start w:val="1"/>
      <w:numFmt w:val="decimal"/>
      <w:lvlText w:val="%8."/>
      <w:lvlJc w:val="left"/>
      <w:pPr>
        <w:tabs>
          <w:tab w:val="num" w:pos="5760"/>
        </w:tabs>
        <w:ind w:left="5760" w:hanging="360"/>
      </w:pPr>
    </w:lvl>
    <w:lvl w:ilvl="8" w:tplc="96FA5EFE" w:tentative="1">
      <w:start w:val="1"/>
      <w:numFmt w:val="decimal"/>
      <w:lvlText w:val="%9."/>
      <w:lvlJc w:val="left"/>
      <w:pPr>
        <w:tabs>
          <w:tab w:val="num" w:pos="6480"/>
        </w:tabs>
        <w:ind w:left="6480" w:hanging="360"/>
      </w:pPr>
    </w:lvl>
  </w:abstractNum>
  <w:abstractNum w:abstractNumId="90" w15:restartNumberingAfterBreak="0">
    <w:nsid w:val="7B0F4C15"/>
    <w:multiLevelType w:val="hybridMultilevel"/>
    <w:tmpl w:val="F4922B1E"/>
    <w:lvl w:ilvl="0" w:tplc="81D2CEBA">
      <w:start w:val="2"/>
      <w:numFmt w:val="decimal"/>
      <w:lvlText w:val="%1."/>
      <w:lvlJc w:val="left"/>
      <w:pPr>
        <w:tabs>
          <w:tab w:val="num" w:pos="720"/>
        </w:tabs>
        <w:ind w:left="720" w:hanging="360"/>
      </w:pPr>
    </w:lvl>
    <w:lvl w:ilvl="1" w:tplc="3AD674F4">
      <w:start w:val="1"/>
      <w:numFmt w:val="lowerLetter"/>
      <w:lvlText w:val="%2."/>
      <w:lvlJc w:val="left"/>
      <w:pPr>
        <w:tabs>
          <w:tab w:val="num" w:pos="1440"/>
        </w:tabs>
        <w:ind w:left="1440" w:hanging="360"/>
      </w:pPr>
    </w:lvl>
    <w:lvl w:ilvl="2" w:tplc="108628E8">
      <w:numFmt w:val="bullet"/>
      <w:lvlText w:val=""/>
      <w:lvlJc w:val="left"/>
      <w:pPr>
        <w:tabs>
          <w:tab w:val="num" w:pos="2160"/>
        </w:tabs>
        <w:ind w:left="2160" w:hanging="360"/>
      </w:pPr>
      <w:rPr>
        <w:rFonts w:ascii="Wingdings" w:hAnsi="Wingdings" w:hint="default"/>
      </w:rPr>
    </w:lvl>
    <w:lvl w:ilvl="3" w:tplc="D932F760">
      <w:start w:val="1"/>
      <w:numFmt w:val="lowerRoman"/>
      <w:lvlText w:val="%4."/>
      <w:lvlJc w:val="right"/>
      <w:pPr>
        <w:tabs>
          <w:tab w:val="num" w:pos="2880"/>
        </w:tabs>
        <w:ind w:left="2880" w:hanging="360"/>
      </w:pPr>
    </w:lvl>
    <w:lvl w:ilvl="4" w:tplc="64A8E122">
      <w:start w:val="5694"/>
      <w:numFmt w:val="decimal"/>
      <w:lvlText w:val="%5"/>
      <w:lvlJc w:val="left"/>
      <w:pPr>
        <w:ind w:left="3768" w:hanging="528"/>
      </w:pPr>
      <w:rPr>
        <w:rFonts w:ascii="Cambria Math" w:hAnsi="Cambria Math" w:hint="default"/>
        <w:i/>
      </w:rPr>
    </w:lvl>
    <w:lvl w:ilvl="5" w:tplc="54605AF2" w:tentative="1">
      <w:start w:val="1"/>
      <w:numFmt w:val="decimal"/>
      <w:lvlText w:val="%6."/>
      <w:lvlJc w:val="left"/>
      <w:pPr>
        <w:tabs>
          <w:tab w:val="num" w:pos="4320"/>
        </w:tabs>
        <w:ind w:left="4320" w:hanging="360"/>
      </w:pPr>
    </w:lvl>
    <w:lvl w:ilvl="6" w:tplc="4D38BB6A" w:tentative="1">
      <w:start w:val="1"/>
      <w:numFmt w:val="decimal"/>
      <w:lvlText w:val="%7."/>
      <w:lvlJc w:val="left"/>
      <w:pPr>
        <w:tabs>
          <w:tab w:val="num" w:pos="5040"/>
        </w:tabs>
        <w:ind w:left="5040" w:hanging="360"/>
      </w:pPr>
    </w:lvl>
    <w:lvl w:ilvl="7" w:tplc="5CA8F612" w:tentative="1">
      <w:start w:val="1"/>
      <w:numFmt w:val="decimal"/>
      <w:lvlText w:val="%8."/>
      <w:lvlJc w:val="left"/>
      <w:pPr>
        <w:tabs>
          <w:tab w:val="num" w:pos="5760"/>
        </w:tabs>
        <w:ind w:left="5760" w:hanging="360"/>
      </w:pPr>
    </w:lvl>
    <w:lvl w:ilvl="8" w:tplc="A0ECFE56" w:tentative="1">
      <w:start w:val="1"/>
      <w:numFmt w:val="decimal"/>
      <w:lvlText w:val="%9."/>
      <w:lvlJc w:val="left"/>
      <w:pPr>
        <w:tabs>
          <w:tab w:val="num" w:pos="6480"/>
        </w:tabs>
        <w:ind w:left="6480" w:hanging="360"/>
      </w:pPr>
    </w:lvl>
  </w:abstractNum>
  <w:abstractNum w:abstractNumId="91" w15:restartNumberingAfterBreak="0">
    <w:nsid w:val="7B9F62F8"/>
    <w:multiLevelType w:val="hybridMultilevel"/>
    <w:tmpl w:val="028E4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BE5EE1"/>
    <w:multiLevelType w:val="hybridMultilevel"/>
    <w:tmpl w:val="5DCCDDFA"/>
    <w:lvl w:ilvl="0" w:tplc="3AE00430">
      <w:start w:val="1"/>
      <w:numFmt w:val="bullet"/>
      <w:lvlText w:val=""/>
      <w:lvlJc w:val="left"/>
      <w:pPr>
        <w:tabs>
          <w:tab w:val="num" w:pos="720"/>
        </w:tabs>
        <w:ind w:left="720" w:hanging="360"/>
      </w:pPr>
      <w:rPr>
        <w:rFonts w:ascii="Wingdings" w:hAnsi="Wingdings" w:hint="default"/>
      </w:rPr>
    </w:lvl>
    <w:lvl w:ilvl="1" w:tplc="F0105C80" w:tentative="1">
      <w:start w:val="1"/>
      <w:numFmt w:val="bullet"/>
      <w:lvlText w:val=""/>
      <w:lvlJc w:val="left"/>
      <w:pPr>
        <w:tabs>
          <w:tab w:val="num" w:pos="1440"/>
        </w:tabs>
        <w:ind w:left="1440" w:hanging="360"/>
      </w:pPr>
      <w:rPr>
        <w:rFonts w:ascii="Wingdings" w:hAnsi="Wingdings" w:hint="default"/>
      </w:rPr>
    </w:lvl>
    <w:lvl w:ilvl="2" w:tplc="FA74CB5A">
      <w:start w:val="1"/>
      <w:numFmt w:val="bullet"/>
      <w:lvlText w:val=""/>
      <w:lvlJc w:val="left"/>
      <w:pPr>
        <w:tabs>
          <w:tab w:val="num" w:pos="2160"/>
        </w:tabs>
        <w:ind w:left="2160" w:hanging="360"/>
      </w:pPr>
      <w:rPr>
        <w:rFonts w:ascii="Wingdings" w:hAnsi="Wingdings" w:hint="default"/>
      </w:rPr>
    </w:lvl>
    <w:lvl w:ilvl="3" w:tplc="C026FC8E" w:tentative="1">
      <w:start w:val="1"/>
      <w:numFmt w:val="bullet"/>
      <w:lvlText w:val=""/>
      <w:lvlJc w:val="left"/>
      <w:pPr>
        <w:tabs>
          <w:tab w:val="num" w:pos="2880"/>
        </w:tabs>
        <w:ind w:left="2880" w:hanging="360"/>
      </w:pPr>
      <w:rPr>
        <w:rFonts w:ascii="Wingdings" w:hAnsi="Wingdings" w:hint="default"/>
      </w:rPr>
    </w:lvl>
    <w:lvl w:ilvl="4" w:tplc="65DE527C" w:tentative="1">
      <w:start w:val="1"/>
      <w:numFmt w:val="bullet"/>
      <w:lvlText w:val=""/>
      <w:lvlJc w:val="left"/>
      <w:pPr>
        <w:tabs>
          <w:tab w:val="num" w:pos="3600"/>
        </w:tabs>
        <w:ind w:left="3600" w:hanging="360"/>
      </w:pPr>
      <w:rPr>
        <w:rFonts w:ascii="Wingdings" w:hAnsi="Wingdings" w:hint="default"/>
      </w:rPr>
    </w:lvl>
    <w:lvl w:ilvl="5" w:tplc="DFCADA74" w:tentative="1">
      <w:start w:val="1"/>
      <w:numFmt w:val="bullet"/>
      <w:lvlText w:val=""/>
      <w:lvlJc w:val="left"/>
      <w:pPr>
        <w:tabs>
          <w:tab w:val="num" w:pos="4320"/>
        </w:tabs>
        <w:ind w:left="4320" w:hanging="360"/>
      </w:pPr>
      <w:rPr>
        <w:rFonts w:ascii="Wingdings" w:hAnsi="Wingdings" w:hint="default"/>
      </w:rPr>
    </w:lvl>
    <w:lvl w:ilvl="6" w:tplc="513CD37E" w:tentative="1">
      <w:start w:val="1"/>
      <w:numFmt w:val="bullet"/>
      <w:lvlText w:val=""/>
      <w:lvlJc w:val="left"/>
      <w:pPr>
        <w:tabs>
          <w:tab w:val="num" w:pos="5040"/>
        </w:tabs>
        <w:ind w:left="5040" w:hanging="360"/>
      </w:pPr>
      <w:rPr>
        <w:rFonts w:ascii="Wingdings" w:hAnsi="Wingdings" w:hint="default"/>
      </w:rPr>
    </w:lvl>
    <w:lvl w:ilvl="7" w:tplc="0BBCA1B2" w:tentative="1">
      <w:start w:val="1"/>
      <w:numFmt w:val="bullet"/>
      <w:lvlText w:val=""/>
      <w:lvlJc w:val="left"/>
      <w:pPr>
        <w:tabs>
          <w:tab w:val="num" w:pos="5760"/>
        </w:tabs>
        <w:ind w:left="5760" w:hanging="360"/>
      </w:pPr>
      <w:rPr>
        <w:rFonts w:ascii="Wingdings" w:hAnsi="Wingdings" w:hint="default"/>
      </w:rPr>
    </w:lvl>
    <w:lvl w:ilvl="8" w:tplc="A89AB476"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E9D114E"/>
    <w:multiLevelType w:val="hybridMultilevel"/>
    <w:tmpl w:val="EED4CFBE"/>
    <w:lvl w:ilvl="0" w:tplc="325E96B4">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25"/>
  </w:num>
  <w:num w:numId="3">
    <w:abstractNumId w:val="9"/>
  </w:num>
  <w:num w:numId="4">
    <w:abstractNumId w:val="30"/>
  </w:num>
  <w:num w:numId="5">
    <w:abstractNumId w:val="64"/>
  </w:num>
  <w:num w:numId="6">
    <w:abstractNumId w:val="77"/>
  </w:num>
  <w:num w:numId="7">
    <w:abstractNumId w:val="63"/>
  </w:num>
  <w:num w:numId="8">
    <w:abstractNumId w:val="8"/>
  </w:num>
  <w:num w:numId="9">
    <w:abstractNumId w:val="11"/>
  </w:num>
  <w:num w:numId="10">
    <w:abstractNumId w:val="18"/>
  </w:num>
  <w:num w:numId="11">
    <w:abstractNumId w:val="45"/>
  </w:num>
  <w:num w:numId="12">
    <w:abstractNumId w:val="92"/>
  </w:num>
  <w:num w:numId="13">
    <w:abstractNumId w:val="46"/>
  </w:num>
  <w:num w:numId="14">
    <w:abstractNumId w:val="90"/>
  </w:num>
  <w:num w:numId="15">
    <w:abstractNumId w:val="74"/>
  </w:num>
  <w:num w:numId="16">
    <w:abstractNumId w:val="35"/>
  </w:num>
  <w:num w:numId="17">
    <w:abstractNumId w:val="80"/>
  </w:num>
  <w:num w:numId="18">
    <w:abstractNumId w:val="50"/>
  </w:num>
  <w:num w:numId="19">
    <w:abstractNumId w:val="57"/>
  </w:num>
  <w:num w:numId="20">
    <w:abstractNumId w:val="44"/>
  </w:num>
  <w:num w:numId="21">
    <w:abstractNumId w:val="73"/>
  </w:num>
  <w:num w:numId="22">
    <w:abstractNumId w:val="62"/>
  </w:num>
  <w:num w:numId="23">
    <w:abstractNumId w:val="28"/>
  </w:num>
  <w:num w:numId="24">
    <w:abstractNumId w:val="66"/>
  </w:num>
  <w:num w:numId="25">
    <w:abstractNumId w:val="0"/>
  </w:num>
  <w:num w:numId="26">
    <w:abstractNumId w:val="87"/>
  </w:num>
  <w:num w:numId="27">
    <w:abstractNumId w:val="70"/>
  </w:num>
  <w:num w:numId="28">
    <w:abstractNumId w:val="82"/>
  </w:num>
  <w:num w:numId="29">
    <w:abstractNumId w:val="89"/>
  </w:num>
  <w:num w:numId="30">
    <w:abstractNumId w:val="83"/>
  </w:num>
  <w:num w:numId="31">
    <w:abstractNumId w:val="75"/>
  </w:num>
  <w:num w:numId="32">
    <w:abstractNumId w:val="7"/>
  </w:num>
  <w:num w:numId="33">
    <w:abstractNumId w:val="65"/>
  </w:num>
  <w:num w:numId="34">
    <w:abstractNumId w:val="22"/>
  </w:num>
  <w:num w:numId="35">
    <w:abstractNumId w:val="60"/>
  </w:num>
  <w:num w:numId="36">
    <w:abstractNumId w:val="3"/>
  </w:num>
  <w:num w:numId="37">
    <w:abstractNumId w:val="29"/>
  </w:num>
  <w:num w:numId="38">
    <w:abstractNumId w:val="71"/>
  </w:num>
  <w:num w:numId="39">
    <w:abstractNumId w:val="13"/>
  </w:num>
  <w:num w:numId="40">
    <w:abstractNumId w:val="21"/>
  </w:num>
  <w:num w:numId="41">
    <w:abstractNumId w:val="54"/>
  </w:num>
  <w:num w:numId="42">
    <w:abstractNumId w:val="17"/>
  </w:num>
  <w:num w:numId="43">
    <w:abstractNumId w:val="27"/>
  </w:num>
  <w:num w:numId="44">
    <w:abstractNumId w:val="14"/>
  </w:num>
  <w:num w:numId="45">
    <w:abstractNumId w:val="59"/>
  </w:num>
  <w:num w:numId="46">
    <w:abstractNumId w:val="31"/>
  </w:num>
  <w:num w:numId="47">
    <w:abstractNumId w:val="53"/>
  </w:num>
  <w:num w:numId="48">
    <w:abstractNumId w:val="72"/>
  </w:num>
  <w:num w:numId="49">
    <w:abstractNumId w:val="16"/>
  </w:num>
  <w:num w:numId="50">
    <w:abstractNumId w:val="69"/>
  </w:num>
  <w:num w:numId="51">
    <w:abstractNumId w:val="55"/>
  </w:num>
  <w:num w:numId="52">
    <w:abstractNumId w:val="67"/>
  </w:num>
  <w:num w:numId="53">
    <w:abstractNumId w:val="12"/>
  </w:num>
  <w:num w:numId="54">
    <w:abstractNumId w:val="47"/>
  </w:num>
  <w:num w:numId="55">
    <w:abstractNumId w:val="4"/>
  </w:num>
  <w:num w:numId="56">
    <w:abstractNumId w:val="32"/>
  </w:num>
  <w:num w:numId="57">
    <w:abstractNumId w:val="58"/>
  </w:num>
  <w:num w:numId="58">
    <w:abstractNumId w:val="79"/>
  </w:num>
  <w:num w:numId="59">
    <w:abstractNumId w:val="61"/>
  </w:num>
  <w:num w:numId="60">
    <w:abstractNumId w:val="10"/>
  </w:num>
  <w:num w:numId="61">
    <w:abstractNumId w:val="88"/>
  </w:num>
  <w:num w:numId="62">
    <w:abstractNumId w:val="78"/>
  </w:num>
  <w:num w:numId="63">
    <w:abstractNumId w:val="15"/>
  </w:num>
  <w:num w:numId="64">
    <w:abstractNumId w:val="91"/>
  </w:num>
  <w:num w:numId="65">
    <w:abstractNumId w:val="52"/>
  </w:num>
  <w:num w:numId="66">
    <w:abstractNumId w:val="39"/>
  </w:num>
  <w:num w:numId="67">
    <w:abstractNumId w:val="1"/>
  </w:num>
  <w:num w:numId="68">
    <w:abstractNumId w:val="6"/>
  </w:num>
  <w:num w:numId="69">
    <w:abstractNumId w:val="81"/>
  </w:num>
  <w:num w:numId="70">
    <w:abstractNumId w:val="49"/>
  </w:num>
  <w:num w:numId="71">
    <w:abstractNumId w:val="38"/>
  </w:num>
  <w:num w:numId="72">
    <w:abstractNumId w:val="68"/>
  </w:num>
  <w:num w:numId="73">
    <w:abstractNumId w:val="5"/>
  </w:num>
  <w:num w:numId="74">
    <w:abstractNumId w:val="24"/>
  </w:num>
  <w:num w:numId="75">
    <w:abstractNumId w:val="76"/>
  </w:num>
  <w:num w:numId="76">
    <w:abstractNumId w:val="56"/>
  </w:num>
  <w:num w:numId="77">
    <w:abstractNumId w:val="20"/>
  </w:num>
  <w:num w:numId="78">
    <w:abstractNumId w:val="33"/>
  </w:num>
  <w:num w:numId="79">
    <w:abstractNumId w:val="2"/>
  </w:num>
  <w:num w:numId="80">
    <w:abstractNumId w:val="23"/>
  </w:num>
  <w:num w:numId="81">
    <w:abstractNumId w:val="85"/>
  </w:num>
  <w:num w:numId="82">
    <w:abstractNumId w:val="86"/>
  </w:num>
  <w:num w:numId="83">
    <w:abstractNumId w:val="93"/>
  </w:num>
  <w:num w:numId="84">
    <w:abstractNumId w:val="37"/>
  </w:num>
  <w:num w:numId="85">
    <w:abstractNumId w:val="84"/>
  </w:num>
  <w:num w:numId="86">
    <w:abstractNumId w:val="42"/>
  </w:num>
  <w:num w:numId="87">
    <w:abstractNumId w:val="40"/>
  </w:num>
  <w:num w:numId="88">
    <w:abstractNumId w:val="34"/>
  </w:num>
  <w:num w:numId="89">
    <w:abstractNumId w:val="36"/>
  </w:num>
  <w:num w:numId="90">
    <w:abstractNumId w:val="26"/>
  </w:num>
  <w:num w:numId="91">
    <w:abstractNumId w:val="48"/>
  </w:num>
  <w:num w:numId="92">
    <w:abstractNumId w:val="19"/>
  </w:num>
  <w:num w:numId="93">
    <w:abstractNumId w:val="41"/>
  </w:num>
  <w:num w:numId="94">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FBD"/>
    <w:rsid w:val="00006DA3"/>
    <w:rsid w:val="00021DE3"/>
    <w:rsid w:val="00022169"/>
    <w:rsid w:val="00043147"/>
    <w:rsid w:val="00073C82"/>
    <w:rsid w:val="0008018E"/>
    <w:rsid w:val="00081727"/>
    <w:rsid w:val="00084B41"/>
    <w:rsid w:val="000A4851"/>
    <w:rsid w:val="000A648F"/>
    <w:rsid w:val="000B3308"/>
    <w:rsid w:val="000C4826"/>
    <w:rsid w:val="000E4981"/>
    <w:rsid w:val="000E7FD6"/>
    <w:rsid w:val="000F3BBD"/>
    <w:rsid w:val="00110F63"/>
    <w:rsid w:val="00125FC7"/>
    <w:rsid w:val="0012773E"/>
    <w:rsid w:val="00132EF5"/>
    <w:rsid w:val="00152AE4"/>
    <w:rsid w:val="00167F37"/>
    <w:rsid w:val="00182A1F"/>
    <w:rsid w:val="001A5724"/>
    <w:rsid w:val="001E2ED2"/>
    <w:rsid w:val="00223515"/>
    <w:rsid w:val="00223FEE"/>
    <w:rsid w:val="00242FE8"/>
    <w:rsid w:val="00245BD7"/>
    <w:rsid w:val="0028748E"/>
    <w:rsid w:val="0028755E"/>
    <w:rsid w:val="002D36EC"/>
    <w:rsid w:val="00314FA5"/>
    <w:rsid w:val="00340B13"/>
    <w:rsid w:val="00350EC9"/>
    <w:rsid w:val="00363B20"/>
    <w:rsid w:val="003861BF"/>
    <w:rsid w:val="003962E9"/>
    <w:rsid w:val="003A21C9"/>
    <w:rsid w:val="003B1F3B"/>
    <w:rsid w:val="003B5C54"/>
    <w:rsid w:val="003C24A7"/>
    <w:rsid w:val="003F22D2"/>
    <w:rsid w:val="003F2F02"/>
    <w:rsid w:val="003F5980"/>
    <w:rsid w:val="00442652"/>
    <w:rsid w:val="00470F28"/>
    <w:rsid w:val="00474E09"/>
    <w:rsid w:val="00481C53"/>
    <w:rsid w:val="004E642B"/>
    <w:rsid w:val="005150DD"/>
    <w:rsid w:val="00524571"/>
    <w:rsid w:val="00543D48"/>
    <w:rsid w:val="00565290"/>
    <w:rsid w:val="00587A19"/>
    <w:rsid w:val="00590F4A"/>
    <w:rsid w:val="005E67A0"/>
    <w:rsid w:val="005F7529"/>
    <w:rsid w:val="00610EE9"/>
    <w:rsid w:val="006477DF"/>
    <w:rsid w:val="00660DA7"/>
    <w:rsid w:val="0067518D"/>
    <w:rsid w:val="006A2885"/>
    <w:rsid w:val="006B5DC8"/>
    <w:rsid w:val="007473F0"/>
    <w:rsid w:val="007514CE"/>
    <w:rsid w:val="00764C5C"/>
    <w:rsid w:val="00780A86"/>
    <w:rsid w:val="007B5A9B"/>
    <w:rsid w:val="007E4F06"/>
    <w:rsid w:val="007F646D"/>
    <w:rsid w:val="00800C77"/>
    <w:rsid w:val="00890F18"/>
    <w:rsid w:val="008A4626"/>
    <w:rsid w:val="008A5ACA"/>
    <w:rsid w:val="008D209B"/>
    <w:rsid w:val="00902CE7"/>
    <w:rsid w:val="00923309"/>
    <w:rsid w:val="009427CC"/>
    <w:rsid w:val="009531D7"/>
    <w:rsid w:val="00963C8D"/>
    <w:rsid w:val="00967105"/>
    <w:rsid w:val="00980F3C"/>
    <w:rsid w:val="00A03654"/>
    <w:rsid w:val="00A127B7"/>
    <w:rsid w:val="00A322A3"/>
    <w:rsid w:val="00A413C7"/>
    <w:rsid w:val="00A41B5F"/>
    <w:rsid w:val="00A55D14"/>
    <w:rsid w:val="00A70FBD"/>
    <w:rsid w:val="00A74D7C"/>
    <w:rsid w:val="00A96C07"/>
    <w:rsid w:val="00AB6F16"/>
    <w:rsid w:val="00B06533"/>
    <w:rsid w:val="00B13A8E"/>
    <w:rsid w:val="00B71981"/>
    <w:rsid w:val="00B731D2"/>
    <w:rsid w:val="00B76428"/>
    <w:rsid w:val="00B904C3"/>
    <w:rsid w:val="00BB1A3F"/>
    <w:rsid w:val="00BB6B08"/>
    <w:rsid w:val="00BB73DD"/>
    <w:rsid w:val="00BC6BAA"/>
    <w:rsid w:val="00BD5165"/>
    <w:rsid w:val="00BD5870"/>
    <w:rsid w:val="00C16FD1"/>
    <w:rsid w:val="00C65AA7"/>
    <w:rsid w:val="00C679D5"/>
    <w:rsid w:val="00C82574"/>
    <w:rsid w:val="00D71EBD"/>
    <w:rsid w:val="00D81DC2"/>
    <w:rsid w:val="00DA21B9"/>
    <w:rsid w:val="00DB2E09"/>
    <w:rsid w:val="00DC3BC0"/>
    <w:rsid w:val="00DE793D"/>
    <w:rsid w:val="00E61F52"/>
    <w:rsid w:val="00E67F34"/>
    <w:rsid w:val="00EA1FA0"/>
    <w:rsid w:val="00ED094C"/>
    <w:rsid w:val="00F00A59"/>
    <w:rsid w:val="00F15255"/>
    <w:rsid w:val="00F16D70"/>
    <w:rsid w:val="00F522A5"/>
    <w:rsid w:val="00FA5981"/>
    <w:rsid w:val="00FB3539"/>
    <w:rsid w:val="00FD2ACC"/>
    <w:rsid w:val="00FD7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1A05D945"/>
  <w15:chartTrackingRefBased/>
  <w15:docId w15:val="{96C2EE4F-A2CD-4F2D-9B3D-C00AF101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9"/>
    <w:qFormat/>
    <w:rsid w:val="007B5A9B"/>
    <w:pPr>
      <w:spacing w:after="120" w:line="276" w:lineRule="auto"/>
      <w:outlineLvl w:val="0"/>
    </w:pPr>
    <w:rPr>
      <w:rFonts w:ascii="Arial" w:eastAsiaTheme="minorEastAsia" w:hAnsi="Arial"/>
      <w:b/>
      <w:sz w:val="24"/>
    </w:rPr>
  </w:style>
  <w:style w:type="paragraph" w:styleId="Heading2">
    <w:name w:val="heading 2"/>
    <w:basedOn w:val="Normal"/>
    <w:next w:val="Normal"/>
    <w:link w:val="Heading2Char"/>
    <w:uiPriority w:val="9"/>
    <w:unhideWhenUsed/>
    <w:qFormat/>
    <w:rsid w:val="00FA59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59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DA7"/>
    <w:rPr>
      <w:color w:val="0563C1" w:themeColor="hyperlink"/>
      <w:u w:val="single"/>
    </w:rPr>
  </w:style>
  <w:style w:type="character" w:styleId="FollowedHyperlink">
    <w:name w:val="FollowedHyperlink"/>
    <w:basedOn w:val="DefaultParagraphFont"/>
    <w:unhideWhenUsed/>
    <w:rsid w:val="00660DA7"/>
    <w:rPr>
      <w:color w:val="954F72" w:themeColor="followedHyperlink"/>
      <w:u w:val="single"/>
    </w:rPr>
  </w:style>
  <w:style w:type="table" w:styleId="TableGrid">
    <w:name w:val="Table Grid"/>
    <w:basedOn w:val="TableNormal"/>
    <w:uiPriority w:val="39"/>
    <w:rsid w:val="00006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9"/>
    <w:rsid w:val="007B5A9B"/>
    <w:rPr>
      <w:rFonts w:ascii="Arial" w:eastAsiaTheme="minorEastAsia" w:hAnsi="Arial"/>
      <w:b/>
      <w:sz w:val="24"/>
    </w:rPr>
  </w:style>
  <w:style w:type="character" w:customStyle="1" w:styleId="Heading2Char">
    <w:name w:val="Heading 2 Char"/>
    <w:basedOn w:val="DefaultParagraphFont"/>
    <w:link w:val="Heading2"/>
    <w:uiPriority w:val="9"/>
    <w:rsid w:val="00FA59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A5981"/>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3B1F3B"/>
  </w:style>
  <w:style w:type="table" w:customStyle="1" w:styleId="TableGrid1">
    <w:name w:val="Table Grid1"/>
    <w:basedOn w:val="TableNormal"/>
    <w:next w:val="TableGrid"/>
    <w:uiPriority w:val="39"/>
    <w:rsid w:val="003B1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1F3B"/>
    <w:pPr>
      <w:ind w:left="720"/>
      <w:contextualSpacing/>
    </w:pPr>
  </w:style>
  <w:style w:type="character" w:customStyle="1" w:styleId="CommentTextChar">
    <w:name w:val="Comment Text Char"/>
    <w:basedOn w:val="DefaultParagraphFont"/>
    <w:link w:val="CommentText"/>
    <w:uiPriority w:val="99"/>
    <w:semiHidden/>
    <w:rsid w:val="003B1F3B"/>
    <w:rPr>
      <w:sz w:val="20"/>
      <w:szCs w:val="20"/>
    </w:rPr>
  </w:style>
  <w:style w:type="paragraph" w:styleId="CommentText">
    <w:name w:val="annotation text"/>
    <w:basedOn w:val="Normal"/>
    <w:link w:val="CommentTextChar"/>
    <w:uiPriority w:val="99"/>
    <w:semiHidden/>
    <w:unhideWhenUsed/>
    <w:rsid w:val="003B1F3B"/>
    <w:pPr>
      <w:spacing w:line="240" w:lineRule="auto"/>
    </w:pPr>
    <w:rPr>
      <w:sz w:val="20"/>
      <w:szCs w:val="20"/>
    </w:rPr>
  </w:style>
  <w:style w:type="character" w:customStyle="1" w:styleId="CommentTextChar1">
    <w:name w:val="Comment Text Char1"/>
    <w:basedOn w:val="DefaultParagraphFont"/>
    <w:uiPriority w:val="99"/>
    <w:semiHidden/>
    <w:rsid w:val="003B1F3B"/>
    <w:rPr>
      <w:sz w:val="20"/>
      <w:szCs w:val="20"/>
    </w:rPr>
  </w:style>
  <w:style w:type="character" w:customStyle="1" w:styleId="CommentSubjectChar">
    <w:name w:val="Comment Subject Char"/>
    <w:basedOn w:val="CommentTextChar"/>
    <w:link w:val="CommentSubject"/>
    <w:uiPriority w:val="99"/>
    <w:semiHidden/>
    <w:rsid w:val="003B1F3B"/>
    <w:rPr>
      <w:b/>
      <w:bCs/>
      <w:sz w:val="20"/>
      <w:szCs w:val="20"/>
    </w:rPr>
  </w:style>
  <w:style w:type="paragraph" w:styleId="CommentSubject">
    <w:name w:val="annotation subject"/>
    <w:basedOn w:val="CommentText"/>
    <w:next w:val="CommentText"/>
    <w:link w:val="CommentSubjectChar"/>
    <w:uiPriority w:val="99"/>
    <w:semiHidden/>
    <w:unhideWhenUsed/>
    <w:rsid w:val="003B1F3B"/>
    <w:rPr>
      <w:b/>
      <w:bCs/>
    </w:rPr>
  </w:style>
  <w:style w:type="character" w:customStyle="1" w:styleId="CommentSubjectChar1">
    <w:name w:val="Comment Subject Char1"/>
    <w:basedOn w:val="CommentTextChar1"/>
    <w:uiPriority w:val="99"/>
    <w:semiHidden/>
    <w:rsid w:val="003B1F3B"/>
    <w:rPr>
      <w:b/>
      <w:bCs/>
      <w:sz w:val="20"/>
      <w:szCs w:val="20"/>
    </w:rPr>
  </w:style>
  <w:style w:type="character" w:customStyle="1" w:styleId="BalloonTextChar">
    <w:name w:val="Balloon Text Char"/>
    <w:basedOn w:val="DefaultParagraphFont"/>
    <w:link w:val="BalloonText"/>
    <w:uiPriority w:val="99"/>
    <w:semiHidden/>
    <w:rsid w:val="003B1F3B"/>
    <w:rPr>
      <w:rFonts w:ascii="Segoe UI" w:hAnsi="Segoe UI" w:cs="Segoe UI"/>
      <w:sz w:val="18"/>
      <w:szCs w:val="18"/>
    </w:rPr>
  </w:style>
  <w:style w:type="paragraph" w:styleId="BalloonText">
    <w:name w:val="Balloon Text"/>
    <w:basedOn w:val="Normal"/>
    <w:link w:val="BalloonTextChar"/>
    <w:uiPriority w:val="99"/>
    <w:semiHidden/>
    <w:unhideWhenUsed/>
    <w:rsid w:val="003B1F3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3B1F3B"/>
    <w:rPr>
      <w:rFonts w:ascii="Segoe UI" w:hAnsi="Segoe UI" w:cs="Segoe UI"/>
      <w:sz w:val="18"/>
      <w:szCs w:val="18"/>
    </w:rPr>
  </w:style>
  <w:style w:type="character" w:styleId="PlaceholderText">
    <w:name w:val="Placeholder Text"/>
    <w:basedOn w:val="DefaultParagraphFont"/>
    <w:uiPriority w:val="99"/>
    <w:semiHidden/>
    <w:rsid w:val="003B1F3B"/>
    <w:rPr>
      <w:color w:val="808080"/>
    </w:rPr>
  </w:style>
  <w:style w:type="character" w:styleId="CommentReference">
    <w:name w:val="annotation reference"/>
    <w:basedOn w:val="DefaultParagraphFont"/>
    <w:uiPriority w:val="99"/>
    <w:semiHidden/>
    <w:unhideWhenUsed/>
    <w:rsid w:val="003B1F3B"/>
    <w:rPr>
      <w:sz w:val="16"/>
      <w:szCs w:val="16"/>
    </w:rPr>
  </w:style>
  <w:style w:type="paragraph" w:styleId="Revision">
    <w:name w:val="Revision"/>
    <w:hidden/>
    <w:uiPriority w:val="99"/>
    <w:semiHidden/>
    <w:rsid w:val="003B1F3B"/>
    <w:pPr>
      <w:spacing w:after="0" w:line="240" w:lineRule="auto"/>
    </w:pPr>
  </w:style>
  <w:style w:type="paragraph" w:styleId="TOC1">
    <w:name w:val="toc 1"/>
    <w:basedOn w:val="Normal"/>
    <w:next w:val="Normal"/>
    <w:autoRedefine/>
    <w:uiPriority w:val="39"/>
    <w:unhideWhenUsed/>
    <w:rsid w:val="0008018E"/>
    <w:pPr>
      <w:tabs>
        <w:tab w:val="right" w:leader="dot" w:pos="9350"/>
      </w:tabs>
      <w:spacing w:after="100"/>
      <w:jc w:val="center"/>
    </w:pPr>
    <w:rPr>
      <w:rFonts w:ascii="Arial" w:hAnsi="Arial" w:cs="Arial"/>
      <w:sz w:val="24"/>
      <w:szCs w:val="24"/>
    </w:rPr>
  </w:style>
  <w:style w:type="paragraph" w:styleId="TOCHeading">
    <w:name w:val="TOC Heading"/>
    <w:basedOn w:val="Heading1"/>
    <w:next w:val="Normal"/>
    <w:uiPriority w:val="39"/>
    <w:unhideWhenUsed/>
    <w:qFormat/>
    <w:rsid w:val="007F646D"/>
    <w:pPr>
      <w:keepNext/>
      <w:keepLines/>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7F646D"/>
    <w:pPr>
      <w:spacing w:after="100"/>
      <w:ind w:left="220"/>
    </w:pPr>
    <w:rPr>
      <w:rFonts w:eastAsiaTheme="minorEastAsia" w:cs="Times New Roman"/>
    </w:rPr>
  </w:style>
  <w:style w:type="paragraph" w:styleId="TOC3">
    <w:name w:val="toc 3"/>
    <w:basedOn w:val="Normal"/>
    <w:next w:val="Normal"/>
    <w:autoRedefine/>
    <w:uiPriority w:val="39"/>
    <w:unhideWhenUsed/>
    <w:rsid w:val="007F646D"/>
    <w:pPr>
      <w:spacing w:after="100"/>
      <w:ind w:left="440"/>
    </w:pPr>
    <w:rPr>
      <w:rFonts w:eastAsiaTheme="minorEastAsia" w:cs="Times New Roman"/>
    </w:rPr>
  </w:style>
  <w:style w:type="paragraph" w:styleId="Header">
    <w:name w:val="header"/>
    <w:basedOn w:val="Normal"/>
    <w:link w:val="HeaderChar"/>
    <w:uiPriority w:val="99"/>
    <w:unhideWhenUsed/>
    <w:rsid w:val="00D71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EBD"/>
  </w:style>
  <w:style w:type="paragraph" w:styleId="Footer">
    <w:name w:val="footer"/>
    <w:basedOn w:val="Normal"/>
    <w:link w:val="FooterChar"/>
    <w:unhideWhenUsed/>
    <w:rsid w:val="00D71EBD"/>
    <w:pPr>
      <w:tabs>
        <w:tab w:val="center" w:pos="4680"/>
        <w:tab w:val="right" w:pos="9360"/>
      </w:tabs>
      <w:spacing w:after="0" w:line="240" w:lineRule="auto"/>
    </w:pPr>
  </w:style>
  <w:style w:type="character" w:customStyle="1" w:styleId="FooterChar">
    <w:name w:val="Footer Char"/>
    <w:basedOn w:val="DefaultParagraphFont"/>
    <w:link w:val="Footer"/>
    <w:rsid w:val="00D71EBD"/>
  </w:style>
  <w:style w:type="paragraph" w:styleId="NormalWeb">
    <w:name w:val="Normal (Web)"/>
    <w:basedOn w:val="Normal"/>
    <w:uiPriority w:val="99"/>
    <w:semiHidden/>
    <w:unhideWhenUsed/>
    <w:rsid w:val="00A96C0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081727"/>
  </w:style>
  <w:style w:type="table" w:customStyle="1" w:styleId="TableGrid2">
    <w:name w:val="Table Grid2"/>
    <w:basedOn w:val="TableNormal"/>
    <w:next w:val="TableGrid"/>
    <w:uiPriority w:val="39"/>
    <w:rsid w:val="0008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13A8E"/>
  </w:style>
  <w:style w:type="paragraph" w:customStyle="1" w:styleId="ActivityNumbers">
    <w:name w:val="Activity Numbers"/>
    <w:basedOn w:val="Normal"/>
    <w:qFormat/>
    <w:rsid w:val="00B13A8E"/>
    <w:pPr>
      <w:numPr>
        <w:numId w:val="83"/>
      </w:numPr>
      <w:tabs>
        <w:tab w:val="left" w:pos="360"/>
        <w:tab w:val="num" w:pos="720"/>
      </w:tabs>
      <w:spacing w:after="120" w:line="240" w:lineRule="auto"/>
    </w:pPr>
    <w:rPr>
      <w:rFonts w:ascii="Arial" w:hAnsi="Arial"/>
    </w:rPr>
  </w:style>
  <w:style w:type="paragraph" w:customStyle="1" w:styleId="ActivityBody">
    <w:name w:val="ActivityBody"/>
    <w:basedOn w:val="Normal"/>
    <w:link w:val="ActivityBodyChar"/>
    <w:qFormat/>
    <w:rsid w:val="00B13A8E"/>
    <w:pPr>
      <w:spacing w:after="0" w:line="240" w:lineRule="auto"/>
      <w:ind w:left="360"/>
    </w:pPr>
    <w:rPr>
      <w:rFonts w:ascii="Arial" w:hAnsi="Arial"/>
    </w:rPr>
  </w:style>
  <w:style w:type="paragraph" w:customStyle="1" w:styleId="Activitybullet">
    <w:name w:val="Activitybullet"/>
    <w:basedOn w:val="Normal"/>
    <w:qFormat/>
    <w:rsid w:val="00B13A8E"/>
    <w:pPr>
      <w:numPr>
        <w:numId w:val="82"/>
      </w:numPr>
      <w:tabs>
        <w:tab w:val="clear" w:pos="0"/>
        <w:tab w:val="num" w:pos="720"/>
      </w:tabs>
      <w:spacing w:after="60" w:line="240" w:lineRule="auto"/>
      <w:ind w:left="720"/>
      <w:contextualSpacing/>
    </w:pPr>
    <w:rPr>
      <w:rFonts w:ascii="Arial" w:hAnsi="Arial"/>
    </w:rPr>
  </w:style>
  <w:style w:type="paragraph" w:customStyle="1" w:styleId="ActivitySection">
    <w:name w:val="ActivitySection"/>
    <w:basedOn w:val="Normal"/>
    <w:link w:val="ActivitySectionChar"/>
    <w:qFormat/>
    <w:rsid w:val="00B13A8E"/>
    <w:pPr>
      <w:spacing w:after="120" w:line="240" w:lineRule="auto"/>
      <w:contextualSpacing/>
    </w:pPr>
    <w:rPr>
      <w:rFonts w:ascii="Arial" w:hAnsi="Arial"/>
      <w:b/>
      <w:sz w:val="28"/>
    </w:rPr>
  </w:style>
  <w:style w:type="character" w:customStyle="1" w:styleId="ActivityBodyChar">
    <w:name w:val="ActivityBody Char"/>
    <w:basedOn w:val="DefaultParagraphFont"/>
    <w:link w:val="ActivityBody"/>
    <w:rsid w:val="00B13A8E"/>
    <w:rPr>
      <w:rFonts w:ascii="Arial" w:hAnsi="Arial"/>
    </w:rPr>
  </w:style>
  <w:style w:type="paragraph" w:customStyle="1" w:styleId="AssessHeading">
    <w:name w:val="AssessHeading"/>
    <w:basedOn w:val="Normal"/>
    <w:qFormat/>
    <w:rsid w:val="00B13A8E"/>
    <w:pPr>
      <w:spacing w:after="120" w:line="240" w:lineRule="auto"/>
    </w:pPr>
    <w:rPr>
      <w:rFonts w:ascii="Arial" w:hAnsi="Arial"/>
      <w:i/>
    </w:rPr>
  </w:style>
  <w:style w:type="character" w:customStyle="1" w:styleId="ActivitySectionChar">
    <w:name w:val="ActivitySection Char"/>
    <w:basedOn w:val="ActivityBodyChar"/>
    <w:link w:val="ActivitySection"/>
    <w:rsid w:val="00B13A8E"/>
    <w:rPr>
      <w:rFonts w:ascii="Arial" w:hAnsi="Arial"/>
      <w:b/>
      <w:sz w:val="28"/>
    </w:rPr>
  </w:style>
  <w:style w:type="character" w:customStyle="1" w:styleId="KeyTerm">
    <w:name w:val="KeyTerm"/>
    <w:qFormat/>
    <w:rsid w:val="00B13A8E"/>
    <w:rPr>
      <w:rFonts w:ascii="Arial" w:hAnsi="Arial"/>
      <w:b/>
      <w:sz w:val="22"/>
    </w:rPr>
  </w:style>
  <w:style w:type="paragraph" w:customStyle="1" w:styleId="Activitysub2">
    <w:name w:val="Activity sub 2"/>
    <w:basedOn w:val="Normal"/>
    <w:qFormat/>
    <w:rsid w:val="00B13A8E"/>
    <w:pPr>
      <w:numPr>
        <w:numId w:val="84"/>
      </w:numPr>
      <w:tabs>
        <w:tab w:val="clear" w:pos="1800"/>
        <w:tab w:val="num" w:pos="720"/>
      </w:tabs>
      <w:spacing w:after="120" w:line="240" w:lineRule="auto"/>
      <w:ind w:left="720" w:hanging="360"/>
      <w:contextualSpacing/>
    </w:pPr>
    <w:rPr>
      <w:rFonts w:ascii="Arial" w:hAnsi="Arial"/>
    </w:rPr>
  </w:style>
  <w:style w:type="paragraph" w:customStyle="1" w:styleId="AFNRHeading">
    <w:name w:val="AFNRHeading"/>
    <w:basedOn w:val="Normal"/>
    <w:link w:val="AFNRHeadingChar"/>
    <w:qFormat/>
    <w:rsid w:val="00B13A8E"/>
    <w:pPr>
      <w:shd w:val="clear" w:color="auto" w:fill="FFFF1D"/>
      <w:spacing w:after="0" w:line="240" w:lineRule="auto"/>
    </w:pPr>
    <w:rPr>
      <w:rFonts w:ascii="Arial" w:hAnsi="Arial"/>
      <w:sz w:val="40"/>
      <w:szCs w:val="40"/>
    </w:rPr>
  </w:style>
  <w:style w:type="character" w:customStyle="1" w:styleId="KeyTermItalic">
    <w:name w:val="KeyTerm + Italic"/>
    <w:basedOn w:val="KeyTerm"/>
    <w:qFormat/>
    <w:rsid w:val="00B13A8E"/>
    <w:rPr>
      <w:rFonts w:ascii="Arial" w:hAnsi="Arial"/>
      <w:b/>
      <w:i/>
      <w:sz w:val="22"/>
    </w:rPr>
  </w:style>
  <w:style w:type="paragraph" w:customStyle="1" w:styleId="DaytoDay">
    <w:name w:val="DaytoDay"/>
    <w:basedOn w:val="ActivityBody"/>
    <w:qFormat/>
    <w:rsid w:val="00B13A8E"/>
    <w:pPr>
      <w:spacing w:before="120" w:after="120"/>
    </w:pPr>
    <w:rPr>
      <w:b/>
    </w:rPr>
  </w:style>
  <w:style w:type="paragraph" w:customStyle="1" w:styleId="InstrResHeading">
    <w:name w:val="InstrResHeading"/>
    <w:basedOn w:val="ActivityBody"/>
    <w:qFormat/>
    <w:rsid w:val="00B13A8E"/>
    <w:pPr>
      <w:spacing w:before="120" w:after="120"/>
    </w:pPr>
  </w:style>
  <w:style w:type="paragraph" w:customStyle="1" w:styleId="InstrResList">
    <w:name w:val="InstrResList"/>
    <w:basedOn w:val="Normal"/>
    <w:qFormat/>
    <w:rsid w:val="00B13A8E"/>
    <w:pPr>
      <w:spacing w:after="120" w:line="240" w:lineRule="auto"/>
      <w:ind w:left="720"/>
    </w:pPr>
    <w:rPr>
      <w:rFonts w:ascii="Arial" w:hAnsi="Arial"/>
      <w:b/>
    </w:rPr>
  </w:style>
  <w:style w:type="paragraph" w:customStyle="1" w:styleId="APAStyle">
    <w:name w:val="APAStyle"/>
    <w:basedOn w:val="Normal"/>
    <w:link w:val="APAStyleChar"/>
    <w:qFormat/>
    <w:rsid w:val="00B13A8E"/>
    <w:pPr>
      <w:spacing w:after="120" w:line="240" w:lineRule="auto"/>
      <w:ind w:left="1800" w:hanging="720"/>
    </w:pPr>
    <w:rPr>
      <w:rFonts w:ascii="Arial" w:hAnsi="Arial"/>
    </w:rPr>
  </w:style>
  <w:style w:type="paragraph" w:customStyle="1" w:styleId="APAStyleItalic">
    <w:name w:val="APAStyle + Italic"/>
    <w:basedOn w:val="APAStyle"/>
    <w:link w:val="APAStyleItalicChar"/>
    <w:qFormat/>
    <w:rsid w:val="00B13A8E"/>
    <w:rPr>
      <w:i/>
    </w:rPr>
  </w:style>
  <w:style w:type="character" w:customStyle="1" w:styleId="APAStyleChar">
    <w:name w:val="APAStyle Char"/>
    <w:basedOn w:val="DefaultParagraphFont"/>
    <w:link w:val="APAStyle"/>
    <w:rsid w:val="00B13A8E"/>
    <w:rPr>
      <w:rFonts w:ascii="Arial" w:hAnsi="Arial"/>
    </w:rPr>
  </w:style>
  <w:style w:type="character" w:customStyle="1" w:styleId="APAStyleItalicChar">
    <w:name w:val="APAStyle + Italic Char"/>
    <w:basedOn w:val="APAStyleChar"/>
    <w:link w:val="APAStyleItalic"/>
    <w:rsid w:val="00B13A8E"/>
    <w:rPr>
      <w:rFonts w:ascii="Arial" w:hAnsi="Arial"/>
      <w:i/>
    </w:rPr>
  </w:style>
  <w:style w:type="paragraph" w:customStyle="1" w:styleId="CaptionCentered">
    <w:name w:val="Caption + Centered"/>
    <w:basedOn w:val="Caption"/>
    <w:qFormat/>
    <w:rsid w:val="00B13A8E"/>
    <w:pPr>
      <w:jc w:val="center"/>
    </w:pPr>
  </w:style>
  <w:style w:type="character" w:customStyle="1" w:styleId="Bold">
    <w:name w:val="Bold"/>
    <w:qFormat/>
    <w:rsid w:val="00B13A8E"/>
    <w:rPr>
      <w:rFonts w:ascii="Arial" w:hAnsi="Arial"/>
      <w:b/>
    </w:rPr>
  </w:style>
  <w:style w:type="paragraph" w:styleId="Caption">
    <w:name w:val="caption"/>
    <w:basedOn w:val="Normal"/>
    <w:next w:val="Normal"/>
    <w:qFormat/>
    <w:rsid w:val="00B13A8E"/>
    <w:pPr>
      <w:spacing w:before="120" w:after="120" w:line="240" w:lineRule="auto"/>
    </w:pPr>
    <w:rPr>
      <w:rFonts w:ascii="Arial" w:hAnsi="Arial"/>
      <w:b/>
      <w:iCs/>
      <w:sz w:val="20"/>
      <w:szCs w:val="18"/>
    </w:rPr>
  </w:style>
  <w:style w:type="character" w:customStyle="1" w:styleId="Italic">
    <w:name w:val="Italic"/>
    <w:qFormat/>
    <w:rsid w:val="00B13A8E"/>
    <w:rPr>
      <w:rFonts w:ascii="Arial" w:hAnsi="Arial"/>
      <w:i/>
    </w:rPr>
  </w:style>
  <w:style w:type="paragraph" w:customStyle="1" w:styleId="ConceptStdText">
    <w:name w:val="ConceptStd Text"/>
    <w:basedOn w:val="Normal"/>
    <w:link w:val="ConceptStdTextChar"/>
    <w:qFormat/>
    <w:rsid w:val="00B13A8E"/>
    <w:pPr>
      <w:spacing w:before="120" w:after="120" w:line="240" w:lineRule="auto"/>
    </w:pPr>
    <w:rPr>
      <w:rFonts w:ascii="Arial" w:hAnsi="Arial"/>
      <w:sz w:val="20"/>
    </w:rPr>
  </w:style>
  <w:style w:type="paragraph" w:customStyle="1" w:styleId="ActivityBodyBold">
    <w:name w:val="ActivityBody + Bold"/>
    <w:basedOn w:val="ActivityBody"/>
    <w:link w:val="ActivityBodyBoldChar"/>
    <w:qFormat/>
    <w:rsid w:val="00B13A8E"/>
    <w:pPr>
      <w:spacing w:before="120" w:after="120"/>
    </w:pPr>
    <w:rPr>
      <w:b/>
    </w:rPr>
  </w:style>
  <w:style w:type="paragraph" w:customStyle="1" w:styleId="ActivityBodyItalic">
    <w:name w:val="ActivityBody + Italic"/>
    <w:basedOn w:val="ActivityBody"/>
    <w:link w:val="ActivityBodyItalicChar"/>
    <w:qFormat/>
    <w:rsid w:val="00B13A8E"/>
    <w:rPr>
      <w:i/>
    </w:rPr>
  </w:style>
  <w:style w:type="character" w:customStyle="1" w:styleId="ActivityBodyBoldChar">
    <w:name w:val="ActivityBody + Bold Char"/>
    <w:basedOn w:val="ActivityBodyChar"/>
    <w:link w:val="ActivityBodyBold"/>
    <w:rsid w:val="00B13A8E"/>
    <w:rPr>
      <w:rFonts w:ascii="Arial" w:hAnsi="Arial"/>
      <w:b/>
    </w:rPr>
  </w:style>
  <w:style w:type="paragraph" w:customStyle="1" w:styleId="ActivityBodyItalicandBold">
    <w:name w:val="ActivityBody + Italic and Bold"/>
    <w:basedOn w:val="ActivityBody"/>
    <w:link w:val="ActivityBodyItalicandBoldChar"/>
    <w:qFormat/>
    <w:rsid w:val="00B13A8E"/>
    <w:rPr>
      <w:b/>
      <w:i/>
    </w:rPr>
  </w:style>
  <w:style w:type="character" w:customStyle="1" w:styleId="ActivityBodyItalicChar">
    <w:name w:val="ActivityBody + Italic Char"/>
    <w:basedOn w:val="ActivityBodyChar"/>
    <w:link w:val="ActivityBodyItalic"/>
    <w:rsid w:val="00B13A8E"/>
    <w:rPr>
      <w:rFonts w:ascii="Arial" w:hAnsi="Arial"/>
      <w:i/>
    </w:rPr>
  </w:style>
  <w:style w:type="paragraph" w:customStyle="1" w:styleId="ActivitySubLetter">
    <w:name w:val="ActivitySubLetter"/>
    <w:basedOn w:val="Normal"/>
    <w:qFormat/>
    <w:rsid w:val="00B13A8E"/>
    <w:pPr>
      <w:numPr>
        <w:numId w:val="85"/>
      </w:numPr>
      <w:tabs>
        <w:tab w:val="num" w:pos="720"/>
        <w:tab w:val="left" w:pos="1800"/>
      </w:tabs>
      <w:spacing w:after="120" w:line="240" w:lineRule="auto"/>
      <w:ind w:left="720" w:hanging="360"/>
    </w:pPr>
    <w:rPr>
      <w:rFonts w:ascii="Arial" w:hAnsi="Arial"/>
    </w:rPr>
  </w:style>
  <w:style w:type="paragraph" w:customStyle="1" w:styleId="AlphaGlossary">
    <w:name w:val="AlphaGlossary"/>
    <w:basedOn w:val="Normal"/>
    <w:qFormat/>
    <w:rsid w:val="00B13A8E"/>
    <w:pPr>
      <w:spacing w:before="120" w:after="120" w:line="240" w:lineRule="auto"/>
    </w:pPr>
    <w:rPr>
      <w:rFonts w:ascii="Arial" w:hAnsi="Arial"/>
      <w:b/>
      <w:sz w:val="28"/>
    </w:rPr>
  </w:style>
  <w:style w:type="paragraph" w:customStyle="1" w:styleId="AnsKeyCentered">
    <w:name w:val="Ans Key Centered"/>
    <w:basedOn w:val="Normal"/>
    <w:qFormat/>
    <w:rsid w:val="00B13A8E"/>
    <w:pPr>
      <w:spacing w:after="0" w:line="240" w:lineRule="auto"/>
      <w:jc w:val="center"/>
    </w:pPr>
    <w:rPr>
      <w:rFonts w:ascii="Arial" w:hAnsi="Arial"/>
      <w:b/>
      <w:color w:val="FF0000"/>
    </w:rPr>
  </w:style>
  <w:style w:type="paragraph" w:customStyle="1" w:styleId="ConceptStdNumber">
    <w:name w:val="ConceptStd Number"/>
    <w:basedOn w:val="ConceptStdText"/>
    <w:qFormat/>
    <w:rsid w:val="00B13A8E"/>
    <w:pPr>
      <w:numPr>
        <w:numId w:val="86"/>
      </w:numPr>
      <w:tabs>
        <w:tab w:val="num" w:pos="720"/>
      </w:tabs>
      <w:ind w:left="216" w:hanging="216"/>
    </w:pPr>
  </w:style>
  <w:style w:type="character" w:customStyle="1" w:styleId="AFNRHeadingChar">
    <w:name w:val="AFNRHeading Char"/>
    <w:basedOn w:val="DefaultParagraphFont"/>
    <w:link w:val="AFNRHeading"/>
    <w:rsid w:val="00B13A8E"/>
    <w:rPr>
      <w:rFonts w:ascii="Arial" w:hAnsi="Arial"/>
      <w:sz w:val="40"/>
      <w:szCs w:val="40"/>
      <w:shd w:val="clear" w:color="auto" w:fill="FFFF1D"/>
    </w:rPr>
  </w:style>
  <w:style w:type="paragraph" w:customStyle="1" w:styleId="ConceptStdTextBold">
    <w:name w:val="ConceptStd Text + Bold"/>
    <w:basedOn w:val="ConceptStdText"/>
    <w:link w:val="ConceptStdTextBoldChar"/>
    <w:qFormat/>
    <w:rsid w:val="00B13A8E"/>
    <w:rPr>
      <w:b/>
    </w:rPr>
  </w:style>
  <w:style w:type="paragraph" w:customStyle="1" w:styleId="GlossaryLettersCenter">
    <w:name w:val="GlossaryLettersCenter"/>
    <w:basedOn w:val="Normal"/>
    <w:link w:val="GlossaryLettersCenterChar"/>
    <w:qFormat/>
    <w:rsid w:val="00B13A8E"/>
    <w:pPr>
      <w:spacing w:after="0" w:line="240" w:lineRule="auto"/>
      <w:jc w:val="center"/>
    </w:pPr>
    <w:rPr>
      <w:rFonts w:ascii="Arial" w:hAnsi="Arial"/>
      <w:b/>
      <w:sz w:val="28"/>
    </w:rPr>
  </w:style>
  <w:style w:type="character" w:customStyle="1" w:styleId="ConceptStdTextChar">
    <w:name w:val="ConceptStd Text Char"/>
    <w:basedOn w:val="DefaultParagraphFont"/>
    <w:link w:val="ConceptStdText"/>
    <w:rsid w:val="00B13A8E"/>
    <w:rPr>
      <w:rFonts w:ascii="Arial" w:hAnsi="Arial"/>
      <w:sz w:val="20"/>
    </w:rPr>
  </w:style>
  <w:style w:type="character" w:customStyle="1" w:styleId="ConceptStdTextBoldChar">
    <w:name w:val="ConceptStd Text + Bold Char"/>
    <w:basedOn w:val="ConceptStdTextChar"/>
    <w:link w:val="ConceptStdTextBold"/>
    <w:rsid w:val="00B13A8E"/>
    <w:rPr>
      <w:rFonts w:ascii="Arial" w:hAnsi="Arial"/>
      <w:b/>
      <w:sz w:val="20"/>
    </w:rPr>
  </w:style>
  <w:style w:type="paragraph" w:customStyle="1" w:styleId="MathMatrixEntries">
    <w:name w:val="Math Matrix Entries"/>
    <w:basedOn w:val="Normal"/>
    <w:qFormat/>
    <w:rsid w:val="00B13A8E"/>
    <w:pPr>
      <w:spacing w:after="0" w:line="240" w:lineRule="auto"/>
      <w:jc w:val="center"/>
    </w:pPr>
    <w:rPr>
      <w:rFonts w:ascii="Arial" w:hAnsi="Arial"/>
      <w:b/>
      <w:sz w:val="20"/>
    </w:rPr>
  </w:style>
  <w:style w:type="paragraph" w:customStyle="1" w:styleId="MatrixBullets">
    <w:name w:val="Matrix Bullets"/>
    <w:basedOn w:val="Normal"/>
    <w:qFormat/>
    <w:rsid w:val="00B13A8E"/>
    <w:pPr>
      <w:numPr>
        <w:numId w:val="87"/>
      </w:numPr>
      <w:tabs>
        <w:tab w:val="left" w:pos="144"/>
        <w:tab w:val="num" w:pos="720"/>
      </w:tabs>
      <w:spacing w:after="0" w:line="240" w:lineRule="auto"/>
      <w:ind w:left="720" w:hanging="360"/>
    </w:pPr>
    <w:rPr>
      <w:rFonts w:ascii="Arial" w:hAnsi="Arial"/>
      <w:sz w:val="20"/>
    </w:rPr>
  </w:style>
  <w:style w:type="paragraph" w:customStyle="1" w:styleId="MatrixRubricEntries">
    <w:name w:val="Matrix Rubric Entries"/>
    <w:basedOn w:val="Normal"/>
    <w:qFormat/>
    <w:rsid w:val="00B13A8E"/>
    <w:pPr>
      <w:spacing w:after="0" w:line="240" w:lineRule="auto"/>
    </w:pPr>
    <w:rPr>
      <w:rFonts w:ascii="Arial" w:hAnsi="Arial"/>
      <w:sz w:val="20"/>
    </w:rPr>
  </w:style>
  <w:style w:type="paragraph" w:customStyle="1" w:styleId="MatrixStandards">
    <w:name w:val="Matrix Standards"/>
    <w:basedOn w:val="Normal"/>
    <w:qFormat/>
    <w:rsid w:val="00B13A8E"/>
    <w:pPr>
      <w:spacing w:after="0" w:line="240" w:lineRule="auto"/>
    </w:pPr>
    <w:rPr>
      <w:rFonts w:ascii="Arial" w:hAnsi="Arial"/>
      <w:sz w:val="20"/>
    </w:rPr>
  </w:style>
  <w:style w:type="paragraph" w:customStyle="1" w:styleId="MatrixStandardsBold">
    <w:name w:val="Matrix Standards Bold"/>
    <w:basedOn w:val="MatrixStandards"/>
    <w:qFormat/>
    <w:rsid w:val="00B13A8E"/>
    <w:rPr>
      <w:b/>
    </w:rPr>
  </w:style>
  <w:style w:type="paragraph" w:customStyle="1" w:styleId="MatrixStandardsBoldItalic">
    <w:name w:val="Matrix Standards Bold + Italic"/>
    <w:basedOn w:val="MatrixStandards"/>
    <w:qFormat/>
    <w:rsid w:val="00B13A8E"/>
    <w:rPr>
      <w:b/>
      <w:i/>
    </w:rPr>
  </w:style>
  <w:style w:type="paragraph" w:customStyle="1" w:styleId="StdsTable">
    <w:name w:val="Stds Table"/>
    <w:basedOn w:val="Normal"/>
    <w:qFormat/>
    <w:rsid w:val="00B13A8E"/>
    <w:pPr>
      <w:spacing w:after="0" w:line="240" w:lineRule="auto"/>
      <w:ind w:left="288"/>
    </w:pPr>
    <w:rPr>
      <w:rFonts w:ascii="Arial" w:hAnsi="Arial"/>
      <w:b/>
    </w:rPr>
  </w:style>
  <w:style w:type="paragraph" w:customStyle="1" w:styleId="StdsTableCentered">
    <w:name w:val="Stds Table Centered"/>
    <w:basedOn w:val="StdsTable"/>
    <w:qFormat/>
    <w:rsid w:val="00B13A8E"/>
    <w:pPr>
      <w:ind w:left="0"/>
      <w:jc w:val="center"/>
    </w:pPr>
  </w:style>
  <w:style w:type="paragraph" w:customStyle="1" w:styleId="StdHeading">
    <w:name w:val="StdHeading"/>
    <w:basedOn w:val="Normal"/>
    <w:qFormat/>
    <w:rsid w:val="00B13A8E"/>
    <w:pPr>
      <w:spacing w:after="120" w:line="240" w:lineRule="auto"/>
      <w:ind w:left="360"/>
    </w:pPr>
    <w:rPr>
      <w:rFonts w:ascii="Arial" w:hAnsi="Arial"/>
      <w:b/>
      <w:i/>
      <w:sz w:val="28"/>
    </w:rPr>
  </w:style>
  <w:style w:type="paragraph" w:customStyle="1" w:styleId="StandardBullet">
    <w:name w:val="StandardBullet"/>
    <w:basedOn w:val="Normal"/>
    <w:qFormat/>
    <w:rsid w:val="00B13A8E"/>
    <w:pPr>
      <w:numPr>
        <w:numId w:val="88"/>
      </w:numPr>
      <w:spacing w:after="120" w:line="240" w:lineRule="auto"/>
      <w:contextualSpacing/>
    </w:pPr>
    <w:rPr>
      <w:rFonts w:ascii="Arial" w:hAnsi="Arial"/>
      <w:b/>
    </w:rPr>
  </w:style>
  <w:style w:type="paragraph" w:customStyle="1" w:styleId="StdBullets">
    <w:name w:val="StdBullets"/>
    <w:basedOn w:val="StandardBullet"/>
    <w:next w:val="Normal"/>
    <w:qFormat/>
    <w:rsid w:val="00B13A8E"/>
    <w:pPr>
      <w:tabs>
        <w:tab w:val="left" w:pos="360"/>
      </w:tabs>
      <w:ind w:left="720"/>
    </w:pPr>
    <w:rPr>
      <w:b w:val="0"/>
    </w:rPr>
  </w:style>
  <w:style w:type="paragraph" w:customStyle="1" w:styleId="ScienceStd">
    <w:name w:val="ScienceStd"/>
    <w:basedOn w:val="Normal"/>
    <w:link w:val="ScienceStdChar"/>
    <w:qFormat/>
    <w:rsid w:val="00B13A8E"/>
    <w:pPr>
      <w:spacing w:after="0" w:line="240" w:lineRule="auto"/>
      <w:ind w:left="1267" w:hanging="547"/>
    </w:pPr>
    <w:rPr>
      <w:rFonts w:ascii="Arial" w:hAnsi="Arial"/>
    </w:rPr>
  </w:style>
  <w:style w:type="paragraph" w:customStyle="1" w:styleId="ScienceStdBold">
    <w:name w:val="ScienceStdBold"/>
    <w:basedOn w:val="ScienceStd"/>
    <w:link w:val="ScienceStdBoldChar"/>
    <w:qFormat/>
    <w:rsid w:val="00B13A8E"/>
    <w:rPr>
      <w:b/>
    </w:rPr>
  </w:style>
  <w:style w:type="character" w:customStyle="1" w:styleId="ScienceStdChar">
    <w:name w:val="ScienceStd Char"/>
    <w:basedOn w:val="DefaultParagraphFont"/>
    <w:link w:val="ScienceStd"/>
    <w:rsid w:val="00B13A8E"/>
    <w:rPr>
      <w:rFonts w:ascii="Arial" w:hAnsi="Arial"/>
    </w:rPr>
  </w:style>
  <w:style w:type="paragraph" w:customStyle="1" w:styleId="ScienceStdSubBullet">
    <w:name w:val="ScienceStdSubBullet"/>
    <w:basedOn w:val="Normal"/>
    <w:qFormat/>
    <w:rsid w:val="00B13A8E"/>
    <w:pPr>
      <w:numPr>
        <w:numId w:val="89"/>
      </w:numPr>
      <w:tabs>
        <w:tab w:val="clear" w:pos="2160"/>
        <w:tab w:val="num" w:pos="720"/>
        <w:tab w:val="left" w:pos="1800"/>
      </w:tabs>
      <w:spacing w:after="120" w:line="240" w:lineRule="auto"/>
      <w:ind w:left="720"/>
      <w:contextualSpacing/>
    </w:pPr>
    <w:rPr>
      <w:rFonts w:ascii="Arial" w:hAnsi="Arial"/>
    </w:rPr>
  </w:style>
  <w:style w:type="character" w:customStyle="1" w:styleId="ScienceStdBoldChar">
    <w:name w:val="ScienceStdBold Char"/>
    <w:basedOn w:val="ScienceStdChar"/>
    <w:link w:val="ScienceStdBold"/>
    <w:rsid w:val="00B13A8E"/>
    <w:rPr>
      <w:rFonts w:ascii="Arial" w:hAnsi="Arial"/>
      <w:b/>
    </w:rPr>
  </w:style>
  <w:style w:type="character" w:customStyle="1" w:styleId="RubicTitles10pt">
    <w:name w:val="Rubic Titles 10 pt"/>
    <w:qFormat/>
    <w:rsid w:val="00B13A8E"/>
    <w:rPr>
      <w:rFonts w:ascii="Arial" w:hAnsi="Arial"/>
      <w:b/>
      <w:sz w:val="20"/>
    </w:rPr>
  </w:style>
  <w:style w:type="paragraph" w:customStyle="1" w:styleId="RubricTitles">
    <w:name w:val="Rubric Titles"/>
    <w:basedOn w:val="StdsTable"/>
    <w:qFormat/>
    <w:rsid w:val="00B13A8E"/>
    <w:pPr>
      <w:ind w:left="0"/>
    </w:pPr>
  </w:style>
  <w:style w:type="paragraph" w:customStyle="1" w:styleId="RubricHeadings">
    <w:name w:val="Rubric Headings"/>
    <w:basedOn w:val="Normal"/>
    <w:qFormat/>
    <w:rsid w:val="00B13A8E"/>
    <w:pPr>
      <w:spacing w:after="0" w:line="240" w:lineRule="auto"/>
      <w:jc w:val="center"/>
    </w:pPr>
    <w:rPr>
      <w:rFonts w:ascii="Arial" w:hAnsi="Arial"/>
      <w:b/>
    </w:rPr>
  </w:style>
  <w:style w:type="paragraph" w:customStyle="1" w:styleId="RubricHeadings10pt">
    <w:name w:val="Rubric Headings + 10 pt"/>
    <w:basedOn w:val="RubricHeadings"/>
    <w:qFormat/>
    <w:rsid w:val="00B13A8E"/>
    <w:rPr>
      <w:sz w:val="20"/>
    </w:rPr>
  </w:style>
  <w:style w:type="character" w:customStyle="1" w:styleId="RubricEntries10pt">
    <w:name w:val="Rubric Entries 10 pt"/>
    <w:qFormat/>
    <w:rsid w:val="00B13A8E"/>
    <w:rPr>
      <w:rFonts w:ascii="Arial" w:hAnsi="Arial"/>
      <w:sz w:val="20"/>
    </w:rPr>
  </w:style>
  <w:style w:type="paragraph" w:customStyle="1" w:styleId="RubricEntries10ptCentered">
    <w:name w:val="Rubric Entries 10 pt Centered"/>
    <w:basedOn w:val="Normal"/>
    <w:qFormat/>
    <w:rsid w:val="00B13A8E"/>
    <w:pPr>
      <w:spacing w:after="0" w:line="240" w:lineRule="auto"/>
      <w:jc w:val="center"/>
    </w:pPr>
    <w:rPr>
      <w:rFonts w:ascii="Arial" w:hAnsi="Arial"/>
      <w:sz w:val="20"/>
    </w:rPr>
  </w:style>
  <w:style w:type="paragraph" w:customStyle="1" w:styleId="Picture">
    <w:name w:val="Picture"/>
    <w:basedOn w:val="Normal"/>
    <w:qFormat/>
    <w:rsid w:val="00B13A8E"/>
    <w:pPr>
      <w:spacing w:after="0" w:line="240" w:lineRule="auto"/>
      <w:jc w:val="right"/>
    </w:pPr>
    <w:rPr>
      <w:rFonts w:ascii="Arial" w:hAnsi="Arial"/>
    </w:rPr>
  </w:style>
  <w:style w:type="paragraph" w:customStyle="1" w:styleId="PictureCentered">
    <w:name w:val="Picture Centered"/>
    <w:basedOn w:val="Picture"/>
    <w:qFormat/>
    <w:rsid w:val="00B13A8E"/>
    <w:pPr>
      <w:jc w:val="center"/>
    </w:pPr>
  </w:style>
  <w:style w:type="paragraph" w:customStyle="1" w:styleId="PictureLeft">
    <w:name w:val="Picture Left"/>
    <w:basedOn w:val="Picture"/>
    <w:qFormat/>
    <w:rsid w:val="00B13A8E"/>
    <w:pPr>
      <w:jc w:val="left"/>
    </w:pPr>
  </w:style>
  <w:style w:type="paragraph" w:customStyle="1" w:styleId="PerfObjBullet">
    <w:name w:val="PerfObjBullet"/>
    <w:basedOn w:val="Normal"/>
    <w:qFormat/>
    <w:rsid w:val="00B13A8E"/>
    <w:pPr>
      <w:numPr>
        <w:numId w:val="90"/>
      </w:numPr>
      <w:tabs>
        <w:tab w:val="num" w:pos="720"/>
      </w:tabs>
      <w:spacing w:before="120" w:after="120" w:line="240" w:lineRule="auto"/>
      <w:ind w:left="144" w:hanging="144"/>
    </w:pPr>
    <w:rPr>
      <w:rFonts w:ascii="Arial" w:hAnsi="Arial"/>
      <w:sz w:val="20"/>
    </w:rPr>
  </w:style>
  <w:style w:type="paragraph" w:customStyle="1" w:styleId="MatrixStdsTable">
    <w:name w:val="Matrix Stds Table"/>
    <w:basedOn w:val="StdsTable"/>
    <w:qFormat/>
    <w:rsid w:val="00B13A8E"/>
    <w:pPr>
      <w:ind w:left="0"/>
      <w:jc w:val="center"/>
    </w:pPr>
  </w:style>
  <w:style w:type="paragraph" w:customStyle="1" w:styleId="MatrixStdsTableItalic">
    <w:name w:val="Matrix StdsTable + Italic"/>
    <w:basedOn w:val="MatrixStdsTable"/>
    <w:qFormat/>
    <w:rsid w:val="00B13A8E"/>
    <w:rPr>
      <w:i/>
    </w:rPr>
  </w:style>
  <w:style w:type="paragraph" w:customStyle="1" w:styleId="MatrixSymbolEntries">
    <w:name w:val="Matrix Symbol Entries"/>
    <w:basedOn w:val="Normal"/>
    <w:qFormat/>
    <w:rsid w:val="00B13A8E"/>
    <w:pPr>
      <w:spacing w:after="0" w:line="240" w:lineRule="auto"/>
      <w:jc w:val="center"/>
    </w:pPr>
    <w:rPr>
      <w:rFonts w:ascii="Arial" w:hAnsi="Arial"/>
      <w:b/>
      <w:sz w:val="20"/>
    </w:rPr>
  </w:style>
  <w:style w:type="paragraph" w:customStyle="1" w:styleId="NGSSStdHeading">
    <w:name w:val="NGSS Std Heading"/>
    <w:basedOn w:val="Normal"/>
    <w:link w:val="NGSSStdHeadingChar"/>
    <w:qFormat/>
    <w:rsid w:val="00B13A8E"/>
    <w:pPr>
      <w:spacing w:after="0" w:line="240" w:lineRule="auto"/>
      <w:jc w:val="center"/>
    </w:pPr>
    <w:rPr>
      <w:rFonts w:ascii="Arial" w:hAnsi="Arial"/>
      <w:b/>
      <w:sz w:val="18"/>
    </w:rPr>
  </w:style>
  <w:style w:type="paragraph" w:customStyle="1" w:styleId="NGSSStd">
    <w:name w:val="NGSS Std"/>
    <w:basedOn w:val="Normal"/>
    <w:qFormat/>
    <w:rsid w:val="00B13A8E"/>
    <w:pPr>
      <w:spacing w:after="0" w:line="240" w:lineRule="auto"/>
    </w:pPr>
    <w:rPr>
      <w:rFonts w:ascii="Arial" w:hAnsi="Arial"/>
      <w:sz w:val="18"/>
    </w:rPr>
  </w:style>
  <w:style w:type="character" w:customStyle="1" w:styleId="NGSSStdHeadingChar">
    <w:name w:val="NGSS Std Heading Char"/>
    <w:basedOn w:val="DefaultParagraphFont"/>
    <w:link w:val="NGSSStdHeading"/>
    <w:rsid w:val="00B13A8E"/>
    <w:rPr>
      <w:rFonts w:ascii="Arial" w:hAnsi="Arial"/>
      <w:b/>
      <w:sz w:val="18"/>
    </w:rPr>
  </w:style>
  <w:style w:type="paragraph" w:customStyle="1" w:styleId="NGSSStdBold">
    <w:name w:val="NGSS Std + Bold"/>
    <w:basedOn w:val="NGSSStd"/>
    <w:qFormat/>
    <w:rsid w:val="00B13A8E"/>
    <w:pPr>
      <w:spacing w:before="120" w:after="120"/>
    </w:pPr>
    <w:rPr>
      <w:b/>
    </w:rPr>
  </w:style>
  <w:style w:type="paragraph" w:customStyle="1" w:styleId="NGSSStdBoldItalic">
    <w:name w:val="NGSS Std +Bold + Italic"/>
    <w:basedOn w:val="NGSSStd"/>
    <w:qFormat/>
    <w:rsid w:val="00B13A8E"/>
    <w:rPr>
      <w:b/>
      <w:i/>
    </w:rPr>
  </w:style>
  <w:style w:type="paragraph" w:customStyle="1" w:styleId="NGSSStdBullet">
    <w:name w:val="NGSS Std Bullet"/>
    <w:basedOn w:val="NGSSStd"/>
    <w:qFormat/>
    <w:rsid w:val="00B13A8E"/>
    <w:pPr>
      <w:numPr>
        <w:numId w:val="91"/>
      </w:numPr>
    </w:pPr>
  </w:style>
  <w:style w:type="paragraph" w:customStyle="1" w:styleId="NGSSStandardSubBullet">
    <w:name w:val="NGSS Standard Sub Bullet"/>
    <w:basedOn w:val="NGSSStdBullet"/>
    <w:qFormat/>
    <w:rsid w:val="00B13A8E"/>
    <w:pPr>
      <w:numPr>
        <w:numId w:val="92"/>
      </w:numPr>
      <w:tabs>
        <w:tab w:val="num" w:pos="720"/>
      </w:tabs>
    </w:pPr>
  </w:style>
  <w:style w:type="paragraph" w:customStyle="1" w:styleId="NGSSStandardItalic">
    <w:name w:val="NGSS Standard Italic"/>
    <w:basedOn w:val="NGSSStd"/>
    <w:qFormat/>
    <w:rsid w:val="00B13A8E"/>
    <w:rPr>
      <w:i/>
    </w:rPr>
  </w:style>
  <w:style w:type="paragraph" w:customStyle="1" w:styleId="NGSSHeadingRight">
    <w:name w:val="NGSS Heading Right"/>
    <w:basedOn w:val="NGSSStdHeading"/>
    <w:qFormat/>
    <w:rsid w:val="00B13A8E"/>
    <w:pPr>
      <w:jc w:val="left"/>
    </w:pPr>
    <w:rPr>
      <w:sz w:val="20"/>
    </w:rPr>
  </w:style>
  <w:style w:type="paragraph" w:customStyle="1" w:styleId="NGSSClearHEading">
    <w:name w:val="NGSS Clear HEading"/>
    <w:basedOn w:val="NGSSHeadingRight"/>
    <w:qFormat/>
    <w:rsid w:val="00B13A8E"/>
    <w:rPr>
      <w:color w:val="FFFFFF"/>
      <w:sz w:val="22"/>
    </w:rPr>
  </w:style>
  <w:style w:type="paragraph" w:customStyle="1" w:styleId="TitleHyperlink">
    <w:name w:val="TitleHyperlink"/>
    <w:basedOn w:val="ActivityBodyBold"/>
    <w:next w:val="ActivityBody"/>
    <w:qFormat/>
    <w:rsid w:val="00B13A8E"/>
    <w:rPr>
      <w:b w:val="0"/>
    </w:rPr>
  </w:style>
  <w:style w:type="paragraph" w:customStyle="1" w:styleId="SyleRedCentered">
    <w:name w:val="Syle Red Centered"/>
    <w:basedOn w:val="Normal"/>
    <w:qFormat/>
    <w:rsid w:val="00B13A8E"/>
    <w:pPr>
      <w:spacing w:after="0" w:line="240" w:lineRule="auto"/>
      <w:jc w:val="center"/>
    </w:pPr>
    <w:rPr>
      <w:rFonts w:ascii="Arial" w:hAnsi="Arial"/>
      <w:color w:val="FF0000"/>
    </w:rPr>
  </w:style>
  <w:style w:type="paragraph" w:customStyle="1" w:styleId="AnalysisQuestionsAnswers">
    <w:name w:val="AnalysisQuestionsAnswers"/>
    <w:basedOn w:val="Normal"/>
    <w:link w:val="AnalysisQuestionsAnswersChar"/>
    <w:qFormat/>
    <w:rsid w:val="00B13A8E"/>
    <w:pPr>
      <w:spacing w:after="0" w:line="240" w:lineRule="auto"/>
    </w:pPr>
    <w:rPr>
      <w:rFonts w:ascii="Arial" w:hAnsi="Arial"/>
      <w:i/>
      <w:color w:val="FF0000"/>
      <w:sz w:val="20"/>
    </w:rPr>
  </w:style>
  <w:style w:type="character" w:customStyle="1" w:styleId="AnalysisQuestionsAnswersChar">
    <w:name w:val="AnalysisQuestionsAnswers Char"/>
    <w:basedOn w:val="DefaultParagraphFont"/>
    <w:link w:val="AnalysisQuestionsAnswers"/>
    <w:rsid w:val="00B13A8E"/>
    <w:rPr>
      <w:rFonts w:ascii="Arial" w:hAnsi="Arial"/>
      <w:i/>
      <w:color w:val="FF0000"/>
      <w:sz w:val="20"/>
    </w:rPr>
  </w:style>
  <w:style w:type="character" w:customStyle="1" w:styleId="ActivityBodyItalicandBoldChar">
    <w:name w:val="ActivityBody + Italic and Bold Char"/>
    <w:basedOn w:val="ActivityBodyChar"/>
    <w:link w:val="ActivityBodyItalicandBold"/>
    <w:rsid w:val="00B13A8E"/>
    <w:rPr>
      <w:rFonts w:ascii="Arial" w:hAnsi="Arial"/>
      <w:b/>
      <w:i/>
    </w:rPr>
  </w:style>
  <w:style w:type="paragraph" w:customStyle="1" w:styleId="MatrixStandardsTable">
    <w:name w:val="Matrix Standards Table"/>
    <w:basedOn w:val="Normal"/>
    <w:qFormat/>
    <w:rsid w:val="00B13A8E"/>
    <w:pPr>
      <w:spacing w:after="0" w:line="240" w:lineRule="auto"/>
      <w:jc w:val="center"/>
    </w:pPr>
    <w:rPr>
      <w:rFonts w:ascii="Arial" w:hAnsi="Arial"/>
      <w:b/>
    </w:rPr>
  </w:style>
  <w:style w:type="paragraph" w:customStyle="1" w:styleId="ActivityBody0">
    <w:name w:val="Activity Body"/>
    <w:basedOn w:val="Normal"/>
    <w:link w:val="ActivityBodyChar0"/>
    <w:rsid w:val="00B13A8E"/>
    <w:pPr>
      <w:spacing w:after="0" w:line="240" w:lineRule="auto"/>
      <w:ind w:left="360"/>
    </w:pPr>
    <w:rPr>
      <w:rFonts w:ascii="Arial" w:eastAsia="Times New Roman" w:hAnsi="Arial" w:cs="Arial"/>
      <w:szCs w:val="24"/>
    </w:rPr>
  </w:style>
  <w:style w:type="character" w:customStyle="1" w:styleId="ActivityBodyChar0">
    <w:name w:val="Activity Body Char"/>
    <w:basedOn w:val="DefaultParagraphFont"/>
    <w:link w:val="ActivityBody0"/>
    <w:rsid w:val="00B13A8E"/>
    <w:rPr>
      <w:rFonts w:ascii="Arial" w:eastAsia="Times New Roman" w:hAnsi="Arial" w:cs="Arial"/>
      <w:szCs w:val="24"/>
    </w:rPr>
  </w:style>
  <w:style w:type="paragraph" w:customStyle="1" w:styleId="ActivityBodyBold0">
    <w:name w:val="Activity Body + Bold"/>
    <w:basedOn w:val="Normal"/>
    <w:link w:val="ActivityBodyBoldChar0"/>
    <w:rsid w:val="00B13A8E"/>
    <w:pPr>
      <w:spacing w:after="0" w:line="240" w:lineRule="auto"/>
      <w:ind w:left="360"/>
    </w:pPr>
    <w:rPr>
      <w:rFonts w:ascii="Arial" w:eastAsia="Times New Roman" w:hAnsi="Arial" w:cs="Arial"/>
      <w:b/>
      <w:szCs w:val="20"/>
    </w:rPr>
  </w:style>
  <w:style w:type="character" w:customStyle="1" w:styleId="ActivityBodyBoldChar0">
    <w:name w:val="Activity Body + Bold Char"/>
    <w:basedOn w:val="DefaultParagraphFont"/>
    <w:link w:val="ActivityBodyBold0"/>
    <w:rsid w:val="00B13A8E"/>
    <w:rPr>
      <w:rFonts w:ascii="Arial" w:eastAsia="Times New Roman" w:hAnsi="Arial" w:cs="Arial"/>
      <w:b/>
      <w:szCs w:val="20"/>
    </w:rPr>
  </w:style>
  <w:style w:type="character" w:customStyle="1" w:styleId="GlossaryLettersCenterChar">
    <w:name w:val="GlossaryLettersCenter Char"/>
    <w:basedOn w:val="DefaultParagraphFont"/>
    <w:link w:val="GlossaryLettersCenter"/>
    <w:rsid w:val="00B13A8E"/>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23615">
      <w:bodyDiv w:val="1"/>
      <w:marLeft w:val="0"/>
      <w:marRight w:val="0"/>
      <w:marTop w:val="0"/>
      <w:marBottom w:val="0"/>
      <w:divBdr>
        <w:top w:val="none" w:sz="0" w:space="0" w:color="auto"/>
        <w:left w:val="none" w:sz="0" w:space="0" w:color="auto"/>
        <w:bottom w:val="none" w:sz="0" w:space="0" w:color="auto"/>
        <w:right w:val="none" w:sz="0" w:space="0" w:color="auto"/>
      </w:divBdr>
      <w:divsChild>
        <w:div w:id="521013643">
          <w:marLeft w:val="0"/>
          <w:marRight w:val="0"/>
          <w:marTop w:val="0"/>
          <w:marBottom w:val="0"/>
          <w:divBdr>
            <w:top w:val="none" w:sz="0" w:space="0" w:color="auto"/>
            <w:left w:val="none" w:sz="0" w:space="0" w:color="auto"/>
            <w:bottom w:val="none" w:sz="0" w:space="0" w:color="auto"/>
            <w:right w:val="none" w:sz="0" w:space="0" w:color="auto"/>
          </w:divBdr>
          <w:divsChild>
            <w:div w:id="1754469991">
              <w:marLeft w:val="0"/>
              <w:marRight w:val="0"/>
              <w:marTop w:val="0"/>
              <w:marBottom w:val="0"/>
              <w:divBdr>
                <w:top w:val="none" w:sz="0" w:space="0" w:color="auto"/>
                <w:left w:val="none" w:sz="0" w:space="0" w:color="auto"/>
                <w:bottom w:val="none" w:sz="0" w:space="0" w:color="auto"/>
                <w:right w:val="none" w:sz="0" w:space="0" w:color="auto"/>
              </w:divBdr>
            </w:div>
            <w:div w:id="9265048">
              <w:marLeft w:val="0"/>
              <w:marRight w:val="0"/>
              <w:marTop w:val="0"/>
              <w:marBottom w:val="0"/>
              <w:divBdr>
                <w:top w:val="none" w:sz="0" w:space="0" w:color="auto"/>
                <w:left w:val="none" w:sz="0" w:space="0" w:color="auto"/>
                <w:bottom w:val="none" w:sz="0" w:space="0" w:color="auto"/>
                <w:right w:val="none" w:sz="0" w:space="0" w:color="auto"/>
              </w:divBdr>
            </w:div>
            <w:div w:id="1612933746">
              <w:marLeft w:val="0"/>
              <w:marRight w:val="0"/>
              <w:marTop w:val="0"/>
              <w:marBottom w:val="0"/>
              <w:divBdr>
                <w:top w:val="none" w:sz="0" w:space="0" w:color="auto"/>
                <w:left w:val="none" w:sz="0" w:space="0" w:color="auto"/>
                <w:bottom w:val="none" w:sz="0" w:space="0" w:color="auto"/>
                <w:right w:val="none" w:sz="0" w:space="0" w:color="auto"/>
              </w:divBdr>
            </w:div>
            <w:div w:id="210264345">
              <w:marLeft w:val="0"/>
              <w:marRight w:val="0"/>
              <w:marTop w:val="0"/>
              <w:marBottom w:val="0"/>
              <w:divBdr>
                <w:top w:val="none" w:sz="0" w:space="0" w:color="auto"/>
                <w:left w:val="none" w:sz="0" w:space="0" w:color="auto"/>
                <w:bottom w:val="none" w:sz="0" w:space="0" w:color="auto"/>
                <w:right w:val="none" w:sz="0" w:space="0" w:color="auto"/>
              </w:divBdr>
            </w:div>
          </w:divsChild>
        </w:div>
        <w:div w:id="2140025624">
          <w:marLeft w:val="0"/>
          <w:marRight w:val="0"/>
          <w:marTop w:val="0"/>
          <w:marBottom w:val="0"/>
          <w:divBdr>
            <w:top w:val="none" w:sz="0" w:space="0" w:color="auto"/>
            <w:left w:val="none" w:sz="0" w:space="0" w:color="auto"/>
            <w:bottom w:val="none" w:sz="0" w:space="0" w:color="auto"/>
            <w:right w:val="none" w:sz="0" w:space="0" w:color="auto"/>
          </w:divBdr>
          <w:divsChild>
            <w:div w:id="559369979">
              <w:marLeft w:val="0"/>
              <w:marRight w:val="0"/>
              <w:marTop w:val="0"/>
              <w:marBottom w:val="0"/>
              <w:divBdr>
                <w:top w:val="none" w:sz="0" w:space="0" w:color="auto"/>
                <w:left w:val="none" w:sz="0" w:space="0" w:color="auto"/>
                <w:bottom w:val="none" w:sz="0" w:space="0" w:color="auto"/>
                <w:right w:val="none" w:sz="0" w:space="0" w:color="auto"/>
              </w:divBdr>
            </w:div>
            <w:div w:id="1173881115">
              <w:marLeft w:val="0"/>
              <w:marRight w:val="0"/>
              <w:marTop w:val="0"/>
              <w:marBottom w:val="0"/>
              <w:divBdr>
                <w:top w:val="none" w:sz="0" w:space="0" w:color="auto"/>
                <w:left w:val="none" w:sz="0" w:space="0" w:color="auto"/>
                <w:bottom w:val="none" w:sz="0" w:space="0" w:color="auto"/>
                <w:right w:val="none" w:sz="0" w:space="0" w:color="auto"/>
              </w:divBdr>
            </w:div>
          </w:divsChild>
        </w:div>
        <w:div w:id="564727705">
          <w:marLeft w:val="0"/>
          <w:marRight w:val="0"/>
          <w:marTop w:val="0"/>
          <w:marBottom w:val="0"/>
          <w:divBdr>
            <w:top w:val="none" w:sz="0" w:space="0" w:color="auto"/>
            <w:left w:val="none" w:sz="0" w:space="0" w:color="auto"/>
            <w:bottom w:val="none" w:sz="0" w:space="0" w:color="auto"/>
            <w:right w:val="none" w:sz="0" w:space="0" w:color="auto"/>
          </w:divBdr>
          <w:divsChild>
            <w:div w:id="1892575428">
              <w:marLeft w:val="0"/>
              <w:marRight w:val="0"/>
              <w:marTop w:val="0"/>
              <w:marBottom w:val="0"/>
              <w:divBdr>
                <w:top w:val="none" w:sz="0" w:space="0" w:color="auto"/>
                <w:left w:val="none" w:sz="0" w:space="0" w:color="auto"/>
                <w:bottom w:val="none" w:sz="0" w:space="0" w:color="auto"/>
                <w:right w:val="none" w:sz="0" w:space="0" w:color="auto"/>
              </w:divBdr>
            </w:div>
            <w:div w:id="1110008626">
              <w:marLeft w:val="0"/>
              <w:marRight w:val="0"/>
              <w:marTop w:val="0"/>
              <w:marBottom w:val="0"/>
              <w:divBdr>
                <w:top w:val="none" w:sz="0" w:space="0" w:color="auto"/>
                <w:left w:val="none" w:sz="0" w:space="0" w:color="auto"/>
                <w:bottom w:val="none" w:sz="0" w:space="0" w:color="auto"/>
                <w:right w:val="none" w:sz="0" w:space="0" w:color="auto"/>
              </w:divBdr>
            </w:div>
          </w:divsChild>
        </w:div>
        <w:div w:id="264387014">
          <w:marLeft w:val="0"/>
          <w:marRight w:val="0"/>
          <w:marTop w:val="0"/>
          <w:marBottom w:val="0"/>
          <w:divBdr>
            <w:top w:val="none" w:sz="0" w:space="0" w:color="auto"/>
            <w:left w:val="none" w:sz="0" w:space="0" w:color="auto"/>
            <w:bottom w:val="none" w:sz="0" w:space="0" w:color="auto"/>
            <w:right w:val="none" w:sz="0" w:space="0" w:color="auto"/>
          </w:divBdr>
          <w:divsChild>
            <w:div w:id="722367182">
              <w:marLeft w:val="0"/>
              <w:marRight w:val="0"/>
              <w:marTop w:val="0"/>
              <w:marBottom w:val="0"/>
              <w:divBdr>
                <w:top w:val="none" w:sz="0" w:space="0" w:color="auto"/>
                <w:left w:val="none" w:sz="0" w:space="0" w:color="auto"/>
                <w:bottom w:val="none" w:sz="0" w:space="0" w:color="auto"/>
                <w:right w:val="none" w:sz="0" w:space="0" w:color="auto"/>
              </w:divBdr>
            </w:div>
            <w:div w:id="2036614647">
              <w:marLeft w:val="0"/>
              <w:marRight w:val="0"/>
              <w:marTop w:val="0"/>
              <w:marBottom w:val="0"/>
              <w:divBdr>
                <w:top w:val="none" w:sz="0" w:space="0" w:color="auto"/>
                <w:left w:val="none" w:sz="0" w:space="0" w:color="auto"/>
                <w:bottom w:val="none" w:sz="0" w:space="0" w:color="auto"/>
                <w:right w:val="none" w:sz="0" w:space="0" w:color="auto"/>
              </w:divBdr>
            </w:div>
            <w:div w:id="11512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5790">
      <w:bodyDiv w:val="1"/>
      <w:marLeft w:val="0"/>
      <w:marRight w:val="0"/>
      <w:marTop w:val="0"/>
      <w:marBottom w:val="0"/>
      <w:divBdr>
        <w:top w:val="none" w:sz="0" w:space="0" w:color="auto"/>
        <w:left w:val="none" w:sz="0" w:space="0" w:color="auto"/>
        <w:bottom w:val="none" w:sz="0" w:space="0" w:color="auto"/>
        <w:right w:val="none" w:sz="0" w:space="0" w:color="auto"/>
      </w:divBdr>
    </w:div>
    <w:div w:id="575045443">
      <w:bodyDiv w:val="1"/>
      <w:marLeft w:val="0"/>
      <w:marRight w:val="0"/>
      <w:marTop w:val="0"/>
      <w:marBottom w:val="0"/>
      <w:divBdr>
        <w:top w:val="none" w:sz="0" w:space="0" w:color="auto"/>
        <w:left w:val="none" w:sz="0" w:space="0" w:color="auto"/>
        <w:bottom w:val="none" w:sz="0" w:space="0" w:color="auto"/>
        <w:right w:val="none" w:sz="0" w:space="0" w:color="auto"/>
      </w:divBdr>
      <w:divsChild>
        <w:div w:id="497499445">
          <w:marLeft w:val="0"/>
          <w:marRight w:val="0"/>
          <w:marTop w:val="0"/>
          <w:marBottom w:val="0"/>
          <w:divBdr>
            <w:top w:val="none" w:sz="0" w:space="0" w:color="auto"/>
            <w:left w:val="none" w:sz="0" w:space="0" w:color="auto"/>
            <w:bottom w:val="none" w:sz="0" w:space="0" w:color="auto"/>
            <w:right w:val="none" w:sz="0" w:space="0" w:color="auto"/>
          </w:divBdr>
        </w:div>
      </w:divsChild>
    </w:div>
    <w:div w:id="895316900">
      <w:bodyDiv w:val="1"/>
      <w:marLeft w:val="0"/>
      <w:marRight w:val="0"/>
      <w:marTop w:val="0"/>
      <w:marBottom w:val="0"/>
      <w:divBdr>
        <w:top w:val="none" w:sz="0" w:space="0" w:color="auto"/>
        <w:left w:val="none" w:sz="0" w:space="0" w:color="auto"/>
        <w:bottom w:val="none" w:sz="0" w:space="0" w:color="auto"/>
        <w:right w:val="none" w:sz="0" w:space="0" w:color="auto"/>
      </w:divBdr>
      <w:divsChild>
        <w:div w:id="2139298515">
          <w:marLeft w:val="0"/>
          <w:marRight w:val="0"/>
          <w:marTop w:val="75"/>
          <w:marBottom w:val="150"/>
          <w:divBdr>
            <w:top w:val="none" w:sz="0" w:space="0" w:color="auto"/>
            <w:left w:val="none" w:sz="0" w:space="0" w:color="auto"/>
            <w:bottom w:val="none" w:sz="0" w:space="0" w:color="auto"/>
            <w:right w:val="none" w:sz="0" w:space="0" w:color="auto"/>
          </w:divBdr>
          <w:divsChild>
            <w:div w:id="5972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0795">
      <w:bodyDiv w:val="1"/>
      <w:marLeft w:val="0"/>
      <w:marRight w:val="0"/>
      <w:marTop w:val="0"/>
      <w:marBottom w:val="0"/>
      <w:divBdr>
        <w:top w:val="none" w:sz="0" w:space="0" w:color="auto"/>
        <w:left w:val="none" w:sz="0" w:space="0" w:color="auto"/>
        <w:bottom w:val="none" w:sz="0" w:space="0" w:color="auto"/>
        <w:right w:val="none" w:sz="0" w:space="0" w:color="auto"/>
      </w:divBdr>
      <w:divsChild>
        <w:div w:id="359864097">
          <w:marLeft w:val="0"/>
          <w:marRight w:val="0"/>
          <w:marTop w:val="0"/>
          <w:marBottom w:val="0"/>
          <w:divBdr>
            <w:top w:val="none" w:sz="0" w:space="0" w:color="auto"/>
            <w:left w:val="none" w:sz="0" w:space="0" w:color="auto"/>
            <w:bottom w:val="none" w:sz="0" w:space="0" w:color="auto"/>
            <w:right w:val="none" w:sz="0" w:space="0" w:color="auto"/>
          </w:divBdr>
          <w:divsChild>
            <w:div w:id="1963343687">
              <w:marLeft w:val="0"/>
              <w:marRight w:val="0"/>
              <w:marTop w:val="75"/>
              <w:marBottom w:val="150"/>
              <w:divBdr>
                <w:top w:val="none" w:sz="0" w:space="0" w:color="auto"/>
                <w:left w:val="none" w:sz="0" w:space="0" w:color="auto"/>
                <w:bottom w:val="none" w:sz="0" w:space="0" w:color="auto"/>
                <w:right w:val="none" w:sz="0" w:space="0" w:color="auto"/>
              </w:divBdr>
              <w:divsChild>
                <w:div w:id="15078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44409">
      <w:bodyDiv w:val="1"/>
      <w:marLeft w:val="0"/>
      <w:marRight w:val="0"/>
      <w:marTop w:val="0"/>
      <w:marBottom w:val="0"/>
      <w:divBdr>
        <w:top w:val="none" w:sz="0" w:space="0" w:color="auto"/>
        <w:left w:val="none" w:sz="0" w:space="0" w:color="auto"/>
        <w:bottom w:val="none" w:sz="0" w:space="0" w:color="auto"/>
        <w:right w:val="none" w:sz="0" w:space="0" w:color="auto"/>
      </w:divBdr>
      <w:divsChild>
        <w:div w:id="340013248">
          <w:marLeft w:val="0"/>
          <w:marRight w:val="0"/>
          <w:marTop w:val="0"/>
          <w:marBottom w:val="0"/>
          <w:divBdr>
            <w:top w:val="none" w:sz="0" w:space="0" w:color="auto"/>
            <w:left w:val="none" w:sz="0" w:space="0" w:color="auto"/>
            <w:bottom w:val="none" w:sz="0" w:space="0" w:color="auto"/>
            <w:right w:val="none" w:sz="0" w:space="0" w:color="auto"/>
          </w:divBdr>
          <w:divsChild>
            <w:div w:id="1813136168">
              <w:marLeft w:val="0"/>
              <w:marRight w:val="0"/>
              <w:marTop w:val="0"/>
              <w:marBottom w:val="0"/>
              <w:divBdr>
                <w:top w:val="none" w:sz="0" w:space="0" w:color="auto"/>
                <w:left w:val="none" w:sz="0" w:space="0" w:color="auto"/>
                <w:bottom w:val="none" w:sz="0" w:space="0" w:color="auto"/>
                <w:right w:val="none" w:sz="0" w:space="0" w:color="auto"/>
              </w:divBdr>
            </w:div>
            <w:div w:id="12076699">
              <w:marLeft w:val="0"/>
              <w:marRight w:val="0"/>
              <w:marTop w:val="0"/>
              <w:marBottom w:val="0"/>
              <w:divBdr>
                <w:top w:val="none" w:sz="0" w:space="0" w:color="auto"/>
                <w:left w:val="none" w:sz="0" w:space="0" w:color="auto"/>
                <w:bottom w:val="none" w:sz="0" w:space="0" w:color="auto"/>
                <w:right w:val="none" w:sz="0" w:space="0" w:color="auto"/>
              </w:divBdr>
            </w:div>
            <w:div w:id="914097305">
              <w:marLeft w:val="0"/>
              <w:marRight w:val="0"/>
              <w:marTop w:val="0"/>
              <w:marBottom w:val="0"/>
              <w:divBdr>
                <w:top w:val="none" w:sz="0" w:space="0" w:color="auto"/>
                <w:left w:val="none" w:sz="0" w:space="0" w:color="auto"/>
                <w:bottom w:val="none" w:sz="0" w:space="0" w:color="auto"/>
                <w:right w:val="none" w:sz="0" w:space="0" w:color="auto"/>
              </w:divBdr>
            </w:div>
            <w:div w:id="681396860">
              <w:marLeft w:val="0"/>
              <w:marRight w:val="0"/>
              <w:marTop w:val="0"/>
              <w:marBottom w:val="0"/>
              <w:divBdr>
                <w:top w:val="none" w:sz="0" w:space="0" w:color="auto"/>
                <w:left w:val="none" w:sz="0" w:space="0" w:color="auto"/>
                <w:bottom w:val="none" w:sz="0" w:space="0" w:color="auto"/>
                <w:right w:val="none" w:sz="0" w:space="0" w:color="auto"/>
              </w:divBdr>
            </w:div>
          </w:divsChild>
        </w:div>
        <w:div w:id="289946075">
          <w:marLeft w:val="0"/>
          <w:marRight w:val="0"/>
          <w:marTop w:val="0"/>
          <w:marBottom w:val="0"/>
          <w:divBdr>
            <w:top w:val="none" w:sz="0" w:space="0" w:color="auto"/>
            <w:left w:val="none" w:sz="0" w:space="0" w:color="auto"/>
            <w:bottom w:val="none" w:sz="0" w:space="0" w:color="auto"/>
            <w:right w:val="none" w:sz="0" w:space="0" w:color="auto"/>
          </w:divBdr>
          <w:divsChild>
            <w:div w:id="1574505319">
              <w:marLeft w:val="0"/>
              <w:marRight w:val="0"/>
              <w:marTop w:val="0"/>
              <w:marBottom w:val="0"/>
              <w:divBdr>
                <w:top w:val="none" w:sz="0" w:space="0" w:color="auto"/>
                <w:left w:val="none" w:sz="0" w:space="0" w:color="auto"/>
                <w:bottom w:val="none" w:sz="0" w:space="0" w:color="auto"/>
                <w:right w:val="none" w:sz="0" w:space="0" w:color="auto"/>
              </w:divBdr>
            </w:div>
            <w:div w:id="1403258684">
              <w:marLeft w:val="0"/>
              <w:marRight w:val="0"/>
              <w:marTop w:val="0"/>
              <w:marBottom w:val="0"/>
              <w:divBdr>
                <w:top w:val="none" w:sz="0" w:space="0" w:color="auto"/>
                <w:left w:val="none" w:sz="0" w:space="0" w:color="auto"/>
                <w:bottom w:val="none" w:sz="0" w:space="0" w:color="auto"/>
                <w:right w:val="none" w:sz="0" w:space="0" w:color="auto"/>
              </w:divBdr>
            </w:div>
          </w:divsChild>
        </w:div>
        <w:div w:id="1022051335">
          <w:marLeft w:val="0"/>
          <w:marRight w:val="0"/>
          <w:marTop w:val="0"/>
          <w:marBottom w:val="0"/>
          <w:divBdr>
            <w:top w:val="none" w:sz="0" w:space="0" w:color="auto"/>
            <w:left w:val="none" w:sz="0" w:space="0" w:color="auto"/>
            <w:bottom w:val="none" w:sz="0" w:space="0" w:color="auto"/>
            <w:right w:val="none" w:sz="0" w:space="0" w:color="auto"/>
          </w:divBdr>
          <w:divsChild>
            <w:div w:id="1755466383">
              <w:marLeft w:val="0"/>
              <w:marRight w:val="0"/>
              <w:marTop w:val="0"/>
              <w:marBottom w:val="0"/>
              <w:divBdr>
                <w:top w:val="none" w:sz="0" w:space="0" w:color="auto"/>
                <w:left w:val="none" w:sz="0" w:space="0" w:color="auto"/>
                <w:bottom w:val="none" w:sz="0" w:space="0" w:color="auto"/>
                <w:right w:val="none" w:sz="0" w:space="0" w:color="auto"/>
              </w:divBdr>
            </w:div>
            <w:div w:id="823471863">
              <w:marLeft w:val="0"/>
              <w:marRight w:val="0"/>
              <w:marTop w:val="0"/>
              <w:marBottom w:val="0"/>
              <w:divBdr>
                <w:top w:val="none" w:sz="0" w:space="0" w:color="auto"/>
                <w:left w:val="none" w:sz="0" w:space="0" w:color="auto"/>
                <w:bottom w:val="none" w:sz="0" w:space="0" w:color="auto"/>
                <w:right w:val="none" w:sz="0" w:space="0" w:color="auto"/>
              </w:divBdr>
            </w:div>
          </w:divsChild>
        </w:div>
        <w:div w:id="1298340171">
          <w:marLeft w:val="0"/>
          <w:marRight w:val="0"/>
          <w:marTop w:val="0"/>
          <w:marBottom w:val="0"/>
          <w:divBdr>
            <w:top w:val="none" w:sz="0" w:space="0" w:color="auto"/>
            <w:left w:val="none" w:sz="0" w:space="0" w:color="auto"/>
            <w:bottom w:val="none" w:sz="0" w:space="0" w:color="auto"/>
            <w:right w:val="none" w:sz="0" w:space="0" w:color="auto"/>
          </w:divBdr>
          <w:divsChild>
            <w:div w:id="2067411985">
              <w:marLeft w:val="0"/>
              <w:marRight w:val="0"/>
              <w:marTop w:val="0"/>
              <w:marBottom w:val="0"/>
              <w:divBdr>
                <w:top w:val="none" w:sz="0" w:space="0" w:color="auto"/>
                <w:left w:val="none" w:sz="0" w:space="0" w:color="auto"/>
                <w:bottom w:val="none" w:sz="0" w:space="0" w:color="auto"/>
                <w:right w:val="none" w:sz="0" w:space="0" w:color="auto"/>
              </w:divBdr>
            </w:div>
            <w:div w:id="317727785">
              <w:marLeft w:val="0"/>
              <w:marRight w:val="0"/>
              <w:marTop w:val="0"/>
              <w:marBottom w:val="0"/>
              <w:divBdr>
                <w:top w:val="none" w:sz="0" w:space="0" w:color="auto"/>
                <w:left w:val="none" w:sz="0" w:space="0" w:color="auto"/>
                <w:bottom w:val="none" w:sz="0" w:space="0" w:color="auto"/>
                <w:right w:val="none" w:sz="0" w:space="0" w:color="auto"/>
              </w:divBdr>
            </w:div>
            <w:div w:id="14994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430">
      <w:bodyDiv w:val="1"/>
      <w:marLeft w:val="0"/>
      <w:marRight w:val="0"/>
      <w:marTop w:val="0"/>
      <w:marBottom w:val="0"/>
      <w:divBdr>
        <w:top w:val="none" w:sz="0" w:space="0" w:color="auto"/>
        <w:left w:val="none" w:sz="0" w:space="0" w:color="auto"/>
        <w:bottom w:val="none" w:sz="0" w:space="0" w:color="auto"/>
        <w:right w:val="none" w:sz="0" w:space="0" w:color="auto"/>
      </w:divBdr>
      <w:divsChild>
        <w:div w:id="1185945337">
          <w:marLeft w:val="0"/>
          <w:marRight w:val="0"/>
          <w:marTop w:val="75"/>
          <w:marBottom w:val="150"/>
          <w:divBdr>
            <w:top w:val="none" w:sz="0" w:space="0" w:color="auto"/>
            <w:left w:val="none" w:sz="0" w:space="0" w:color="auto"/>
            <w:bottom w:val="none" w:sz="0" w:space="0" w:color="auto"/>
            <w:right w:val="none" w:sz="0" w:space="0" w:color="auto"/>
          </w:divBdr>
          <w:divsChild>
            <w:div w:id="12827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fasu.edu/aarc/help-with-writing" TargetMode="External"/><Relationship Id="rId18" Type="http://schemas.openxmlformats.org/officeDocument/2006/relationships/hyperlink" Target="https://www.scribbr.com/citing-sources/what-is-a-doi/" TargetMode="External"/><Relationship Id="rId26" Type="http://schemas.openxmlformats.org/officeDocument/2006/relationships/hyperlink" Target="https://doi.org/10.1037/xhp0000553" TargetMode="External"/><Relationship Id="rId3" Type="http://schemas.openxmlformats.org/officeDocument/2006/relationships/styles" Target="styles.xml"/><Relationship Id="rId21" Type="http://schemas.openxmlformats.org/officeDocument/2006/relationships/hyperlink" Target="https://lib.dr.iastate.edu/etd/10326"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scribbr.com/citing-sources/what-is-a-doi/" TargetMode="External"/><Relationship Id="rId25" Type="http://schemas.openxmlformats.org/officeDocument/2006/relationships/image" Target="media/image8.jpeg"/><Relationship Id="rId33" Type="http://schemas.openxmlformats.org/officeDocument/2006/relationships/hyperlink" Target="https://www.glassdoor.com/blog/guide/how-to-read-a-job-description/" TargetMode="External"/><Relationship Id="rId2" Type="http://schemas.openxmlformats.org/officeDocument/2006/relationships/numbering" Target="numbering.xml"/><Relationship Id="rId16" Type="http://schemas.openxmlformats.org/officeDocument/2006/relationships/hyperlink" Target="https://www.scribbr.com/citing-sources/cite-a-book/" TargetMode="External"/><Relationship Id="rId20" Type="http://schemas.openxmlformats.org/officeDocument/2006/relationships/hyperlink" Target="https://doi.org/10.1073/pnas.1910510116" TargetMode="External"/><Relationship Id="rId29" Type="http://schemas.openxmlformats.org/officeDocument/2006/relationships/hyperlink" Target="https://www.census.gov/library/visualizations/2018/comm/acs-poverty-ma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www.glassdoor.com/blog/resume-metrics/" TargetMode="External"/><Relationship Id="rId5" Type="http://schemas.openxmlformats.org/officeDocument/2006/relationships/webSettings" Target="webSettings.xml"/><Relationship Id="rId15" Type="http://schemas.openxmlformats.org/officeDocument/2006/relationships/hyperlink" Target="https://www.scribbr.com/citing-sources/cite-a-journal-article/"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ornl.gov/hgmis/publicat/primer/intro.html" TargetMode="External"/><Relationship Id="rId31" Type="http://schemas.openxmlformats.org/officeDocument/2006/relationships/hyperlink" Target="https://www.glassdoor.com/blog/13-irresistible-resume-templates-to-download-now/" TargetMode="External"/><Relationship Id="rId4" Type="http://schemas.openxmlformats.org/officeDocument/2006/relationships/settings" Target="settings.xml"/><Relationship Id="rId9" Type="http://schemas.openxmlformats.org/officeDocument/2006/relationships/hyperlink" Target="https://www.insidehighered.com/quicktakes/2019/01/17/survey-employers-want-soft-skills-graduates" TargetMode="External"/><Relationship Id="rId14" Type="http://schemas.openxmlformats.org/officeDocument/2006/relationships/hyperlink" Target="https://www.scribbr.com/citing-sources/cite-a-website/"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C5F50-5A1E-4A53-A46B-050425BEB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16692</Words>
  <Characters>95145</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Maurer</dc:creator>
  <cp:keywords/>
  <dc:description/>
  <cp:lastModifiedBy>Jared Barnes</cp:lastModifiedBy>
  <cp:revision>2</cp:revision>
  <cp:lastPrinted>2021-08-21T21:17:00Z</cp:lastPrinted>
  <dcterms:created xsi:type="dcterms:W3CDTF">2021-08-24T22:25:00Z</dcterms:created>
  <dcterms:modified xsi:type="dcterms:W3CDTF">2021-08-24T22:25:00Z</dcterms:modified>
</cp:coreProperties>
</file>